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31.05.01 Лечебное дело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C0356C" w:rsidP="000644C4">
      <w:pPr>
        <w:ind w:firstLine="709"/>
        <w:jc w:val="both"/>
        <w:rPr>
          <w:color w:val="000000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 по специаль</w:t>
      </w:r>
      <w:r w:rsidR="000644C4">
        <w:rPr>
          <w:color w:val="000000"/>
        </w:rPr>
        <w:t>ности 31.05.01 “Лечебное дело”,</w:t>
      </w:r>
      <w:r w:rsidR="000644C4" w:rsidRPr="000644C4">
        <w:rPr>
          <w:color w:val="000000"/>
        </w:rPr>
        <w:t xml:space="preserve"> </w:t>
      </w:r>
      <w:r>
        <w:rPr>
          <w:color w:val="000000"/>
        </w:rPr>
        <w:t>утвержденной ученым советом ФГБОУ ВО ОрГМУ Минздрава России</w:t>
      </w:r>
    </w:p>
    <w:p w:rsidR="00FE75C2" w:rsidRDefault="00FE75C2">
      <w:pPr>
        <w:jc w:val="both"/>
        <w:rPr>
          <w:color w:val="000000"/>
        </w:rPr>
      </w:pPr>
    </w:p>
    <w:p w:rsidR="00F26A49" w:rsidRDefault="00F26A49" w:rsidP="00F26A4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 w:rsidR="00830DA6">
        <w:rPr>
          <w:color w:val="000000"/>
        </w:rPr>
        <w:t>9</w:t>
      </w:r>
      <w:r>
        <w:rPr>
          <w:color w:val="000000"/>
        </w:rPr>
        <w:t xml:space="preserve">  от «</w:t>
      </w:r>
      <w:r w:rsidR="00830DA6">
        <w:rPr>
          <w:color w:val="000000"/>
        </w:rPr>
        <w:t>30</w:t>
      </w:r>
      <w:r>
        <w:rPr>
          <w:color w:val="000000"/>
        </w:rPr>
        <w:t xml:space="preserve">» </w:t>
      </w:r>
      <w:r w:rsidR="00830DA6">
        <w:rPr>
          <w:color w:val="000000"/>
        </w:rPr>
        <w:t>апреля</w:t>
      </w:r>
      <w:r>
        <w:rPr>
          <w:color w:val="000000"/>
        </w:rPr>
        <w:t xml:space="preserve"> 20</w:t>
      </w:r>
      <w:r w:rsidR="00830DA6">
        <w:rPr>
          <w:color w:val="000000"/>
        </w:rPr>
        <w:t>2</w:t>
      </w:r>
      <w:r>
        <w:rPr>
          <w:color w:val="000000"/>
        </w:rPr>
        <w:t>1</w:t>
      </w:r>
      <w:bookmarkStart w:id="0" w:name="_GoBack"/>
      <w:bookmarkEnd w:id="0"/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ОК-4 способность действовать в нестандартных ситуациях, готовностью нести социальную и этическую ответственность за принятые решения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ОК-5 готовность к саморазвитию, самореализации, самообразованию, использованию творческого потенциала………………….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Сануро Боттигелли.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Джовани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Босх(Нидерланды) 1450-1516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Джорджене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Микеланджело Буонароти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Петер Пауль Рубене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ван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Рембрант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Жан-Батист Симеон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Джованни Баттиста Тесполо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Тёрнер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Эдуар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Поль Гоин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Густав Климт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Амедео Модильянт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 Шагая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Джексон Поллок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Энди Уорхол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Фрэнсис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Николаевич Ге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Клодт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Алексеевич Врутель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Аполлинарий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Константин Юон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Боровиковский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Кристоф Виллибальд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Бортнянский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Непомук Гуммель(1778-1837)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Никколо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Джоаккино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Вингенцо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Феликс Мендельсон-Бартольди(1809-1847)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Фридерик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Ференц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Шарль Гумо(1818-1893)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Иоганнес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Фр.композитор Камиль Сен-Санс(1835-1921)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Милий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«Пер Гюнт»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Анатолий Константинович Лядов(1855-1914)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Джакомо Пуччини(1858-1924)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Штраус(1864-1949)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Николай Яковлевич Мясковский(1881-1950)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Имре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Дариюс Мийо(1892-1974)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Орф(1895-1982)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 Бернстайн(1918-1990)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Щедрин(род. В 1933г)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Кшиштоф Пендерецкий(род.в 1932г)-польс.композитор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Альфред Гарриевич Шнитке(1934-1998)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Роберт Алла Циммерман(псевдоним Боб Дилан),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Маккартни(род. В 1942г)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Стинг(род.в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в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в…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Ф.Волковым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С.Эйзенштейном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К.Станиславским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В.Немировичем-Данченко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Ф.Б.Растрелли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Э.-М.Фальконе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Один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Симеон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Сорский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трагифарс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Функцией культуры, определяющая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Инкультурация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Инкультурация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Регулятивами,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Вера, надежда, любовь – это смысложизненные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 Дружба – форма межличностных отношений, основанная на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 Поступай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контрольно-императивные категории, которые отражают особые механизмы морального сознания, направленные на согласование частных интересов с 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принадлежность к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производительном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 восстановлению своих духовных и физических сил, а не в производительном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производительном,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определяющее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появляющееся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основывающееся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К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11Гармония мыслей, чувств и поведения, выраженная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 Будучи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Самовозвышение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Толерантность – терпимость к разного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здоровья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морали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государства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отличным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Сочувствие – отношение к другому человеку, основанное на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признании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использовании другого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использовании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Какова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возраст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возраст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 Патриархальный тип семьи считается общепринятым в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Нидерландах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К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 По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 В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среднедетная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 В основе выделения нуклеарной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К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 В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девиантность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 Внутренне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 Главной детерминантой, от которой зависит успех или неуспех семейного воспитания как сознательного, целеполагающего акта, является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возмущенны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деонтологические правила в медицине. Он обязан был оказать неотложную медицинскую помощь как можно быстрее, рассмотрев возможность применения тромболитической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красоты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ятрегенными.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ничего из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безусловная необходимость подчинять личные интересы корпоративным;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 Моральное регулирование медицинской деятельности от правового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 Для деонтологической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 Описывают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 Моральное регулирование медицинской деятельности от правового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должен быть выдержан приоретет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 Для деонтологической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 «Конвенция о правах человека и биомедицине» (1997) при использовании достижений биологии и медицины защищает и гарантирует все перечисленное, кроме: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Понятие «информированное согласие» включает в себя все, кроме: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Какой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Что не относится к важнейшим факторам обеспечения высокого качества профессиональной подготовки выпускников вузов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психологическую мотивированность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социальную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К каким факторам, влияющим на работоспособность человека, относятся степень и характер освещенности помещения, температура воздуха, уровень шума и др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свод правил и норм в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психологическую мотивированность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социальную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Какой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Что не относится к важнейшим факторам обеспечения высокого качества профессиональной подготовки выпускников вузов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индивдуальные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психологическую мотивированность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>«Основы здорового образа жизни. Физическое здоровье. Вредные привычки и девиантное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Внутриличностные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психологическую мотивированность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На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а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К каким факторам, влияющим на работоспособность человека, относятся степень и характер освещенности помещения, температура воздуха, уровень шума и др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К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На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br w:type="page"/>
      </w:r>
    </w:p>
    <w:bookmarkEnd w:id="3"/>
    <w:p w:rsidR="006629E4" w:rsidRPr="009377B2" w:rsidRDefault="006629E4" w:rsidP="006629E4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6629E4" w:rsidRPr="009377B2" w:rsidRDefault="006629E4" w:rsidP="006629E4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(Рд) рассчитывается как сумма текущего стандартизированного рейтинга (Ртс) и  зачетного рейтинга (Рэ/Рз) по формуле: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Рд = Ртс + Рз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Рз – зачетный рейтинг.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6629E4" w:rsidRPr="009377B2" w:rsidRDefault="006629E4" w:rsidP="006629E4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6629E4" w:rsidRPr="009377B2" w:rsidRDefault="006629E4" w:rsidP="006629E4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6629E4" w:rsidRPr="009377B2" w:rsidRDefault="006629E4" w:rsidP="006629E4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9E4" w:rsidRDefault="006629E4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9E4" w:rsidRDefault="006629E4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9E4" w:rsidRDefault="006629E4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9E4" w:rsidRDefault="006629E4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модели взаимодействия между врачом и пациентов (по Витчу).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Ознакомьтесь с основными правилами употребления «Вы» и «ты» в общении. Приведите примеры правильного и неправильного использования их в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Покажите на примере характеристику жизнеосуществления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______________________(к.полит.н.,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ОК-4 «способность действовать в нестандартных ситуациях, нести социальную и этическую ответственность за принятые решения»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ОК-5готовность к саморазвитию, самореализации, самообразованию, использованию творческого потенциала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профессионального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>основы здорового образа жизни и специфику девиантное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>Владеть</w:t>
            </w:r>
            <w:r>
              <w:t>навыком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Pr="000644C4" w:rsidRDefault="00FE75C2">
      <w:pPr>
        <w:rPr>
          <w:b/>
          <w:color w:val="000000"/>
          <w:sz w:val="28"/>
          <w:szCs w:val="28"/>
          <w:lang w:val="en-US"/>
        </w:rPr>
      </w:pP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6629E4" w:rsidRPr="009377B2" w:rsidRDefault="006629E4" w:rsidP="006629E4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6629E4" w:rsidRPr="009377B2" w:rsidRDefault="006629E4" w:rsidP="006629E4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обучающихся на каждом семинарском занятии по дисциплине;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самостоятельной (внеаудиторной) работы обучающихся.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lastRenderedPageBreak/>
        <w:t xml:space="preserve"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sectPr w:rsidR="00FE75C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CD" w:rsidRDefault="003779CD">
      <w:r>
        <w:separator/>
      </w:r>
    </w:p>
  </w:endnote>
  <w:endnote w:type="continuationSeparator" w:id="0">
    <w:p w:rsidR="003779CD" w:rsidRDefault="0037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0644C4" w:rsidRDefault="000644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A6">
          <w:rPr>
            <w:noProof/>
          </w:rPr>
          <w:t>2</w:t>
        </w:r>
        <w:r>
          <w:fldChar w:fldCharType="end"/>
        </w:r>
      </w:p>
    </w:sdtContent>
  </w:sdt>
  <w:p w:rsidR="000644C4" w:rsidRDefault="000644C4">
    <w:pPr>
      <w:pStyle w:val="a7"/>
    </w:pPr>
  </w:p>
  <w:p w:rsidR="000644C4" w:rsidRDefault="000644C4"/>
  <w:p w:rsidR="000644C4" w:rsidRDefault="000644C4"/>
  <w:p w:rsidR="000644C4" w:rsidRDefault="000644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CD" w:rsidRDefault="003779CD">
      <w:r>
        <w:separator/>
      </w:r>
    </w:p>
  </w:footnote>
  <w:footnote w:type="continuationSeparator" w:id="0">
    <w:p w:rsidR="003779CD" w:rsidRDefault="0037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644C4"/>
    <w:rsid w:val="00065CD5"/>
    <w:rsid w:val="00074477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3C83"/>
    <w:rsid w:val="00164F1C"/>
    <w:rsid w:val="00174C69"/>
    <w:rsid w:val="00183033"/>
    <w:rsid w:val="001B08B2"/>
    <w:rsid w:val="001B51B5"/>
    <w:rsid w:val="001C0CEA"/>
    <w:rsid w:val="001E58A2"/>
    <w:rsid w:val="001F3DC2"/>
    <w:rsid w:val="002539FE"/>
    <w:rsid w:val="002665B2"/>
    <w:rsid w:val="00267F1E"/>
    <w:rsid w:val="00277A7A"/>
    <w:rsid w:val="002A7905"/>
    <w:rsid w:val="002C5D9B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779CD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629E4"/>
    <w:rsid w:val="00671AF2"/>
    <w:rsid w:val="0067376D"/>
    <w:rsid w:val="00674943"/>
    <w:rsid w:val="00682D3C"/>
    <w:rsid w:val="00684BAA"/>
    <w:rsid w:val="00695A87"/>
    <w:rsid w:val="006C4AE2"/>
    <w:rsid w:val="006C7FCF"/>
    <w:rsid w:val="006E5C12"/>
    <w:rsid w:val="006F10CE"/>
    <w:rsid w:val="00710DA5"/>
    <w:rsid w:val="00726806"/>
    <w:rsid w:val="00732616"/>
    <w:rsid w:val="007841E6"/>
    <w:rsid w:val="007A3A71"/>
    <w:rsid w:val="007C6C52"/>
    <w:rsid w:val="007D0E81"/>
    <w:rsid w:val="007E3A76"/>
    <w:rsid w:val="007E7400"/>
    <w:rsid w:val="007E7E0A"/>
    <w:rsid w:val="007F212F"/>
    <w:rsid w:val="0080448C"/>
    <w:rsid w:val="00830DA6"/>
    <w:rsid w:val="00835BF3"/>
    <w:rsid w:val="008419E0"/>
    <w:rsid w:val="008426E4"/>
    <w:rsid w:val="00843B83"/>
    <w:rsid w:val="00845199"/>
    <w:rsid w:val="00876450"/>
    <w:rsid w:val="0088582D"/>
    <w:rsid w:val="008866DA"/>
    <w:rsid w:val="008B6451"/>
    <w:rsid w:val="008C1578"/>
    <w:rsid w:val="008D0BA8"/>
    <w:rsid w:val="008D23E6"/>
    <w:rsid w:val="008D4C30"/>
    <w:rsid w:val="008F086E"/>
    <w:rsid w:val="008F43FF"/>
    <w:rsid w:val="0092658D"/>
    <w:rsid w:val="00943461"/>
    <w:rsid w:val="009761C4"/>
    <w:rsid w:val="00981A24"/>
    <w:rsid w:val="00984163"/>
    <w:rsid w:val="00995058"/>
    <w:rsid w:val="009A165A"/>
    <w:rsid w:val="009B27B8"/>
    <w:rsid w:val="009B4DE8"/>
    <w:rsid w:val="009D0344"/>
    <w:rsid w:val="009D400A"/>
    <w:rsid w:val="00A04249"/>
    <w:rsid w:val="00A2342B"/>
    <w:rsid w:val="00A30436"/>
    <w:rsid w:val="00A32E06"/>
    <w:rsid w:val="00A500C3"/>
    <w:rsid w:val="00A53239"/>
    <w:rsid w:val="00A54FBB"/>
    <w:rsid w:val="00A6576D"/>
    <w:rsid w:val="00A76E7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B120E"/>
    <w:rsid w:val="00BB1FE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75B6"/>
    <w:rsid w:val="00CB0864"/>
    <w:rsid w:val="00CC0EA2"/>
    <w:rsid w:val="00CE1477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A0C0"/>
  <w15:docId w15:val="{C16B24C2-7B76-499D-82A8-0E3234A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977FF-462E-48CD-9031-B2925A3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12387</Words>
  <Characters>70609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Николаева Галина Петровна</cp:lastModifiedBy>
  <cp:revision>8</cp:revision>
  <cp:lastPrinted>2019-01-16T06:19:00Z</cp:lastPrinted>
  <dcterms:created xsi:type="dcterms:W3CDTF">2019-03-21T09:49:00Z</dcterms:created>
  <dcterms:modified xsi:type="dcterms:W3CDTF">2023-04-04T06:22:00Z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