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”Человек и культура”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C028E" w:rsidRPr="004C028E" w:rsidRDefault="004C028E" w:rsidP="004C02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C028E">
        <w:rPr>
          <w:rFonts w:ascii="Times New Roman" w:hAnsi="Times New Roman"/>
          <w:sz w:val="28"/>
          <w:szCs w:val="24"/>
        </w:rPr>
        <w:t>32.05.01Медико-профилактическое дело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C028E" w:rsidRPr="004C028E">
        <w:rPr>
          <w:rFonts w:ascii="Times New Roman" w:hAnsi="Times New Roman"/>
          <w:color w:val="000000"/>
          <w:sz w:val="24"/>
          <w:szCs w:val="24"/>
        </w:rPr>
        <w:t>32.05.01Медико-профилактическое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28E" w:rsidRPr="004C028E" w:rsidRDefault="004C028E" w:rsidP="004C02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C028E">
        <w:rPr>
          <w:rFonts w:ascii="Times New Roman" w:hAnsi="Times New Roman"/>
          <w:color w:val="000000"/>
          <w:sz w:val="24"/>
          <w:szCs w:val="24"/>
        </w:rPr>
        <w:t>протокол № 11  от «22» июня   2018</w:t>
      </w: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Духовная и материальная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атериально-технические (мел, доска).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сформировать представление у студентов о  том, какая личность в социуме признаётся культурной. Какого соотношение понятий «нравственность « и «культура»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 ценностные ориентиры современной семьи на основе традиционных норм.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 и семейные ценности – это два понятия, которые не могут существовать друг без друга. Семейные ценности теряют свое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Семей2ные ценности – это отношение человека к человеку, насыщенные любовью и заботой. Мужчина и женщина, создавая союз, привносит в него каждый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свое, и все это вместе образует фундамент семейных отношений, создают атмосферу, в которой будут рождаться и расти их дети.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медицинском этикете и деонтологии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ключевых понятиях профессиональной культуры будущего врача.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1. Врач и общество. Нравственное самосознание медицинского сообщества. 2.</w:t>
      </w:r>
      <w:r>
        <w:rPr>
          <w:rFonts w:ascii="Times New Roman" w:hAnsi="Times New Roman"/>
          <w:sz w:val="28"/>
          <w:szCs w:val="28"/>
        </w:rPr>
        <w:tab/>
        <w:t>Врач и пациент. Профессиональная этика, деонтология и этикет. 3.</w:t>
      </w:r>
      <w:r>
        <w:rPr>
          <w:rFonts w:ascii="Times New Roman" w:hAnsi="Times New Roman"/>
          <w:sz w:val="28"/>
          <w:szCs w:val="28"/>
        </w:rPr>
        <w:tab/>
        <w:t>Этика профессионального общения. 4.Культура общения врача с медицинским коллективом.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Культура профессионального саморазвития личности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1. Роль культуры в саморазвитии личности. 2. Профессиональное саморазвитие личности. 3. Стратегии профессионального саморазвития студента в медицинском образовании.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еминар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систему знаний в области этических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деонтологических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аспектов врачебной деятельности.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E37CF7" w:rsidRPr="00BF5EBC" w:rsidRDefault="00E37CF7" w:rsidP="00E37C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поведение.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в фонде оценочных средств для проведения текущего контроля успеваемости и </w:t>
            </w: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5B" w:rsidRDefault="00105E5B">
      <w:pPr>
        <w:spacing w:after="0" w:line="240" w:lineRule="auto"/>
      </w:pPr>
      <w:r>
        <w:separator/>
      </w:r>
    </w:p>
  </w:endnote>
  <w:endnote w:type="continuationSeparator" w:id="0">
    <w:p w:rsidR="00105E5B" w:rsidRDefault="001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28E">
          <w:rPr>
            <w:noProof/>
          </w:rPr>
          <w:t>2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5B" w:rsidRDefault="00105E5B">
      <w:pPr>
        <w:spacing w:after="0" w:line="240" w:lineRule="auto"/>
      </w:pPr>
      <w:r>
        <w:separator/>
      </w:r>
    </w:p>
  </w:footnote>
  <w:footnote w:type="continuationSeparator" w:id="0">
    <w:p w:rsidR="00105E5B" w:rsidRDefault="001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3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5D94"/>
    <w:rsid w:val="00104C6C"/>
    <w:rsid w:val="00105E5B"/>
    <w:rsid w:val="00136B7E"/>
    <w:rsid w:val="002648DD"/>
    <w:rsid w:val="002749B5"/>
    <w:rsid w:val="002B5FA7"/>
    <w:rsid w:val="00305C98"/>
    <w:rsid w:val="00321A77"/>
    <w:rsid w:val="003262FD"/>
    <w:rsid w:val="003314E4"/>
    <w:rsid w:val="003A7817"/>
    <w:rsid w:val="003C6B85"/>
    <w:rsid w:val="00417FCB"/>
    <w:rsid w:val="004711E5"/>
    <w:rsid w:val="004A144F"/>
    <w:rsid w:val="004C028E"/>
    <w:rsid w:val="00511905"/>
    <w:rsid w:val="005301F1"/>
    <w:rsid w:val="0056447D"/>
    <w:rsid w:val="00586A55"/>
    <w:rsid w:val="005913A0"/>
    <w:rsid w:val="005B04FF"/>
    <w:rsid w:val="005B21F5"/>
    <w:rsid w:val="005C6E48"/>
    <w:rsid w:val="00616B40"/>
    <w:rsid w:val="006731E2"/>
    <w:rsid w:val="00674942"/>
    <w:rsid w:val="006816B9"/>
    <w:rsid w:val="006C27A9"/>
    <w:rsid w:val="0075623B"/>
    <w:rsid w:val="00774A23"/>
    <w:rsid w:val="0079716A"/>
    <w:rsid w:val="007F0A6F"/>
    <w:rsid w:val="008B34E0"/>
    <w:rsid w:val="008E01AA"/>
    <w:rsid w:val="0092223C"/>
    <w:rsid w:val="00951144"/>
    <w:rsid w:val="00994B81"/>
    <w:rsid w:val="00A210A5"/>
    <w:rsid w:val="00A44EEC"/>
    <w:rsid w:val="00A45FDC"/>
    <w:rsid w:val="00A52816"/>
    <w:rsid w:val="00AE75A9"/>
    <w:rsid w:val="00B62803"/>
    <w:rsid w:val="00BC5314"/>
    <w:rsid w:val="00BD193F"/>
    <w:rsid w:val="00BD661B"/>
    <w:rsid w:val="00BF5EBC"/>
    <w:rsid w:val="00C05E63"/>
    <w:rsid w:val="00C33FB9"/>
    <w:rsid w:val="00CD0F8E"/>
    <w:rsid w:val="00CF7355"/>
    <w:rsid w:val="00D25487"/>
    <w:rsid w:val="00D92318"/>
    <w:rsid w:val="00DA1FE4"/>
    <w:rsid w:val="00DC5C57"/>
    <w:rsid w:val="00DC622B"/>
    <w:rsid w:val="00DC794B"/>
    <w:rsid w:val="00E207AF"/>
    <w:rsid w:val="00E311EF"/>
    <w:rsid w:val="00E37CF7"/>
    <w:rsid w:val="00E42DBA"/>
    <w:rsid w:val="00E72595"/>
    <w:rsid w:val="00EC7D00"/>
    <w:rsid w:val="00EE2B0D"/>
    <w:rsid w:val="00F156F8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F7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F7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12</cp:revision>
  <cp:lastPrinted>2019-02-05T10:00:00Z</cp:lastPrinted>
  <dcterms:created xsi:type="dcterms:W3CDTF">2019-03-21T09:56:00Z</dcterms:created>
  <dcterms:modified xsi:type="dcterms:W3CDTF">2019-10-13T09:09:00Z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