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F23E4C" w:rsidRDefault="00BD661B" w:rsidP="00F23E4C">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745722" w:rsidRDefault="00F23E4C" w:rsidP="00F23E4C">
      <w:pPr>
        <w:spacing w:after="0" w:line="240" w:lineRule="auto"/>
        <w:jc w:val="center"/>
        <w:rPr>
          <w:rFonts w:ascii="Times New Roman" w:hAnsi="Times New Roman"/>
          <w:sz w:val="28"/>
          <w:szCs w:val="20"/>
        </w:rPr>
      </w:pPr>
      <w:r w:rsidRPr="00F23E4C">
        <w:rPr>
          <w:rFonts w:ascii="Times New Roman" w:hAnsi="Times New Roman"/>
          <w:sz w:val="28"/>
          <w:szCs w:val="20"/>
        </w:rPr>
        <w:t xml:space="preserve"> </w:t>
      </w:r>
      <w:r w:rsidRPr="00745722">
        <w:rPr>
          <w:rFonts w:ascii="Times New Roman" w:hAnsi="Times New Roman"/>
          <w:sz w:val="32"/>
          <w:szCs w:val="32"/>
        </w:rPr>
        <w:t>«</w:t>
      </w:r>
      <w:r w:rsidR="00FA4DCF">
        <w:rPr>
          <w:rFonts w:ascii="Times New Roman" w:hAnsi="Times New Roman"/>
          <w:sz w:val="28"/>
          <w:szCs w:val="20"/>
        </w:rPr>
        <w:t>Судебно-медицинская экспертиза</w:t>
      </w:r>
      <w:r w:rsidRPr="00745722">
        <w:rPr>
          <w:rFonts w:ascii="Times New Roman" w:hAnsi="Times New Roman"/>
          <w:sz w:val="32"/>
          <w:szCs w:val="32"/>
        </w:rPr>
        <w:t>»</w:t>
      </w:r>
    </w:p>
    <w:p w:rsidR="0077030F" w:rsidRPr="0077030F" w:rsidRDefault="0077030F" w:rsidP="00F23E4C">
      <w:pPr>
        <w:spacing w:after="0" w:line="240" w:lineRule="auto"/>
        <w:jc w:val="center"/>
        <w:rPr>
          <w:rFonts w:ascii="Times New Roman" w:hAnsi="Times New Roman"/>
          <w:sz w:val="28"/>
          <w:szCs w:val="20"/>
        </w:rPr>
      </w:pPr>
    </w:p>
    <w:p w:rsidR="00CF7355" w:rsidRPr="00CF7355" w:rsidRDefault="005B472A" w:rsidP="00321A77">
      <w:pPr>
        <w:spacing w:after="0" w:line="240" w:lineRule="auto"/>
        <w:jc w:val="center"/>
        <w:rPr>
          <w:rFonts w:ascii="Times New Roman" w:hAnsi="Times New Roman"/>
          <w:sz w:val="28"/>
          <w:szCs w:val="20"/>
        </w:rPr>
      </w:pPr>
      <w:r>
        <w:rPr>
          <w:rFonts w:ascii="Times New Roman" w:hAnsi="Times New Roman"/>
          <w:sz w:val="28"/>
          <w:szCs w:val="20"/>
        </w:rPr>
        <w:t>Симуляционный курс.</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0"/>
          <w:szCs w:val="20"/>
        </w:rPr>
      </w:pPr>
      <w:r>
        <w:rPr>
          <w:rFonts w:ascii="Times New Roman" w:hAnsi="Times New Roman"/>
          <w:sz w:val="28"/>
          <w:szCs w:val="20"/>
        </w:rPr>
        <w:t>31.08.10</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77030F" w:rsidRDefault="00CF7355" w:rsidP="0077030F">
      <w:pPr>
        <w:spacing w:after="0" w:line="240" w:lineRule="auto"/>
        <w:ind w:firstLine="709"/>
        <w:jc w:val="both"/>
        <w:rPr>
          <w:rFonts w:ascii="Times New Roman" w:hAnsi="Times New Roman"/>
          <w:color w:val="000000"/>
          <w:sz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FA2DBA">
        <w:rPr>
          <w:rFonts w:ascii="Times New Roman" w:hAnsi="Times New Roman"/>
          <w:color w:val="000000"/>
          <w:sz w:val="24"/>
          <w:szCs w:val="24"/>
        </w:rPr>
        <w:t>по направлению подготовки (специальности)</w:t>
      </w:r>
      <w:r w:rsidR="0077030F" w:rsidRPr="0077030F">
        <w:rPr>
          <w:rFonts w:ascii="Times New Roman" w:hAnsi="Times New Roman"/>
          <w:color w:val="000000"/>
          <w:sz w:val="24"/>
        </w:rPr>
        <w:t xml:space="preserve"> </w:t>
      </w:r>
      <w:r w:rsidR="0077030F">
        <w:rPr>
          <w:rFonts w:ascii="Times New Roman" w:hAnsi="Times New Roman"/>
          <w:color w:val="000000"/>
          <w:sz w:val="24"/>
        </w:rPr>
        <w:t>судебно-медицинская экспертиза,</w:t>
      </w:r>
    </w:p>
    <w:p w:rsidR="0077030F" w:rsidRDefault="0077030F" w:rsidP="0077030F">
      <w:pPr>
        <w:spacing w:after="0" w:line="240" w:lineRule="auto"/>
        <w:ind w:firstLine="709"/>
        <w:jc w:val="both"/>
        <w:rPr>
          <w:rFonts w:ascii="Times New Roman" w:hAnsi="Times New Roman"/>
          <w:color w:val="000000"/>
          <w:sz w:val="24"/>
        </w:rPr>
      </w:pPr>
    </w:p>
    <w:p w:rsidR="0077030F" w:rsidRDefault="0077030F" w:rsidP="0077030F">
      <w:pPr>
        <w:spacing w:after="0" w:line="240" w:lineRule="auto"/>
        <w:jc w:val="both"/>
        <w:rPr>
          <w:rFonts w:ascii="Times New Roman" w:hAnsi="Times New Roman"/>
          <w:color w:val="000000"/>
          <w:sz w:val="24"/>
        </w:rPr>
      </w:pPr>
      <w:r>
        <w:rPr>
          <w:rFonts w:ascii="Times New Roman" w:hAnsi="Times New Roman"/>
          <w:color w:val="000000"/>
          <w:sz w:val="24"/>
        </w:rPr>
        <w:t>утвержденной ученым советом ФГБОУ ВО ОрГМУ Минздрава России</w:t>
      </w:r>
    </w:p>
    <w:p w:rsidR="0077030F" w:rsidRDefault="0077030F" w:rsidP="0077030F">
      <w:pPr>
        <w:spacing w:after="0" w:line="240" w:lineRule="auto"/>
        <w:ind w:firstLine="709"/>
        <w:jc w:val="both"/>
        <w:rPr>
          <w:rFonts w:ascii="Times New Roman" w:hAnsi="Times New Roman"/>
          <w:color w:val="000000"/>
          <w:sz w:val="24"/>
        </w:rPr>
      </w:pPr>
    </w:p>
    <w:p w:rsidR="00745722" w:rsidRDefault="0077030F" w:rsidP="0077030F">
      <w:pPr>
        <w:spacing w:after="0" w:line="240" w:lineRule="auto"/>
        <w:ind w:firstLine="709"/>
        <w:jc w:val="center"/>
        <w:rPr>
          <w:rFonts w:ascii="Times New Roman" w:hAnsi="Times New Roman"/>
          <w:color w:val="000000"/>
          <w:sz w:val="24"/>
          <w:szCs w:val="24"/>
        </w:rPr>
      </w:pPr>
      <w:r w:rsidRPr="00F57306">
        <w:rPr>
          <w:rFonts w:ascii="Times New Roman" w:hAnsi="Times New Roman"/>
          <w:color w:val="000000"/>
          <w:sz w:val="24"/>
        </w:rPr>
        <w:t>протокол № 11 от «22» июня 2018</w:t>
      </w:r>
    </w:p>
    <w:p w:rsidR="00CF7355" w:rsidRDefault="00CF7355" w:rsidP="00CF7355">
      <w:pPr>
        <w:spacing w:after="0" w:line="240" w:lineRule="auto"/>
        <w:ind w:firstLine="709"/>
        <w:jc w:val="center"/>
        <w:rPr>
          <w:rFonts w:ascii="Times New Roman" w:hAnsi="Times New Roman"/>
          <w:color w:val="000000" w:themeColor="text1"/>
          <w:sz w:val="32"/>
          <w:szCs w:val="32"/>
        </w:rPr>
      </w:pPr>
    </w:p>
    <w:p w:rsidR="0077030F" w:rsidRPr="00CF7355" w:rsidRDefault="0077030F"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Pr="00CF7355" w:rsidRDefault="00F23E4C" w:rsidP="00CF7355">
      <w:pPr>
        <w:spacing w:after="0" w:line="240" w:lineRule="auto"/>
        <w:ind w:firstLine="709"/>
        <w:jc w:val="center"/>
        <w:rPr>
          <w:rFonts w:ascii="Times New Roman" w:hAnsi="Times New Roman"/>
          <w:sz w:val="28"/>
          <w:szCs w:val="20"/>
        </w:rPr>
      </w:pPr>
    </w:p>
    <w:p w:rsidR="00F36A0F" w:rsidRPr="00F36A0F" w:rsidRDefault="00B525E1" w:rsidP="00B525E1">
      <w:pPr>
        <w:spacing w:after="0" w:line="240" w:lineRule="auto"/>
        <w:jc w:val="both"/>
        <w:rPr>
          <w:rFonts w:ascii="Times New Roman" w:hAnsi="Times New Roman"/>
          <w:color w:val="000000"/>
          <w:sz w:val="8"/>
          <w:szCs w:val="24"/>
        </w:rPr>
      </w:pPr>
      <w:r>
        <w:rPr>
          <w:rFonts w:ascii="Times New Roman" w:hAnsi="Times New Roman"/>
          <w:b/>
          <w:color w:val="000000"/>
          <w:sz w:val="28"/>
          <w:szCs w:val="28"/>
        </w:rPr>
        <w:t xml:space="preserve">          </w:t>
      </w:r>
      <w:r w:rsidR="00F36A0F" w:rsidRPr="00F36A0F">
        <w:rPr>
          <w:rFonts w:ascii="Times New Roman" w:hAnsi="Times New Roman"/>
          <w:b/>
          <w:color w:val="000000"/>
          <w:sz w:val="28"/>
          <w:szCs w:val="28"/>
        </w:rPr>
        <w:t>Методические рекомендации по проведению практических занятий.</w:t>
      </w:r>
    </w:p>
    <w:p w:rsidR="00F36A0F" w:rsidRPr="00F36A0F" w:rsidRDefault="00F36A0F" w:rsidP="00F36A0F">
      <w:pPr>
        <w:spacing w:after="0" w:line="240" w:lineRule="auto"/>
        <w:ind w:firstLine="709"/>
        <w:jc w:val="both"/>
        <w:rPr>
          <w:rFonts w:ascii="Times New Roman" w:hAnsi="Times New Roman"/>
          <w:i/>
          <w:color w:val="000000"/>
          <w:sz w:val="24"/>
          <w:szCs w:val="24"/>
        </w:rPr>
      </w:pPr>
      <w:r w:rsidRPr="00F36A0F">
        <w:rPr>
          <w:rFonts w:ascii="Times New Roman" w:hAnsi="Times New Roman"/>
          <w:b/>
          <w:color w:val="000000"/>
          <w:sz w:val="28"/>
          <w:szCs w:val="28"/>
        </w:rPr>
        <w:t>Модуль 1</w:t>
      </w:r>
      <w:r w:rsidRPr="00F36A0F">
        <w:rPr>
          <w:rFonts w:ascii="Times New Roman" w:hAnsi="Times New Roman"/>
          <w:color w:val="000000"/>
          <w:sz w:val="28"/>
          <w:szCs w:val="28"/>
        </w:rPr>
        <w:t>.</w:t>
      </w:r>
      <w:r w:rsidRPr="00F36A0F">
        <w:rPr>
          <w:rFonts w:ascii="Times New Roman" w:hAnsi="Times New Roman"/>
          <w:color w:val="000000"/>
          <w:sz w:val="24"/>
          <w:szCs w:val="24"/>
        </w:rPr>
        <w:t xml:space="preserve"> </w:t>
      </w:r>
      <w:r w:rsidR="005B472A">
        <w:rPr>
          <w:rFonts w:ascii="Times New Roman" w:hAnsi="Times New Roman"/>
          <w:color w:val="000000"/>
          <w:sz w:val="24"/>
          <w:szCs w:val="24"/>
        </w:rPr>
        <w:t>Произ</w:t>
      </w:r>
      <w:r w:rsidR="00B525E1">
        <w:rPr>
          <w:rFonts w:ascii="Times New Roman" w:hAnsi="Times New Roman"/>
          <w:color w:val="000000"/>
          <w:sz w:val="24"/>
          <w:szCs w:val="24"/>
        </w:rPr>
        <w:t xml:space="preserve">водство </w:t>
      </w:r>
      <w:r w:rsidR="00B525E1">
        <w:rPr>
          <w:rFonts w:ascii="Times New Roman" w:hAnsi="Times New Roman"/>
          <w:color w:val="000000"/>
          <w:sz w:val="28"/>
          <w:szCs w:val="28"/>
        </w:rPr>
        <w:t>судебно-медицинской</w:t>
      </w:r>
      <w:r w:rsidRPr="00F36A0F">
        <w:rPr>
          <w:rFonts w:ascii="Times New Roman" w:hAnsi="Times New Roman"/>
          <w:color w:val="000000"/>
          <w:sz w:val="28"/>
          <w:szCs w:val="28"/>
        </w:rPr>
        <w:t xml:space="preserve"> </w:t>
      </w:r>
      <w:r w:rsidR="00B525E1">
        <w:rPr>
          <w:rFonts w:ascii="Times New Roman" w:hAnsi="Times New Roman"/>
          <w:color w:val="000000"/>
          <w:sz w:val="28"/>
          <w:szCs w:val="28"/>
        </w:rPr>
        <w:t>экспертизы, исследование трупа.</w:t>
      </w:r>
      <w:r w:rsidRPr="00F36A0F">
        <w:rPr>
          <w:rFonts w:ascii="Times New Roman" w:hAnsi="Times New Roman"/>
          <w:color w:val="000000"/>
          <w:sz w:val="24"/>
          <w:szCs w:val="24"/>
        </w:rPr>
        <w:t xml:space="preserve"> </w:t>
      </w:r>
    </w:p>
    <w:p w:rsidR="00F36A0F" w:rsidRPr="00F36A0F" w:rsidRDefault="00F36A0F" w:rsidP="00F36A0F">
      <w:pPr>
        <w:spacing w:after="0" w:line="240" w:lineRule="auto"/>
        <w:ind w:firstLine="709"/>
        <w:jc w:val="both"/>
        <w:rPr>
          <w:rFonts w:ascii="Times New Roman" w:hAnsi="Times New Roman"/>
          <w:color w:val="000000"/>
          <w:sz w:val="8"/>
          <w:szCs w:val="24"/>
        </w:rPr>
      </w:pPr>
    </w:p>
    <w:p w:rsidR="00F36A0F" w:rsidRPr="00F36A0F" w:rsidRDefault="00F36A0F" w:rsidP="00F36A0F">
      <w:pPr>
        <w:spacing w:after="0" w:line="240" w:lineRule="auto"/>
        <w:ind w:firstLine="709"/>
        <w:jc w:val="both"/>
        <w:rPr>
          <w:rFonts w:ascii="Times New Roman" w:hAnsi="Times New Roman"/>
          <w:color w:val="000000"/>
          <w:sz w:val="8"/>
          <w:szCs w:val="24"/>
        </w:rPr>
      </w:pPr>
      <w:r w:rsidRPr="00F36A0F">
        <w:rPr>
          <w:rFonts w:ascii="Times New Roman" w:hAnsi="Times New Roman"/>
          <w:b/>
          <w:color w:val="000000"/>
          <w:sz w:val="28"/>
          <w:szCs w:val="28"/>
        </w:rPr>
        <w:t>Тема 1.</w:t>
      </w:r>
      <w:r w:rsidRPr="00F36A0F">
        <w:rPr>
          <w:rFonts w:ascii="Times New Roman" w:hAnsi="Times New Roman"/>
          <w:b/>
          <w:color w:val="000000"/>
          <w:sz w:val="24"/>
          <w:szCs w:val="24"/>
        </w:rPr>
        <w:t xml:space="preserve"> </w:t>
      </w:r>
      <w:r w:rsidR="005B472A">
        <w:rPr>
          <w:rFonts w:ascii="Times New Roman" w:hAnsi="Times New Roman"/>
          <w:sz w:val="28"/>
          <w:szCs w:val="28"/>
        </w:rPr>
        <w:t>Вопросы общей танатологии.</w:t>
      </w:r>
      <w:r w:rsidRPr="00F36A0F">
        <w:rPr>
          <w:rFonts w:ascii="Times New Roman" w:hAnsi="Times New Roman"/>
          <w:sz w:val="28"/>
          <w:szCs w:val="28"/>
        </w:rPr>
        <w:t xml:space="preserve"> </w:t>
      </w:r>
    </w:p>
    <w:p w:rsidR="00F36A0F" w:rsidRP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b/>
          <w:color w:val="000000"/>
          <w:sz w:val="28"/>
          <w:szCs w:val="28"/>
        </w:rPr>
        <w:t xml:space="preserve">Вид учебного занятия </w:t>
      </w:r>
      <w:r w:rsidR="00BA3A46">
        <w:rPr>
          <w:rFonts w:ascii="Times New Roman" w:hAnsi="Times New Roman"/>
          <w:color w:val="000000"/>
          <w:sz w:val="28"/>
          <w:szCs w:val="28"/>
        </w:rPr>
        <w:t>:практическое занятие</w:t>
      </w:r>
      <w:r w:rsidRPr="00F36A0F">
        <w:rPr>
          <w:rFonts w:ascii="Times New Roman" w:hAnsi="Times New Roman"/>
          <w:color w:val="000000"/>
          <w:sz w:val="28"/>
          <w:szCs w:val="28"/>
        </w:rPr>
        <w:t>.</w:t>
      </w:r>
    </w:p>
    <w:p w:rsidR="00F36A0F" w:rsidRPr="00F36A0F" w:rsidRDefault="00F36A0F" w:rsidP="00F36A0F">
      <w:pPr>
        <w:spacing w:after="0" w:line="240" w:lineRule="auto"/>
        <w:ind w:firstLine="709"/>
        <w:jc w:val="both"/>
        <w:rPr>
          <w:rFonts w:ascii="Times New Roman" w:hAnsi="Times New Roman"/>
          <w:b/>
          <w:color w:val="000000"/>
          <w:sz w:val="24"/>
          <w:szCs w:val="24"/>
        </w:rPr>
      </w:pPr>
    </w:p>
    <w:p w:rsidR="00F36A0F" w:rsidRP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b/>
          <w:color w:val="000000"/>
          <w:sz w:val="28"/>
          <w:szCs w:val="28"/>
        </w:rPr>
        <w:t>Цель:</w:t>
      </w:r>
      <w:r w:rsidRPr="00F36A0F">
        <w:t xml:space="preserve"> </w:t>
      </w:r>
      <w:r w:rsidRPr="00F36A0F">
        <w:rPr>
          <w:rFonts w:ascii="Times New Roman" w:hAnsi="Times New Roman"/>
          <w:color w:val="000000"/>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F36A0F" w:rsidRPr="00F36A0F" w:rsidRDefault="00F36A0F" w:rsidP="00F36A0F">
      <w:pPr>
        <w:spacing w:after="0" w:line="240" w:lineRule="auto"/>
        <w:ind w:firstLine="709"/>
        <w:jc w:val="both"/>
        <w:rPr>
          <w:rFonts w:ascii="Times New Roman" w:hAnsi="Times New Roman"/>
          <w:color w:val="000000"/>
          <w:sz w:val="8"/>
          <w:szCs w:val="24"/>
        </w:rPr>
      </w:pPr>
    </w:p>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План проведения учебного занятия</w:t>
      </w:r>
    </w:p>
    <w:p w:rsidR="00F36A0F" w:rsidRPr="00F36A0F" w:rsidRDefault="00F36A0F" w:rsidP="00F36A0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w:t>
            </w:r>
          </w:p>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F36A0F" w:rsidRDefault="00512671" w:rsidP="00512671">
            <w:pPr>
              <w:tabs>
                <w:tab w:val="center" w:pos="464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ab/>
            </w:r>
            <w:r w:rsidR="00F36A0F" w:rsidRPr="00F36A0F">
              <w:rPr>
                <w:rFonts w:ascii="Times New Roman" w:hAnsi="Times New Roman"/>
                <w:color w:val="000000"/>
                <w:sz w:val="28"/>
                <w:szCs w:val="28"/>
              </w:rPr>
              <w:t xml:space="preserve">Этапы и содержание занятия </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1</w:t>
            </w:r>
          </w:p>
          <w:p w:rsidR="00F36A0F" w:rsidRPr="00F36A0F" w:rsidRDefault="00F36A0F" w:rsidP="00F36A0F">
            <w:pPr>
              <w:spacing w:after="0" w:line="240" w:lineRule="auto"/>
              <w:ind w:firstLine="709"/>
              <w:jc w:val="center"/>
              <w:rPr>
                <w:rFonts w:ascii="Times New Roman" w:hAnsi="Times New Roman"/>
                <w:color w:val="000000"/>
                <w:sz w:val="28"/>
                <w:szCs w:val="28"/>
              </w:rPr>
            </w:pPr>
          </w:p>
          <w:p w:rsidR="00F36A0F" w:rsidRPr="00F36A0F" w:rsidRDefault="00F36A0F" w:rsidP="00F36A0F">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F36A0F" w:rsidRPr="00F36A0F" w:rsidRDefault="00BA3A46" w:rsidP="00F36A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w:t>
            </w:r>
            <w:r w:rsidRPr="00F36A0F">
              <w:rPr>
                <w:rFonts w:ascii="Times New Roman" w:hAnsi="Times New Roman"/>
                <w:sz w:val="28"/>
                <w:szCs w:val="28"/>
              </w:rPr>
              <w:t xml:space="preserve"> Танатология. </w:t>
            </w:r>
            <w:r>
              <w:rPr>
                <w:rFonts w:ascii="Times New Roman" w:hAnsi="Times New Roman"/>
                <w:color w:val="000000"/>
                <w:sz w:val="28"/>
                <w:szCs w:val="28"/>
              </w:rPr>
              <w:t>Ц</w:t>
            </w:r>
            <w:r w:rsidR="00F36A0F" w:rsidRPr="00F36A0F">
              <w:rPr>
                <w:rFonts w:ascii="Times New Roman" w:hAnsi="Times New Roman"/>
                <w:color w:val="000000"/>
                <w:sz w:val="28"/>
                <w:szCs w:val="28"/>
              </w:rPr>
              <w:t>ели занятия</w:t>
            </w:r>
            <w:r>
              <w:rPr>
                <w:rFonts w:ascii="Times New Roman" w:hAnsi="Times New Roman"/>
                <w:color w:val="000000"/>
                <w:sz w:val="28"/>
                <w:szCs w:val="28"/>
              </w:rPr>
              <w:t>:</w:t>
            </w:r>
            <w:r w:rsidRPr="00EE41AB">
              <w:rPr>
                <w:rFonts w:ascii="Times New Roman" w:hAnsi="Times New Roman"/>
                <w:color w:val="000000"/>
                <w:sz w:val="28"/>
              </w:rPr>
              <w:t xml:space="preserve"> 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r w:rsidR="00F36A0F" w:rsidRPr="00F36A0F">
              <w:rPr>
                <w:rFonts w:ascii="Times New Roman" w:hAnsi="Times New Roman"/>
                <w:color w:val="000000"/>
                <w:sz w:val="28"/>
                <w:szCs w:val="28"/>
              </w:rPr>
              <w:t>.</w:t>
            </w:r>
          </w:p>
          <w:p w:rsidR="00F36A0F" w:rsidRPr="00F36A0F" w:rsidRDefault="00BA3A46" w:rsidP="00BA3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w:t>
            </w:r>
            <w:r w:rsidRPr="00EE41AB">
              <w:rPr>
                <w:rFonts w:ascii="Times New Roman" w:hAnsi="Times New Roman"/>
                <w:color w:val="000000"/>
                <w:sz w:val="28"/>
              </w:rPr>
              <w:t xml:space="preserve"> Актуальность темы обусловлена основополагающими моментами необходимыми для дальнейшей практической деятельности врача СМЭ</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512671" w:rsidRDefault="00F36A0F" w:rsidP="00512671">
            <w:pPr>
              <w:contextualSpacing/>
              <w:rPr>
                <w:rFonts w:ascii="Times New Roman" w:hAnsi="Times New Roman"/>
                <w:sz w:val="24"/>
                <w:szCs w:val="24"/>
              </w:rPr>
            </w:pPr>
            <w:r w:rsidRPr="00F36A0F">
              <w:rPr>
                <w:rFonts w:ascii="Times New Roman" w:hAnsi="Times New Roman"/>
                <w:b/>
                <w:color w:val="000000"/>
                <w:sz w:val="28"/>
                <w:szCs w:val="28"/>
              </w:rPr>
              <w:t>Входной контроль, актуализация опорных знаний, умений, навыков</w:t>
            </w:r>
            <w:r w:rsidR="00BA3A46">
              <w:rPr>
                <w:rFonts w:ascii="Times New Roman" w:hAnsi="Times New Roman"/>
                <w:b/>
                <w:color w:val="000000"/>
                <w:sz w:val="28"/>
                <w:szCs w:val="28"/>
              </w:rPr>
              <w:t>.</w:t>
            </w:r>
            <w:r w:rsidR="00BA3A46">
              <w:rPr>
                <w:rFonts w:ascii="Times New Roman" w:hAnsi="Times New Roman"/>
                <w:color w:val="000000"/>
                <w:sz w:val="28"/>
              </w:rPr>
              <w:t>(устный опрос, письменный опрос, тестирование).</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BA3A46" w:rsidRDefault="00F36A0F" w:rsidP="00F36A0F">
            <w:pPr>
              <w:spacing w:after="0" w:line="240" w:lineRule="auto"/>
              <w:ind w:firstLine="709"/>
              <w:jc w:val="both"/>
              <w:rPr>
                <w:rFonts w:ascii="Times New Roman" w:hAnsi="Times New Roman"/>
                <w:i/>
                <w:color w:val="000000"/>
                <w:sz w:val="28"/>
              </w:rPr>
            </w:pPr>
            <w:r w:rsidRPr="00F36A0F">
              <w:rPr>
                <w:rFonts w:ascii="Times New Roman" w:hAnsi="Times New Roman"/>
                <w:b/>
                <w:color w:val="000000"/>
                <w:sz w:val="28"/>
                <w:szCs w:val="28"/>
              </w:rPr>
              <w:t>Основная часть учебного занятия</w:t>
            </w:r>
            <w:r w:rsidR="00BA3A46">
              <w:rPr>
                <w:rFonts w:ascii="Times New Roman" w:hAnsi="Times New Roman"/>
                <w:b/>
                <w:color w:val="000000"/>
                <w:sz w:val="28"/>
                <w:szCs w:val="28"/>
              </w:rPr>
              <w:t xml:space="preserve"> </w:t>
            </w:r>
            <w:r w:rsidR="00BA3A46">
              <w:rPr>
                <w:rFonts w:ascii="Times New Roman" w:hAnsi="Times New Roman"/>
                <w:color w:val="000000"/>
                <w:sz w:val="28"/>
              </w:rPr>
              <w:t xml:space="preserve">Программированный тестовый контроль. </w:t>
            </w:r>
            <w:r w:rsidR="00BA3A46"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F36A0F" w:rsidRPr="00F36A0F" w:rsidRDefault="00BA3A46" w:rsidP="00BA3A46">
            <w:pPr>
              <w:contextualSpacing/>
              <w:jc w:val="center"/>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 (отработка манипуляций и т.п.).</w:t>
            </w:r>
            <w:r w:rsidRPr="00F36A0F">
              <w:rPr>
                <w:rFonts w:ascii="Times New Roman" w:hAnsi="Times New Roman"/>
                <w:color w:val="000000"/>
                <w:sz w:val="28"/>
                <w:szCs w:val="28"/>
                <w:u w:val="single"/>
              </w:rPr>
              <w:t xml:space="preserve"> </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Заключительная часть занятия:</w:t>
            </w:r>
          </w:p>
          <w:p w:rsidR="00BA3A46" w:rsidRDefault="00BA3A46" w:rsidP="00BA3A46">
            <w:pPr>
              <w:numPr>
                <w:ilvl w:val="0"/>
                <w:numId w:val="20"/>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подведение итогов занятия;</w:t>
            </w:r>
          </w:p>
          <w:p w:rsidR="00BA3A46" w:rsidRDefault="00BA3A46" w:rsidP="00BA3A46">
            <w:pPr>
              <w:numPr>
                <w:ilvl w:val="0"/>
                <w:numId w:val="20"/>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выставление текущих оценок в учебный журнал;</w:t>
            </w:r>
          </w:p>
          <w:p w:rsidR="00F36A0F" w:rsidRPr="00F36A0F" w:rsidRDefault="00BA3A46" w:rsidP="00BA3A46">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rPr>
              <w:t>задание для самостоятельной подготовки обучающихся</w:t>
            </w:r>
          </w:p>
        </w:tc>
      </w:tr>
    </w:tbl>
    <w:p w:rsidR="00F36A0F" w:rsidRPr="00F36A0F" w:rsidRDefault="00F36A0F" w:rsidP="00F36A0F">
      <w:pPr>
        <w:spacing w:after="0" w:line="240" w:lineRule="auto"/>
        <w:ind w:firstLine="709"/>
        <w:jc w:val="both"/>
        <w:rPr>
          <w:rFonts w:ascii="Times New Roman" w:hAnsi="Times New Roman"/>
          <w:i/>
          <w:color w:val="000000"/>
          <w:sz w:val="8"/>
          <w:szCs w:val="24"/>
          <w:lang w:eastAsia="en-US"/>
        </w:rPr>
      </w:pPr>
    </w:p>
    <w:p w:rsidR="00F36A0F" w:rsidRPr="00F36A0F" w:rsidRDefault="00F36A0F" w:rsidP="00F36A0F">
      <w:pPr>
        <w:spacing w:after="0" w:line="240" w:lineRule="auto"/>
        <w:ind w:firstLine="709"/>
        <w:jc w:val="both"/>
        <w:rPr>
          <w:rFonts w:ascii="Times New Roman" w:hAnsi="Times New Roman"/>
          <w:color w:val="000000"/>
          <w:sz w:val="8"/>
          <w:szCs w:val="24"/>
        </w:rPr>
      </w:pPr>
    </w:p>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Средства обучения: </w:t>
      </w:r>
    </w:p>
    <w:p w:rsidR="00F36A0F" w:rsidRP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 дидактические</w:t>
      </w:r>
      <w:r w:rsidR="00E23EF3">
        <w:rPr>
          <w:rFonts w:ascii="Times New Roman" w:hAnsi="Times New Roman"/>
          <w:color w:val="000000"/>
          <w:sz w:val="28"/>
          <w:szCs w:val="28"/>
        </w:rPr>
        <w:t>:</w:t>
      </w:r>
      <w:r w:rsidRPr="00F36A0F">
        <w:rPr>
          <w:rFonts w:ascii="Times New Roman" w:hAnsi="Times New Roman"/>
          <w:color w:val="000000"/>
          <w:sz w:val="28"/>
          <w:szCs w:val="28"/>
        </w:rPr>
        <w:t xml:space="preserve"> - таблицы, схемы, плакаты, раздаточный материал.</w:t>
      </w:r>
    </w:p>
    <w:p w:rsidR="00F36A0F" w:rsidRPr="00E23EF3" w:rsidRDefault="00F36A0F" w:rsidP="007B141F">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-мат</w:t>
      </w:r>
      <w:r w:rsidR="00B525E1">
        <w:rPr>
          <w:rFonts w:ascii="Times New Roman" w:hAnsi="Times New Roman"/>
          <w:color w:val="000000"/>
          <w:sz w:val="28"/>
          <w:szCs w:val="28"/>
        </w:rPr>
        <w:t>ериально-технически</w:t>
      </w:r>
      <w:r w:rsidR="00E23EF3">
        <w:rPr>
          <w:rFonts w:ascii="Times New Roman" w:hAnsi="Times New Roman"/>
          <w:color w:val="000000"/>
          <w:sz w:val="28"/>
          <w:szCs w:val="28"/>
        </w:rPr>
        <w:t>е:</w:t>
      </w:r>
      <w:r w:rsidR="00B525E1">
        <w:rPr>
          <w:rFonts w:ascii="Times New Roman" w:hAnsi="Times New Roman"/>
          <w:color w:val="000000"/>
          <w:sz w:val="28"/>
          <w:szCs w:val="28"/>
        </w:rPr>
        <w:t xml:space="preserve"> стул, стол, кушетка, фантом-манекен, </w:t>
      </w:r>
      <w:r w:rsidR="007B141F" w:rsidRPr="00E23EF3">
        <w:rPr>
          <w:rFonts w:ascii="Times New Roman" w:hAnsi="Times New Roman"/>
          <w:sz w:val="28"/>
          <w:szCs w:val="28"/>
        </w:rPr>
        <w:t>к</w:t>
      </w:r>
      <w:r w:rsidR="00B525E1" w:rsidRPr="00E23EF3">
        <w:rPr>
          <w:rFonts w:ascii="Times New Roman" w:hAnsi="Times New Roman"/>
          <w:sz w:val="28"/>
          <w:szCs w:val="28"/>
        </w:rPr>
        <w:t>онтейнер для сбора отходов класса А</w:t>
      </w:r>
      <w:r w:rsidR="007B141F" w:rsidRPr="00E23EF3">
        <w:rPr>
          <w:rFonts w:ascii="Times New Roman" w:hAnsi="Times New Roman"/>
          <w:sz w:val="28"/>
          <w:szCs w:val="28"/>
        </w:rPr>
        <w:t>, контейнер для сбора отходов класса Б, термометр электронный, металлический стержень для идиомускулярной пробы, часы с секундомером электронные, лупа бинокулярная, штангенциркуль, фонарь налобный, набор инструментов универсальный с насадками и чехлом</w:t>
      </w:r>
      <w:r w:rsidR="00E23EF3" w:rsidRPr="00E23EF3">
        <w:rPr>
          <w:rFonts w:ascii="Times New Roman" w:hAnsi="Times New Roman"/>
          <w:sz w:val="28"/>
          <w:szCs w:val="28"/>
        </w:rPr>
        <w:t>.</w:t>
      </w:r>
    </w:p>
    <w:p w:rsidR="009A3A98" w:rsidRPr="00E23EF3" w:rsidRDefault="00B525E1" w:rsidP="009A3A98">
      <w:pPr>
        <w:spacing w:after="0" w:line="240" w:lineRule="auto"/>
        <w:ind w:firstLine="709"/>
        <w:jc w:val="both"/>
        <w:rPr>
          <w:rFonts w:ascii="Times New Roman" w:hAnsi="Times New Roman"/>
          <w:b/>
          <w:color w:val="000000"/>
          <w:sz w:val="28"/>
          <w:szCs w:val="28"/>
        </w:rPr>
      </w:pPr>
      <w:r w:rsidRPr="00E23EF3">
        <w:rPr>
          <w:rFonts w:ascii="Times New Roman" w:hAnsi="Times New Roman"/>
          <w:b/>
          <w:color w:val="000000"/>
          <w:sz w:val="28"/>
          <w:szCs w:val="28"/>
        </w:rPr>
        <w:t xml:space="preserve">, </w:t>
      </w:r>
    </w:p>
    <w:p w:rsidR="009A3A98" w:rsidRPr="00321A77" w:rsidRDefault="009A3A98" w:rsidP="009A3A98">
      <w:pPr>
        <w:spacing w:after="0" w:line="240" w:lineRule="auto"/>
        <w:ind w:firstLine="709"/>
        <w:jc w:val="both"/>
        <w:rPr>
          <w:rFonts w:ascii="Times New Roman" w:hAnsi="Times New Roman"/>
          <w:color w:val="000000"/>
          <w:sz w:val="8"/>
          <w:szCs w:val="24"/>
        </w:rPr>
      </w:pPr>
    </w:p>
    <w:p w:rsidR="009A3A98" w:rsidRPr="00876512" w:rsidRDefault="00123706" w:rsidP="009E13E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lastRenderedPageBreak/>
        <w:t>Тема 2</w:t>
      </w:r>
      <w:r w:rsidR="003003B9">
        <w:rPr>
          <w:rFonts w:ascii="Times New Roman" w:hAnsi="Times New Roman"/>
          <w:b/>
          <w:color w:val="000000"/>
          <w:sz w:val="28"/>
          <w:szCs w:val="28"/>
        </w:rPr>
        <w:t xml:space="preserve"> </w:t>
      </w:r>
      <w:r w:rsidR="003003B9" w:rsidRPr="00876512">
        <w:rPr>
          <w:rFonts w:ascii="Times New Roman" w:hAnsi="Times New Roman"/>
          <w:color w:val="000000"/>
          <w:sz w:val="28"/>
          <w:szCs w:val="28"/>
        </w:rPr>
        <w:t>Трупные</w:t>
      </w:r>
      <w:r w:rsidR="00876512" w:rsidRPr="00876512">
        <w:rPr>
          <w:rFonts w:ascii="Times New Roman" w:hAnsi="Times New Roman"/>
          <w:color w:val="000000"/>
          <w:sz w:val="28"/>
          <w:szCs w:val="28"/>
        </w:rPr>
        <w:t xml:space="preserve"> </w:t>
      </w:r>
      <w:r w:rsidR="003003B9" w:rsidRPr="00876512">
        <w:rPr>
          <w:rFonts w:ascii="Times New Roman" w:hAnsi="Times New Roman"/>
          <w:color w:val="000000"/>
          <w:sz w:val="28"/>
          <w:szCs w:val="28"/>
        </w:rPr>
        <w:t>изменения</w:t>
      </w:r>
      <w:r w:rsidR="00876512" w:rsidRPr="00876512">
        <w:rPr>
          <w:rFonts w:ascii="Times New Roman" w:hAnsi="Times New Roman"/>
          <w:color w:val="000000"/>
          <w:sz w:val="28"/>
          <w:szCs w:val="28"/>
        </w:rPr>
        <w:t xml:space="preserve">. Определение давности наступления смерти. </w:t>
      </w:r>
    </w:p>
    <w:p w:rsidR="009A3A98" w:rsidRPr="00321A77" w:rsidRDefault="009A3A98" w:rsidP="009A3A98">
      <w:pPr>
        <w:spacing w:after="0" w:line="240" w:lineRule="auto"/>
        <w:ind w:firstLine="709"/>
        <w:jc w:val="both"/>
        <w:rPr>
          <w:rFonts w:ascii="Times New Roman" w:hAnsi="Times New Roman"/>
          <w:color w:val="000000"/>
          <w:sz w:val="8"/>
          <w:szCs w:val="24"/>
        </w:rPr>
      </w:pPr>
    </w:p>
    <w:p w:rsidR="009A3A98" w:rsidRPr="00321A77" w:rsidRDefault="009A3A98" w:rsidP="009A3A9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BA3A46">
        <w:rPr>
          <w:rFonts w:ascii="Times New Roman" w:hAnsi="Times New Roman"/>
          <w:color w:val="000000"/>
          <w:sz w:val="28"/>
          <w:szCs w:val="28"/>
        </w:rPr>
        <w:t>: практическое занятие</w:t>
      </w:r>
      <w:r w:rsidRPr="009E13E4">
        <w:rPr>
          <w:rFonts w:ascii="Times New Roman" w:hAnsi="Times New Roman"/>
          <w:color w:val="000000"/>
          <w:sz w:val="28"/>
          <w:szCs w:val="28"/>
        </w:rPr>
        <w:t>.</w:t>
      </w:r>
    </w:p>
    <w:p w:rsidR="009A3A98" w:rsidRPr="00321A77" w:rsidRDefault="009A3A98" w:rsidP="009A3A98">
      <w:pPr>
        <w:spacing w:after="0" w:line="240" w:lineRule="auto"/>
        <w:ind w:firstLine="709"/>
        <w:jc w:val="both"/>
        <w:rPr>
          <w:rFonts w:ascii="Times New Roman" w:hAnsi="Times New Roman"/>
          <w:b/>
          <w:color w:val="000000"/>
          <w:sz w:val="24"/>
          <w:szCs w:val="24"/>
        </w:rPr>
      </w:pPr>
    </w:p>
    <w:p w:rsidR="009E13E4" w:rsidRPr="009E13E4" w:rsidRDefault="009A3A98" w:rsidP="009E13E4">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9E13E4" w:rsidRPr="009E13E4">
        <w:rPr>
          <w:rFonts w:ascii="Times New Roman" w:hAnsi="Times New Roman"/>
          <w:color w:val="000000"/>
          <w:sz w:val="24"/>
          <w:szCs w:val="24"/>
        </w:rPr>
        <w:t xml:space="preserve"> </w:t>
      </w:r>
      <w:r w:rsidR="009E13E4" w:rsidRPr="009E13E4">
        <w:rPr>
          <w:rFonts w:ascii="Times New Roman" w:hAnsi="Times New Roman"/>
          <w:color w:val="000000"/>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9A3A98" w:rsidRPr="00321A77" w:rsidRDefault="009A3A98" w:rsidP="009A3A98">
      <w:pPr>
        <w:spacing w:after="0" w:line="240" w:lineRule="auto"/>
        <w:ind w:firstLine="709"/>
        <w:jc w:val="both"/>
        <w:rPr>
          <w:rFonts w:ascii="Times New Roman" w:hAnsi="Times New Roman"/>
          <w:b/>
          <w:color w:val="000000"/>
          <w:sz w:val="8"/>
          <w:szCs w:val="24"/>
        </w:rPr>
      </w:pPr>
    </w:p>
    <w:p w:rsidR="009A3A98" w:rsidRPr="00321A77" w:rsidRDefault="009A3A98" w:rsidP="009A3A98">
      <w:pPr>
        <w:spacing w:after="0" w:line="240" w:lineRule="auto"/>
        <w:ind w:firstLine="709"/>
        <w:jc w:val="both"/>
        <w:rPr>
          <w:rFonts w:ascii="Times New Roman" w:hAnsi="Times New Roman"/>
          <w:i/>
          <w:color w:val="000000"/>
          <w:spacing w:val="-4"/>
          <w:sz w:val="8"/>
          <w:szCs w:val="24"/>
        </w:rPr>
      </w:pPr>
    </w:p>
    <w:p w:rsidR="00AB5DE0" w:rsidRPr="00F36A0F" w:rsidRDefault="00AB5DE0" w:rsidP="00AB5DE0">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План проведения учебного занятия</w:t>
      </w:r>
    </w:p>
    <w:p w:rsidR="00AB5DE0" w:rsidRPr="00F36A0F" w:rsidRDefault="00AB5DE0" w:rsidP="00AB5DE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w:t>
            </w:r>
          </w:p>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 xml:space="preserve">Этапы и содержание занятия </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1</w:t>
            </w:r>
          </w:p>
          <w:p w:rsidR="00AB5DE0" w:rsidRPr="00F36A0F" w:rsidRDefault="00AB5DE0" w:rsidP="00B76D03">
            <w:pPr>
              <w:spacing w:after="0" w:line="240" w:lineRule="auto"/>
              <w:ind w:firstLine="709"/>
              <w:jc w:val="center"/>
              <w:rPr>
                <w:rFonts w:ascii="Times New Roman" w:hAnsi="Times New Roman"/>
                <w:color w:val="000000"/>
                <w:sz w:val="28"/>
                <w:szCs w:val="28"/>
              </w:rPr>
            </w:pPr>
          </w:p>
          <w:p w:rsidR="00AB5DE0" w:rsidRPr="00F36A0F" w:rsidRDefault="00AB5DE0"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BA3A46" w:rsidRPr="00B61851" w:rsidRDefault="00BA3A46" w:rsidP="00BA3A46">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Т</w:t>
            </w:r>
            <w:r w:rsidRPr="00D8534A">
              <w:rPr>
                <w:rFonts w:ascii="Times New Roman" w:hAnsi="Times New Roman"/>
                <w:color w:val="000000"/>
                <w:sz w:val="28"/>
              </w:rPr>
              <w:t>ем</w:t>
            </w:r>
            <w:r>
              <w:rPr>
                <w:rFonts w:ascii="Times New Roman" w:hAnsi="Times New Roman"/>
                <w:color w:val="000000"/>
                <w:sz w:val="28"/>
              </w:rPr>
              <w:t xml:space="preserve">а: </w:t>
            </w:r>
            <w:r w:rsidR="00B61851" w:rsidRPr="00876512">
              <w:rPr>
                <w:rFonts w:ascii="Times New Roman" w:hAnsi="Times New Roman"/>
                <w:color w:val="000000"/>
                <w:sz w:val="28"/>
                <w:szCs w:val="28"/>
              </w:rPr>
              <w:t>Трупные изменения. Определение давности наступления смерти. Суправитальные реакции.</w:t>
            </w:r>
            <w:r>
              <w:rPr>
                <w:rFonts w:ascii="Times New Roman" w:hAnsi="Times New Roman"/>
                <w:color w:val="000000"/>
                <w:sz w:val="28"/>
                <w:szCs w:val="28"/>
                <w:shd w:val="clear" w:color="auto" w:fill="FFF0F7"/>
              </w:rPr>
              <w:t xml:space="preserve">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AB5DE0" w:rsidRPr="00F36A0F" w:rsidRDefault="00BA3A46" w:rsidP="00BA3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r>
              <w:rPr>
                <w:rFonts w:ascii="Times New Roman" w:hAnsi="Times New Roman"/>
                <w:color w:val="000000"/>
                <w:sz w:val="28"/>
              </w:rPr>
              <w:t xml:space="preserve"> </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both"/>
              <w:rPr>
                <w:rFonts w:ascii="Times New Roman" w:hAnsi="Times New Roman"/>
                <w:i/>
                <w:color w:val="000000"/>
                <w:sz w:val="28"/>
                <w:szCs w:val="28"/>
              </w:rPr>
            </w:pPr>
            <w:r w:rsidRPr="00F36A0F">
              <w:rPr>
                <w:rFonts w:ascii="Times New Roman" w:hAnsi="Times New Roman"/>
                <w:b/>
                <w:color w:val="000000"/>
                <w:sz w:val="28"/>
                <w:szCs w:val="28"/>
              </w:rPr>
              <w:t>Входной контроль, актуализация опорных знаний, умений, навыков</w:t>
            </w:r>
            <w:r w:rsidR="00BA3A46">
              <w:rPr>
                <w:rFonts w:ascii="Times New Roman" w:hAnsi="Times New Roman"/>
                <w:b/>
                <w:color w:val="000000"/>
                <w:sz w:val="28"/>
                <w:szCs w:val="28"/>
              </w:rPr>
              <w:t>.</w:t>
            </w:r>
            <w:r w:rsidR="00BA3A46">
              <w:rPr>
                <w:rFonts w:ascii="Times New Roman" w:hAnsi="Times New Roman"/>
                <w:color w:val="000000"/>
                <w:sz w:val="28"/>
              </w:rPr>
              <w:t>(устный опрос, письменный опрос, тестирование).</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AB5DE0" w:rsidRPr="00F36A0F" w:rsidRDefault="00BA3A46" w:rsidP="00BA3A46">
            <w:pPr>
              <w:contextualSpacing/>
              <w:jc w:val="center"/>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r w:rsidRPr="00F36A0F">
              <w:rPr>
                <w:rFonts w:ascii="Times New Roman" w:hAnsi="Times New Roman"/>
                <w:color w:val="000000"/>
                <w:sz w:val="28"/>
                <w:szCs w:val="28"/>
                <w:u w:val="single"/>
              </w:rPr>
              <w:t xml:space="preserve"> </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E58A3" w:rsidRDefault="005E58A3" w:rsidP="005E58A3">
            <w:pPr>
              <w:spacing w:after="0" w:line="240" w:lineRule="auto"/>
              <w:ind w:firstLine="709"/>
              <w:jc w:val="both"/>
              <w:rPr>
                <w:rFonts w:ascii="Times New Roman" w:hAnsi="Times New Roman"/>
                <w:b/>
                <w:color w:val="000000"/>
                <w:sz w:val="28"/>
              </w:rPr>
            </w:pPr>
            <w:r>
              <w:rPr>
                <w:rFonts w:ascii="Times New Roman" w:hAnsi="Times New Roman"/>
                <w:b/>
                <w:color w:val="000000"/>
                <w:sz w:val="28"/>
              </w:rPr>
              <w:t>Заключительная часть занятия:</w:t>
            </w:r>
          </w:p>
          <w:p w:rsidR="005E58A3" w:rsidRDefault="005E58A3" w:rsidP="005E58A3">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подведение итогов занятия;</w:t>
            </w:r>
          </w:p>
          <w:p w:rsidR="005E58A3" w:rsidRDefault="005E58A3" w:rsidP="005E58A3">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выставление текущих оценок в учебный журнал;</w:t>
            </w:r>
          </w:p>
          <w:p w:rsidR="00AB5DE0" w:rsidRPr="00F36A0F" w:rsidRDefault="005E58A3" w:rsidP="005E58A3">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rPr>
              <w:t>задание для самостоятельной подготовки обучающихся</w:t>
            </w:r>
            <w:r w:rsidR="00AB5DE0" w:rsidRPr="00F36A0F">
              <w:rPr>
                <w:rFonts w:ascii="Times New Roman" w:hAnsi="Times New Roman"/>
                <w:color w:val="000000"/>
                <w:sz w:val="28"/>
                <w:szCs w:val="28"/>
              </w:rPr>
              <w:t>.</w:t>
            </w:r>
          </w:p>
        </w:tc>
      </w:tr>
    </w:tbl>
    <w:p w:rsidR="009A3A98" w:rsidRPr="00321A77" w:rsidRDefault="009A3A98" w:rsidP="009A3A98">
      <w:pPr>
        <w:spacing w:after="0" w:line="240" w:lineRule="auto"/>
        <w:ind w:firstLine="709"/>
        <w:jc w:val="both"/>
        <w:rPr>
          <w:rFonts w:ascii="Times New Roman" w:hAnsi="Times New Roman"/>
          <w:i/>
          <w:color w:val="000000"/>
          <w:sz w:val="8"/>
          <w:szCs w:val="24"/>
          <w:lang w:eastAsia="en-US"/>
        </w:rPr>
      </w:pPr>
    </w:p>
    <w:p w:rsidR="009A3A98" w:rsidRPr="00321A77" w:rsidRDefault="009A3A98" w:rsidP="009A3A98">
      <w:pPr>
        <w:spacing w:after="0" w:line="240" w:lineRule="auto"/>
        <w:ind w:firstLine="709"/>
        <w:jc w:val="both"/>
        <w:rPr>
          <w:rFonts w:ascii="Times New Roman" w:hAnsi="Times New Roman"/>
          <w:color w:val="000000"/>
          <w:sz w:val="8"/>
          <w:szCs w:val="24"/>
        </w:rPr>
      </w:pPr>
    </w:p>
    <w:p w:rsidR="00AB5DE0" w:rsidRPr="00F36A0F" w:rsidRDefault="00AB5DE0" w:rsidP="00AB5DE0">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Средства обучения: </w:t>
      </w:r>
    </w:p>
    <w:p w:rsidR="00AB5DE0" w:rsidRPr="00F36A0F" w:rsidRDefault="00AB5DE0" w:rsidP="00AB5DE0">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 дидактические - таблицы, схемы, плакаты, раздаточный материал.</w:t>
      </w:r>
    </w:p>
    <w:p w:rsidR="00E23EF3" w:rsidRPr="00E23EF3" w:rsidRDefault="00AB5DE0" w:rsidP="00E23EF3">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w:t>
      </w:r>
      <w:r w:rsidR="00E23EF3" w:rsidRPr="00E23EF3">
        <w:rPr>
          <w:rFonts w:ascii="Times New Roman" w:hAnsi="Times New Roman"/>
          <w:color w:val="000000"/>
          <w:sz w:val="28"/>
          <w:szCs w:val="28"/>
        </w:rPr>
        <w:t xml:space="preserve"> </w:t>
      </w:r>
      <w:r w:rsidR="00E23EF3">
        <w:rPr>
          <w:rFonts w:ascii="Times New Roman" w:hAnsi="Times New Roman"/>
          <w:color w:val="000000"/>
          <w:sz w:val="28"/>
          <w:szCs w:val="28"/>
        </w:rPr>
        <w:t xml:space="preserve">стул, стол, кушетка, фантом-манекен, </w:t>
      </w:r>
      <w:r w:rsidR="00E23EF3" w:rsidRPr="00E23EF3">
        <w:rPr>
          <w:rFonts w:ascii="Times New Roman" w:hAnsi="Times New Roman"/>
          <w:sz w:val="28"/>
          <w:szCs w:val="28"/>
        </w:rPr>
        <w:t>контейнер для сбора отходов класса А, контейнер для сбора отходов класса Б, термометр электронный, металлический стержень для идиомускулярной пробы, часы с секундомером электронные, лупа бинокулярная, штангенциркуль, фонарь налобный, набор инструментов универсальный с насадками и чехлом.</w:t>
      </w:r>
    </w:p>
    <w:p w:rsidR="00AB5DE0" w:rsidRDefault="00AB5DE0" w:rsidP="00AB5DE0">
      <w:pPr>
        <w:spacing w:after="0" w:line="240" w:lineRule="auto"/>
        <w:ind w:firstLine="709"/>
        <w:jc w:val="both"/>
        <w:rPr>
          <w:rFonts w:ascii="Times New Roman" w:hAnsi="Times New Roman"/>
          <w:color w:val="000000"/>
          <w:sz w:val="28"/>
          <w:szCs w:val="28"/>
        </w:rPr>
      </w:pPr>
    </w:p>
    <w:p w:rsidR="009E13E4" w:rsidRDefault="009E13E4" w:rsidP="009E13E4">
      <w:pPr>
        <w:spacing w:after="0" w:line="240" w:lineRule="auto"/>
        <w:ind w:firstLine="709"/>
        <w:jc w:val="both"/>
        <w:rPr>
          <w:rFonts w:ascii="Times New Roman" w:hAnsi="Times New Roman"/>
          <w:b/>
          <w:color w:val="000000"/>
          <w:sz w:val="28"/>
          <w:szCs w:val="28"/>
        </w:rPr>
      </w:pPr>
    </w:p>
    <w:p w:rsidR="009E13E4" w:rsidRPr="00321A77" w:rsidRDefault="009E13E4" w:rsidP="009E13E4">
      <w:pPr>
        <w:spacing w:after="0" w:line="240" w:lineRule="auto"/>
        <w:ind w:firstLine="709"/>
        <w:jc w:val="both"/>
        <w:rPr>
          <w:rFonts w:ascii="Times New Roman" w:hAnsi="Times New Roman"/>
          <w:color w:val="000000"/>
          <w:sz w:val="8"/>
          <w:szCs w:val="24"/>
        </w:rPr>
      </w:pPr>
    </w:p>
    <w:p w:rsidR="0042417D" w:rsidRPr="0042417D" w:rsidRDefault="009E13E4" w:rsidP="0042417D">
      <w:pPr>
        <w:ind w:left="680"/>
        <w:contextualSpacing/>
        <w:jc w:val="both"/>
        <w:rPr>
          <w:rFonts w:ascii="Times New Roman" w:hAnsi="Times New Roman"/>
          <w:sz w:val="28"/>
          <w:szCs w:val="28"/>
        </w:rPr>
      </w:pPr>
      <w:r>
        <w:rPr>
          <w:rFonts w:ascii="Times New Roman" w:hAnsi="Times New Roman"/>
          <w:b/>
          <w:color w:val="000000"/>
          <w:sz w:val="28"/>
          <w:szCs w:val="28"/>
        </w:rPr>
        <w:t xml:space="preserve">Тема </w:t>
      </w:r>
      <w:r w:rsidR="005B472A">
        <w:rPr>
          <w:rFonts w:ascii="Times New Roman" w:hAnsi="Times New Roman"/>
          <w:b/>
          <w:color w:val="000000"/>
          <w:sz w:val="28"/>
          <w:szCs w:val="28"/>
        </w:rPr>
        <w:t xml:space="preserve">3. </w:t>
      </w:r>
      <w:r w:rsidR="005B472A" w:rsidRPr="005B472A">
        <w:rPr>
          <w:rFonts w:ascii="Times New Roman" w:hAnsi="Times New Roman"/>
          <w:color w:val="000000"/>
          <w:sz w:val="28"/>
          <w:szCs w:val="28"/>
        </w:rPr>
        <w:t xml:space="preserve">Наружное исследование трупа. </w:t>
      </w:r>
      <w:r w:rsidRPr="005B472A">
        <w:rPr>
          <w:rFonts w:ascii="Times New Roman" w:hAnsi="Times New Roman"/>
          <w:color w:val="000000"/>
          <w:sz w:val="28"/>
          <w:szCs w:val="28"/>
        </w:rPr>
        <w:t>.</w:t>
      </w:r>
    </w:p>
    <w:p w:rsidR="009E13E4" w:rsidRPr="00321A77" w:rsidRDefault="009E13E4" w:rsidP="009E13E4">
      <w:pPr>
        <w:spacing w:after="0" w:line="240" w:lineRule="auto"/>
        <w:ind w:firstLine="709"/>
        <w:jc w:val="both"/>
        <w:rPr>
          <w:rFonts w:ascii="Times New Roman" w:hAnsi="Times New Roman"/>
          <w:color w:val="000000"/>
          <w:sz w:val="8"/>
          <w:szCs w:val="24"/>
        </w:rPr>
      </w:pPr>
    </w:p>
    <w:p w:rsidR="009E13E4" w:rsidRPr="00321A77" w:rsidRDefault="009E13E4" w:rsidP="009E13E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9149D2">
        <w:rPr>
          <w:rFonts w:ascii="Times New Roman" w:hAnsi="Times New Roman"/>
          <w:color w:val="000000"/>
          <w:sz w:val="28"/>
          <w:szCs w:val="28"/>
        </w:rPr>
        <w:t>: практическое занятие</w:t>
      </w:r>
      <w:r w:rsidRPr="0042417D">
        <w:rPr>
          <w:rFonts w:ascii="Times New Roman" w:hAnsi="Times New Roman"/>
          <w:color w:val="000000"/>
          <w:sz w:val="28"/>
          <w:szCs w:val="28"/>
        </w:rPr>
        <w:t>.</w:t>
      </w:r>
    </w:p>
    <w:p w:rsidR="009E13E4" w:rsidRPr="00321A77" w:rsidRDefault="009E13E4" w:rsidP="009E13E4">
      <w:pPr>
        <w:spacing w:after="0" w:line="240" w:lineRule="auto"/>
        <w:ind w:firstLine="709"/>
        <w:jc w:val="both"/>
        <w:rPr>
          <w:rFonts w:ascii="Times New Roman" w:hAnsi="Times New Roman"/>
          <w:b/>
          <w:color w:val="000000"/>
          <w:sz w:val="24"/>
          <w:szCs w:val="24"/>
        </w:rPr>
      </w:pPr>
    </w:p>
    <w:p w:rsidR="0042417D" w:rsidRPr="005B472A" w:rsidRDefault="009E13E4" w:rsidP="0042417D">
      <w:pPr>
        <w:tabs>
          <w:tab w:val="left" w:pos="1276"/>
        </w:tabs>
        <w:spacing w:after="0"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0042417D" w:rsidRPr="0042417D">
        <w:rPr>
          <w:rFonts w:ascii="Times New Roman" w:hAnsi="Times New Roman"/>
          <w:sz w:val="24"/>
          <w:szCs w:val="24"/>
        </w:rPr>
        <w:t xml:space="preserve"> </w:t>
      </w:r>
      <w:r w:rsidR="005B472A" w:rsidRPr="005B472A">
        <w:rPr>
          <w:rFonts w:ascii="Times New Roman" w:hAnsi="Times New Roman"/>
          <w:sz w:val="28"/>
          <w:szCs w:val="28"/>
        </w:rPr>
        <w:t xml:space="preserve">Знать порядок и последовательность наружного исследования трупа, исследование одежды, исследование и описание трупных явлений </w:t>
      </w:r>
    </w:p>
    <w:p w:rsidR="009E13E4" w:rsidRPr="00321A77" w:rsidRDefault="009E13E4" w:rsidP="009E13E4">
      <w:pPr>
        <w:spacing w:after="0" w:line="240" w:lineRule="auto"/>
        <w:ind w:firstLine="709"/>
        <w:jc w:val="both"/>
        <w:rPr>
          <w:rFonts w:ascii="Times New Roman" w:hAnsi="Times New Roman"/>
          <w:b/>
          <w:color w:val="000000"/>
          <w:sz w:val="8"/>
          <w:szCs w:val="24"/>
        </w:rPr>
      </w:pPr>
    </w:p>
    <w:p w:rsidR="009E13E4" w:rsidRPr="00321A77" w:rsidRDefault="009E13E4" w:rsidP="009E13E4">
      <w:pPr>
        <w:spacing w:after="0" w:line="240" w:lineRule="auto"/>
        <w:ind w:firstLine="709"/>
        <w:jc w:val="both"/>
        <w:rPr>
          <w:rFonts w:ascii="Times New Roman" w:hAnsi="Times New Roman"/>
          <w:color w:val="000000"/>
          <w:sz w:val="24"/>
          <w:szCs w:val="24"/>
        </w:rPr>
      </w:pPr>
    </w:p>
    <w:p w:rsidR="009E13E4" w:rsidRPr="00321A77" w:rsidRDefault="009E13E4" w:rsidP="009E13E4">
      <w:pPr>
        <w:spacing w:after="0" w:line="240" w:lineRule="auto"/>
        <w:ind w:firstLine="709"/>
        <w:jc w:val="both"/>
        <w:rPr>
          <w:rFonts w:ascii="Times New Roman" w:hAnsi="Times New Roman"/>
          <w:color w:val="000000"/>
          <w:sz w:val="8"/>
          <w:szCs w:val="24"/>
        </w:rPr>
      </w:pPr>
    </w:p>
    <w:p w:rsidR="009E13E4" w:rsidRPr="00321A77" w:rsidRDefault="009E13E4" w:rsidP="009E13E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E13E4" w:rsidRPr="00321A77" w:rsidRDefault="009E13E4" w:rsidP="009E13E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E13E4" w:rsidRPr="00321A77" w:rsidRDefault="009E13E4" w:rsidP="00B76D03">
            <w:pPr>
              <w:spacing w:after="0" w:line="240" w:lineRule="auto"/>
              <w:ind w:firstLine="709"/>
              <w:jc w:val="center"/>
              <w:rPr>
                <w:rFonts w:ascii="Times New Roman" w:hAnsi="Times New Roman"/>
                <w:color w:val="000000"/>
                <w:sz w:val="28"/>
                <w:szCs w:val="28"/>
              </w:rPr>
            </w:pPr>
          </w:p>
          <w:p w:rsidR="009E13E4" w:rsidRPr="00321A77" w:rsidRDefault="009E13E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b/>
                <w:color w:val="000000"/>
                <w:sz w:val="28"/>
              </w:rPr>
            </w:pPr>
            <w:r>
              <w:rPr>
                <w:rFonts w:ascii="Times New Roman" w:hAnsi="Times New Roman"/>
                <w:b/>
                <w:color w:val="000000"/>
                <w:sz w:val="28"/>
              </w:rPr>
              <w:t xml:space="preserve">Организационный </w:t>
            </w:r>
            <w:r w:rsidRPr="00CB4E9C">
              <w:rPr>
                <w:rFonts w:ascii="Times New Roman" w:hAnsi="Times New Roman"/>
                <w:color w:val="000000"/>
                <w:sz w:val="28"/>
              </w:rPr>
              <w:t>момент.</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Темы: </w:t>
            </w:r>
            <w:r w:rsidR="005B472A">
              <w:rPr>
                <w:rFonts w:ascii="Times New Roman" w:hAnsi="Times New Roman"/>
                <w:color w:val="000000"/>
                <w:sz w:val="28"/>
                <w:szCs w:val="28"/>
              </w:rPr>
              <w:t xml:space="preserve">Наружное исследование трупа.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9E13E4"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E13E4" w:rsidRPr="00983545" w:rsidRDefault="009149D2" w:rsidP="00983545">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9E13E4" w:rsidRPr="00321A77" w:rsidRDefault="009149D2" w:rsidP="009149D2">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E13E4" w:rsidRPr="009A126C" w:rsidRDefault="009E13E4" w:rsidP="009A126C">
            <w:pPr>
              <w:pStyle w:val="a3"/>
              <w:numPr>
                <w:ilvl w:val="0"/>
                <w:numId w:val="3"/>
              </w:numPr>
              <w:spacing w:after="0" w:line="240" w:lineRule="atLeast"/>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rsidR="009A126C">
              <w:rPr>
                <w:rFonts w:ascii="Times New Roman" w:hAnsi="Times New Roman"/>
                <w:color w:val="000000"/>
                <w:spacing w:val="-6"/>
                <w:sz w:val="28"/>
                <w:szCs w:val="28"/>
              </w:rPr>
              <w:t xml:space="preserve">: </w:t>
            </w:r>
            <w:r w:rsidR="009A126C" w:rsidRPr="009A126C">
              <w:rPr>
                <w:rFonts w:ascii="Times New Roman" w:hAnsi="Times New Roman"/>
                <w:sz w:val="28"/>
                <w:szCs w:val="28"/>
                <w:lang w:eastAsia="ru-RU"/>
              </w:rPr>
              <w:t>Разбор трудностей, возникших при самостоятельной работе выставление оценок. Методы стимулирования и мотивации долга – поощрение.</w:t>
            </w:r>
          </w:p>
          <w:p w:rsidR="009E13E4" w:rsidRPr="00321A77" w:rsidRDefault="009E13E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E13E4" w:rsidRPr="00321A77" w:rsidRDefault="009E13E4" w:rsidP="0098354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9E13E4" w:rsidRPr="00321A77" w:rsidRDefault="009E13E4" w:rsidP="009E13E4">
      <w:pPr>
        <w:spacing w:after="0" w:line="240" w:lineRule="auto"/>
        <w:ind w:firstLine="709"/>
        <w:jc w:val="both"/>
        <w:rPr>
          <w:rFonts w:ascii="Times New Roman" w:hAnsi="Times New Roman"/>
          <w:i/>
          <w:color w:val="000000"/>
          <w:sz w:val="8"/>
          <w:szCs w:val="24"/>
          <w:lang w:eastAsia="en-US"/>
        </w:rPr>
      </w:pPr>
    </w:p>
    <w:p w:rsidR="009E13E4" w:rsidRPr="00321A77" w:rsidRDefault="009E13E4" w:rsidP="009E13E4">
      <w:pPr>
        <w:spacing w:after="0" w:line="240" w:lineRule="auto"/>
        <w:ind w:firstLine="709"/>
        <w:jc w:val="both"/>
        <w:rPr>
          <w:rFonts w:ascii="Times New Roman" w:hAnsi="Times New Roman"/>
          <w:color w:val="000000"/>
          <w:sz w:val="8"/>
          <w:szCs w:val="24"/>
        </w:rPr>
      </w:pPr>
    </w:p>
    <w:p w:rsidR="009E13E4" w:rsidRPr="00321A77" w:rsidRDefault="009E13E4" w:rsidP="009E13E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E13E4" w:rsidRPr="00321A77" w:rsidRDefault="009E13E4" w:rsidP="009E13E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A126C">
        <w:rPr>
          <w:rFonts w:ascii="Times New Roman" w:hAnsi="Times New Roman"/>
          <w:color w:val="000000" w:themeColor="text1"/>
          <w:sz w:val="28"/>
          <w:szCs w:val="28"/>
        </w:rPr>
        <w:t>таблицы, схемы, плакаты, раздаточный материал;</w:t>
      </w:r>
    </w:p>
    <w:p w:rsidR="009E13E4" w:rsidRPr="009A126C" w:rsidRDefault="009E13E4" w:rsidP="009E13E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A126C">
        <w:rPr>
          <w:rFonts w:ascii="Times New Roman" w:hAnsi="Times New Roman"/>
          <w:color w:val="000000"/>
          <w:sz w:val="28"/>
          <w:szCs w:val="28"/>
        </w:rPr>
        <w:t>мел, д</w:t>
      </w:r>
      <w:r w:rsidR="009A126C">
        <w:rPr>
          <w:rFonts w:ascii="Times New Roman" w:hAnsi="Times New Roman"/>
          <w:color w:val="000000"/>
          <w:sz w:val="28"/>
          <w:szCs w:val="28"/>
        </w:rPr>
        <w:t>оска</w:t>
      </w:r>
      <w:r w:rsidRPr="009A126C">
        <w:rPr>
          <w:rFonts w:ascii="Times New Roman" w:hAnsi="Times New Roman"/>
          <w:color w:val="000000"/>
          <w:sz w:val="28"/>
          <w:szCs w:val="28"/>
        </w:rPr>
        <w:t>.</w:t>
      </w:r>
    </w:p>
    <w:p w:rsidR="009E13E4" w:rsidRPr="00F36A0F" w:rsidRDefault="009E13E4" w:rsidP="009E13E4">
      <w:pPr>
        <w:tabs>
          <w:tab w:val="left" w:pos="3915"/>
        </w:tabs>
        <w:rPr>
          <w:rFonts w:ascii="Times New Roman" w:hAnsi="Times New Roman"/>
          <w:sz w:val="28"/>
          <w:szCs w:val="28"/>
        </w:rPr>
      </w:pPr>
    </w:p>
    <w:p w:rsidR="00AB5DE0" w:rsidRPr="00321A77" w:rsidRDefault="00AB5DE0" w:rsidP="00AB5DE0">
      <w:pPr>
        <w:spacing w:after="0" w:line="240" w:lineRule="auto"/>
        <w:ind w:firstLine="709"/>
        <w:jc w:val="both"/>
        <w:rPr>
          <w:rFonts w:ascii="Times New Roman" w:hAnsi="Times New Roman"/>
          <w:color w:val="000000"/>
          <w:sz w:val="8"/>
          <w:szCs w:val="24"/>
        </w:rPr>
      </w:pPr>
    </w:p>
    <w:p w:rsidR="00AB5DE0" w:rsidRPr="003A38A4" w:rsidRDefault="005B472A" w:rsidP="003A38A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Тема4.</w:t>
      </w:r>
      <w:r w:rsidR="00AB5DE0" w:rsidRPr="00321A77">
        <w:rPr>
          <w:rFonts w:ascii="Times New Roman" w:hAnsi="Times New Roman"/>
          <w:b/>
          <w:color w:val="000000"/>
          <w:sz w:val="28"/>
          <w:szCs w:val="28"/>
        </w:rPr>
        <w:t>.</w:t>
      </w:r>
      <w:r w:rsidR="003A38A4">
        <w:rPr>
          <w:rFonts w:ascii="Times New Roman" w:hAnsi="Times New Roman"/>
          <w:b/>
          <w:color w:val="000000"/>
          <w:sz w:val="24"/>
          <w:szCs w:val="24"/>
        </w:rPr>
        <w:t xml:space="preserve"> </w:t>
      </w:r>
      <w:r w:rsidR="005D2782">
        <w:rPr>
          <w:rFonts w:ascii="Times New Roman" w:hAnsi="Times New Roman"/>
          <w:color w:val="000000"/>
          <w:sz w:val="28"/>
          <w:szCs w:val="28"/>
        </w:rPr>
        <w:t>Внутреннее исследование трупа.</w:t>
      </w:r>
    </w:p>
    <w:p w:rsidR="00AB5DE0" w:rsidRPr="00321A77" w:rsidRDefault="00AB5DE0" w:rsidP="00AB5DE0">
      <w:pPr>
        <w:spacing w:after="0" w:line="240" w:lineRule="auto"/>
        <w:ind w:firstLine="709"/>
        <w:jc w:val="both"/>
        <w:rPr>
          <w:rFonts w:ascii="Times New Roman" w:hAnsi="Times New Roman"/>
          <w:color w:val="000000"/>
          <w:sz w:val="8"/>
          <w:szCs w:val="24"/>
        </w:rPr>
      </w:pPr>
    </w:p>
    <w:p w:rsidR="00AB5DE0" w:rsidRPr="00321A77" w:rsidRDefault="00AB5DE0" w:rsidP="00AB5DE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A38A4">
        <w:rPr>
          <w:rFonts w:ascii="Times New Roman" w:hAnsi="Times New Roman"/>
          <w:color w:val="000000"/>
          <w:sz w:val="28"/>
          <w:szCs w:val="28"/>
        </w:rPr>
        <w:t>(практическое занятие).</w:t>
      </w:r>
    </w:p>
    <w:p w:rsidR="00AB5DE0" w:rsidRPr="00321A77" w:rsidRDefault="00AB5DE0" w:rsidP="00AB5DE0">
      <w:pPr>
        <w:spacing w:after="0" w:line="240" w:lineRule="auto"/>
        <w:ind w:firstLine="709"/>
        <w:jc w:val="both"/>
        <w:rPr>
          <w:rFonts w:ascii="Times New Roman" w:hAnsi="Times New Roman"/>
          <w:b/>
          <w:color w:val="000000"/>
          <w:sz w:val="24"/>
          <w:szCs w:val="24"/>
        </w:rPr>
      </w:pPr>
    </w:p>
    <w:p w:rsidR="00AB5DE0" w:rsidRPr="003A38A4" w:rsidRDefault="00AB5DE0" w:rsidP="003A38A4">
      <w:pPr>
        <w:spacing w:after="0" w:line="240" w:lineRule="atLeast"/>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003A38A4" w:rsidRPr="003A38A4">
        <w:rPr>
          <w:rFonts w:ascii="Times New Roman" w:hAnsi="Times New Roman"/>
          <w:color w:val="000000"/>
          <w:sz w:val="24"/>
          <w:szCs w:val="24"/>
        </w:rPr>
        <w:t xml:space="preserve"> </w:t>
      </w:r>
      <w:r w:rsidR="005D2782">
        <w:rPr>
          <w:rFonts w:ascii="Times New Roman" w:hAnsi="Times New Roman"/>
          <w:color w:val="000000"/>
          <w:sz w:val="28"/>
          <w:szCs w:val="28"/>
        </w:rPr>
        <w:t xml:space="preserve">Знать порядок и последовательность внутреннего осмотра трупа, способы вскрытия трупа, после6довательность и приемы исследования полостей и </w:t>
      </w:r>
      <w:r w:rsidR="005D2782">
        <w:rPr>
          <w:rFonts w:ascii="Times New Roman" w:hAnsi="Times New Roman"/>
          <w:color w:val="000000"/>
          <w:sz w:val="28"/>
          <w:szCs w:val="28"/>
        </w:rPr>
        <w:lastRenderedPageBreak/>
        <w:t>органов.</w:t>
      </w:r>
      <w:r w:rsidR="00C86EA3">
        <w:rPr>
          <w:rFonts w:ascii="Times New Roman" w:hAnsi="Times New Roman"/>
          <w:color w:val="000000"/>
          <w:sz w:val="28"/>
          <w:szCs w:val="28"/>
        </w:rPr>
        <w:t xml:space="preserve"> </w:t>
      </w:r>
      <w:r w:rsidR="005D2782">
        <w:rPr>
          <w:rFonts w:ascii="Times New Roman" w:hAnsi="Times New Roman"/>
          <w:color w:val="000000"/>
          <w:sz w:val="28"/>
          <w:szCs w:val="28"/>
        </w:rPr>
        <w:t>Знать  основые методы лабораторных исследований, применяемых при судебно-медицинской экспертизы трупа.</w:t>
      </w:r>
    </w:p>
    <w:p w:rsidR="00AB5DE0" w:rsidRPr="00321A77" w:rsidRDefault="00AB5DE0" w:rsidP="00AB5DE0">
      <w:pPr>
        <w:spacing w:after="0" w:line="240" w:lineRule="auto"/>
        <w:ind w:firstLine="709"/>
        <w:jc w:val="both"/>
        <w:rPr>
          <w:rFonts w:ascii="Times New Roman" w:hAnsi="Times New Roman"/>
          <w:color w:val="000000"/>
          <w:sz w:val="8"/>
          <w:szCs w:val="24"/>
        </w:rPr>
      </w:pPr>
    </w:p>
    <w:p w:rsidR="00AB5DE0" w:rsidRDefault="00AB5DE0" w:rsidP="00AB5DE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A38A4" w:rsidRPr="00F36A0F" w:rsidRDefault="003A38A4" w:rsidP="003A38A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w:t>
            </w:r>
          </w:p>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 xml:space="preserve">Этапы и содержание занятия </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1</w:t>
            </w:r>
          </w:p>
          <w:p w:rsidR="003A38A4" w:rsidRPr="00F36A0F" w:rsidRDefault="003A38A4" w:rsidP="00B76D03">
            <w:pPr>
              <w:spacing w:after="0" w:line="240" w:lineRule="auto"/>
              <w:ind w:firstLine="709"/>
              <w:jc w:val="center"/>
              <w:rPr>
                <w:rFonts w:ascii="Times New Roman" w:hAnsi="Times New Roman"/>
                <w:color w:val="000000"/>
                <w:sz w:val="28"/>
                <w:szCs w:val="28"/>
              </w:rPr>
            </w:pPr>
          </w:p>
          <w:p w:rsidR="003A38A4" w:rsidRPr="00F36A0F" w:rsidRDefault="003A38A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Темы: </w:t>
            </w:r>
            <w:r w:rsidR="00C86EA3">
              <w:rPr>
                <w:rFonts w:ascii="Times New Roman" w:hAnsi="Times New Roman"/>
                <w:color w:val="000000"/>
                <w:sz w:val="28"/>
                <w:szCs w:val="28"/>
              </w:rPr>
              <w:t>Внутреннее исследование трупа.</w:t>
            </w:r>
            <w:r w:rsidRPr="003A38A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A38A4" w:rsidRPr="00F36A0F"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9149D2" w:rsidP="00B76D03">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A38A4" w:rsidRPr="00F36A0F" w:rsidRDefault="009149D2" w:rsidP="009149D2">
            <w:pPr>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Заключительная часть занятия:</w:t>
            </w:r>
          </w:p>
          <w:p w:rsidR="009149D2" w:rsidRDefault="009149D2" w:rsidP="009149D2">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подведение итогов занятия;</w:t>
            </w:r>
          </w:p>
          <w:p w:rsidR="009149D2" w:rsidRDefault="009149D2" w:rsidP="009149D2">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выставление текущих оценок в учебный журнал;</w:t>
            </w:r>
          </w:p>
          <w:p w:rsidR="003A38A4" w:rsidRPr="00F36A0F" w:rsidRDefault="009149D2" w:rsidP="009149D2">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rPr>
              <w:t>задание для самостоятельной подготовки обучающихся</w:t>
            </w:r>
            <w:r w:rsidR="003A38A4" w:rsidRPr="00F36A0F">
              <w:rPr>
                <w:rFonts w:ascii="Times New Roman" w:hAnsi="Times New Roman"/>
                <w:color w:val="000000"/>
                <w:sz w:val="28"/>
                <w:szCs w:val="28"/>
              </w:rPr>
              <w:t>.</w:t>
            </w:r>
          </w:p>
        </w:tc>
      </w:tr>
    </w:tbl>
    <w:p w:rsidR="003A38A4" w:rsidRPr="00321A77" w:rsidRDefault="003A38A4" w:rsidP="003A38A4">
      <w:pPr>
        <w:spacing w:after="0" w:line="240" w:lineRule="auto"/>
        <w:ind w:firstLine="709"/>
        <w:jc w:val="both"/>
        <w:rPr>
          <w:rFonts w:ascii="Times New Roman" w:hAnsi="Times New Roman"/>
          <w:i/>
          <w:color w:val="000000"/>
          <w:sz w:val="8"/>
          <w:szCs w:val="24"/>
          <w:lang w:eastAsia="en-US"/>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F36A0F" w:rsidRDefault="003A38A4" w:rsidP="003A38A4">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Средства обучения: </w:t>
      </w:r>
    </w:p>
    <w:p w:rsidR="003A38A4" w:rsidRPr="00F36A0F" w:rsidRDefault="003A38A4" w:rsidP="003A38A4">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 дидактические - таблицы, схемы, плакаты, раздаточный материал.</w:t>
      </w:r>
    </w:p>
    <w:p w:rsidR="00E23EF3" w:rsidRPr="00E23EF3" w:rsidRDefault="003A38A4" w:rsidP="00E23EF3">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w:t>
      </w:r>
      <w:r w:rsidR="00E23EF3" w:rsidRPr="00E23EF3">
        <w:rPr>
          <w:rFonts w:ascii="Times New Roman" w:hAnsi="Times New Roman"/>
          <w:color w:val="000000"/>
          <w:sz w:val="28"/>
          <w:szCs w:val="28"/>
        </w:rPr>
        <w:t xml:space="preserve"> </w:t>
      </w:r>
      <w:r w:rsidR="00E23EF3">
        <w:rPr>
          <w:rFonts w:ascii="Times New Roman" w:hAnsi="Times New Roman"/>
          <w:color w:val="000000"/>
          <w:sz w:val="28"/>
          <w:szCs w:val="28"/>
        </w:rPr>
        <w:t xml:space="preserve">стул, стол, кушетка, фантом-манекен, </w:t>
      </w:r>
      <w:r w:rsidR="00E23EF3" w:rsidRPr="00E23EF3">
        <w:rPr>
          <w:rFonts w:ascii="Times New Roman" w:hAnsi="Times New Roman"/>
          <w:sz w:val="28"/>
          <w:szCs w:val="28"/>
        </w:rPr>
        <w:t>контейнер для сбора отходов класса А, контейнер для сбора отходов класса Б, термометр электронный, металлический стержень для идиомускулярной пробы, часы с секундомером электронные, лупа бинокулярная, штангенциркуль, фонарь налобный, набор инструментов универсальный с насадками и чехлом.</w:t>
      </w:r>
    </w:p>
    <w:p w:rsidR="003A38A4" w:rsidRDefault="003A38A4" w:rsidP="003A38A4">
      <w:pPr>
        <w:spacing w:after="0" w:line="240" w:lineRule="auto"/>
        <w:ind w:firstLine="709"/>
        <w:jc w:val="both"/>
        <w:rPr>
          <w:rFonts w:ascii="Times New Roman" w:hAnsi="Times New Roman"/>
          <w:color w:val="000000"/>
          <w:sz w:val="28"/>
          <w:szCs w:val="28"/>
        </w:rPr>
      </w:pPr>
    </w:p>
    <w:p w:rsidR="003A38A4" w:rsidRDefault="003A38A4" w:rsidP="003A38A4">
      <w:pPr>
        <w:spacing w:after="0" w:line="240" w:lineRule="auto"/>
        <w:ind w:firstLine="709"/>
        <w:jc w:val="both"/>
        <w:rPr>
          <w:rFonts w:ascii="Times New Roman" w:hAnsi="Times New Roman"/>
          <w:b/>
          <w:color w:val="000000"/>
          <w:sz w:val="28"/>
          <w:szCs w:val="28"/>
        </w:rPr>
      </w:pPr>
    </w:p>
    <w:p w:rsidR="009149D2" w:rsidRPr="00321A77" w:rsidRDefault="009149D2" w:rsidP="003A38A4">
      <w:pPr>
        <w:spacing w:after="0" w:line="240" w:lineRule="auto"/>
        <w:ind w:firstLine="709"/>
        <w:jc w:val="both"/>
        <w:rPr>
          <w:rFonts w:ascii="Times New Roman" w:hAnsi="Times New Roman"/>
          <w:color w:val="000000"/>
          <w:sz w:val="8"/>
          <w:szCs w:val="24"/>
        </w:rPr>
      </w:pPr>
    </w:p>
    <w:p w:rsidR="004878B3" w:rsidRPr="004878B3" w:rsidRDefault="00C86EA3" w:rsidP="004878B3">
      <w:pPr>
        <w:ind w:left="680"/>
        <w:rPr>
          <w:rFonts w:ascii="Times New Roman" w:hAnsi="Times New Roman"/>
          <w:bCs/>
          <w:sz w:val="28"/>
          <w:szCs w:val="28"/>
        </w:rPr>
      </w:pPr>
      <w:r>
        <w:rPr>
          <w:rFonts w:ascii="Times New Roman" w:hAnsi="Times New Roman"/>
          <w:b/>
          <w:color w:val="000000"/>
          <w:sz w:val="28"/>
          <w:szCs w:val="28"/>
        </w:rPr>
        <w:t>Тема 5</w:t>
      </w:r>
      <w:r w:rsidR="003A38A4" w:rsidRPr="00321A77">
        <w:rPr>
          <w:rFonts w:ascii="Times New Roman" w:hAnsi="Times New Roman"/>
          <w:b/>
          <w:color w:val="000000"/>
          <w:sz w:val="28"/>
          <w:szCs w:val="28"/>
        </w:rPr>
        <w:t>.</w:t>
      </w:r>
      <w:r w:rsidR="004878B3" w:rsidRPr="004878B3">
        <w:rPr>
          <w:bCs/>
        </w:rPr>
        <w:t xml:space="preserve"> </w:t>
      </w:r>
      <w:r>
        <w:rPr>
          <w:rFonts w:ascii="Times New Roman" w:hAnsi="Times New Roman"/>
          <w:bCs/>
          <w:sz w:val="28"/>
          <w:szCs w:val="28"/>
        </w:rPr>
        <w:t>Оформление судебно-медицинского заключения</w:t>
      </w: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4878B3">
        <w:rPr>
          <w:rFonts w:ascii="Times New Roman" w:hAnsi="Times New Roman"/>
          <w:b/>
          <w:color w:val="000000"/>
          <w:sz w:val="28"/>
          <w:szCs w:val="28"/>
        </w:rPr>
        <w:t xml:space="preserve"> </w:t>
      </w:r>
      <w:r w:rsidRPr="004878B3">
        <w:rPr>
          <w:rFonts w:ascii="Times New Roman" w:hAnsi="Times New Roman"/>
          <w:color w:val="000000"/>
          <w:sz w:val="28"/>
          <w:szCs w:val="28"/>
        </w:rPr>
        <w:t>(практическое занятие).</w:t>
      </w:r>
    </w:p>
    <w:p w:rsidR="003A38A4" w:rsidRPr="00321A77" w:rsidRDefault="003A38A4" w:rsidP="003A38A4">
      <w:pPr>
        <w:spacing w:after="0" w:line="240" w:lineRule="auto"/>
        <w:ind w:firstLine="709"/>
        <w:jc w:val="both"/>
        <w:rPr>
          <w:rFonts w:ascii="Times New Roman" w:hAnsi="Times New Roman"/>
          <w:b/>
          <w:color w:val="000000"/>
          <w:sz w:val="24"/>
          <w:szCs w:val="24"/>
        </w:rPr>
      </w:pPr>
    </w:p>
    <w:p w:rsidR="004878B3" w:rsidRPr="004878B3" w:rsidRDefault="003A38A4" w:rsidP="004878B3">
      <w:pPr>
        <w:spacing w:line="240" w:lineRule="atLeast"/>
        <w:ind w:left="680"/>
        <w:contextualSpacing/>
        <w:rPr>
          <w:rFonts w:ascii="Times New Roman" w:hAnsi="Times New Roman"/>
          <w:sz w:val="28"/>
          <w:szCs w:val="28"/>
        </w:rPr>
      </w:pPr>
      <w:r w:rsidRPr="00321A77">
        <w:rPr>
          <w:rFonts w:ascii="Times New Roman" w:hAnsi="Times New Roman"/>
          <w:b/>
          <w:color w:val="000000"/>
          <w:sz w:val="28"/>
          <w:szCs w:val="28"/>
        </w:rPr>
        <w:lastRenderedPageBreak/>
        <w:t>Цель:</w:t>
      </w:r>
      <w:r w:rsidR="004878B3" w:rsidRPr="004878B3">
        <w:t xml:space="preserve"> </w:t>
      </w:r>
      <w:r w:rsidR="00C86EA3">
        <w:rPr>
          <w:rFonts w:ascii="Times New Roman" w:hAnsi="Times New Roman"/>
          <w:sz w:val="28"/>
          <w:szCs w:val="28"/>
        </w:rPr>
        <w:t xml:space="preserve">Уметь оформлять «Заключение эксперта», врачебное свидетельство о смерти, правильно формулировать судебно-медицинский диагноз и патологоанатомический диагноз. </w:t>
      </w:r>
    </w:p>
    <w:p w:rsidR="003A38A4" w:rsidRPr="00321A77" w:rsidRDefault="003A38A4" w:rsidP="003A38A4">
      <w:pPr>
        <w:spacing w:after="0" w:line="240" w:lineRule="auto"/>
        <w:ind w:firstLine="709"/>
        <w:jc w:val="both"/>
        <w:rPr>
          <w:rFonts w:ascii="Times New Roman" w:hAnsi="Times New Roman"/>
          <w:b/>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4"/>
          <w:szCs w:val="24"/>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A38A4" w:rsidRPr="00321A77" w:rsidRDefault="003A38A4" w:rsidP="003A38A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A38A4" w:rsidRPr="00321A77" w:rsidRDefault="003A38A4" w:rsidP="00B76D03">
            <w:pPr>
              <w:spacing w:after="0" w:line="240" w:lineRule="auto"/>
              <w:ind w:firstLine="709"/>
              <w:jc w:val="center"/>
              <w:rPr>
                <w:rFonts w:ascii="Times New Roman" w:hAnsi="Times New Roman"/>
                <w:color w:val="000000"/>
                <w:sz w:val="28"/>
                <w:szCs w:val="28"/>
              </w:rPr>
            </w:pPr>
          </w:p>
          <w:p w:rsidR="003A38A4" w:rsidRPr="00321A77" w:rsidRDefault="003A38A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Pr="00F36A0F" w:rsidRDefault="009149D2" w:rsidP="009149D2">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Темы: </w:t>
            </w:r>
            <w:r w:rsidR="00C86EA3">
              <w:rPr>
                <w:rFonts w:ascii="Times New Roman" w:hAnsi="Times New Roman"/>
                <w:bCs/>
                <w:sz w:val="28"/>
                <w:szCs w:val="28"/>
              </w:rPr>
              <w:t xml:space="preserve">Оформление судебно-медицинского заключения.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A38A4"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4878B3" w:rsidRDefault="009149D2" w:rsidP="004878B3">
            <w:pPr>
              <w:spacing w:line="240" w:lineRule="atLeast"/>
              <w:contextualSpacing/>
              <w:rPr>
                <w:rFonts w:ascii="Times New Roman" w:eastAsia="Calibri" w:hAnsi="Times New Roman"/>
                <w:sz w:val="28"/>
                <w:szCs w:val="28"/>
                <w:lang w:eastAsia="en-US"/>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A38A4" w:rsidRPr="00321A77" w:rsidRDefault="009149D2" w:rsidP="009149D2">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A38A4" w:rsidRPr="00321A77" w:rsidRDefault="003A38A4" w:rsidP="004878B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4878B3">
              <w:rPr>
                <w:rFonts w:ascii="Times New Roman" w:hAnsi="Times New Roman"/>
                <w:color w:val="000000"/>
                <w:sz w:val="28"/>
                <w:szCs w:val="28"/>
              </w:rPr>
              <w:t>.</w:t>
            </w:r>
          </w:p>
        </w:tc>
      </w:tr>
    </w:tbl>
    <w:p w:rsidR="003A38A4" w:rsidRPr="00321A77" w:rsidRDefault="003A38A4" w:rsidP="003A38A4">
      <w:pPr>
        <w:spacing w:after="0" w:line="240" w:lineRule="auto"/>
        <w:ind w:firstLine="709"/>
        <w:jc w:val="both"/>
        <w:rPr>
          <w:rFonts w:ascii="Times New Roman" w:hAnsi="Times New Roman"/>
          <w:i/>
          <w:color w:val="000000"/>
          <w:sz w:val="8"/>
          <w:szCs w:val="24"/>
          <w:lang w:eastAsia="en-US"/>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38A4" w:rsidRPr="00321A77" w:rsidRDefault="003A38A4" w:rsidP="003A38A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E23EF3" w:rsidRPr="00E23EF3" w:rsidRDefault="003A38A4" w:rsidP="00E23EF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E23EF3">
        <w:rPr>
          <w:rFonts w:ascii="Times New Roman" w:hAnsi="Times New Roman"/>
          <w:color w:val="000000"/>
          <w:sz w:val="28"/>
          <w:szCs w:val="28"/>
        </w:rPr>
        <w:t xml:space="preserve"> стул, стол, кушетка, фантом-манекен, </w:t>
      </w:r>
      <w:r w:rsidR="00E23EF3" w:rsidRPr="00E23EF3">
        <w:rPr>
          <w:rFonts w:ascii="Times New Roman" w:hAnsi="Times New Roman"/>
          <w:sz w:val="28"/>
          <w:szCs w:val="28"/>
        </w:rPr>
        <w:t>контейнер для сбора отходов класса А, контейнер для сбора отходов класса Б, термометр электронный, металлический стержень для идиомускулярной пробы, часы с секундомером электронные, лупа бинокулярная, штангенциркуль, фонарь налобный, набор инструментов универсальный с насадками и чехлом.</w:t>
      </w:r>
    </w:p>
    <w:p w:rsidR="003A38A4" w:rsidRPr="004878B3" w:rsidRDefault="003A38A4" w:rsidP="003A38A4">
      <w:pPr>
        <w:spacing w:after="0" w:line="240" w:lineRule="auto"/>
        <w:ind w:firstLine="709"/>
        <w:jc w:val="both"/>
        <w:rPr>
          <w:rFonts w:ascii="Times New Roman" w:hAnsi="Times New Roman"/>
          <w:color w:val="000000"/>
          <w:sz w:val="28"/>
          <w:szCs w:val="28"/>
        </w:rPr>
      </w:pPr>
    </w:p>
    <w:p w:rsidR="00F36A0F" w:rsidRDefault="00F36A0F" w:rsidP="00F36A0F">
      <w:pPr>
        <w:tabs>
          <w:tab w:val="left" w:pos="3915"/>
        </w:tabs>
        <w:rPr>
          <w:rFonts w:ascii="Times New Roman" w:hAnsi="Times New Roman"/>
          <w:sz w:val="28"/>
          <w:szCs w:val="28"/>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B76D03" w:rsidRDefault="003A38A4" w:rsidP="00B76D03">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Тема </w:t>
      </w:r>
      <w:r w:rsidR="00C86EA3">
        <w:rPr>
          <w:rFonts w:ascii="Times New Roman" w:hAnsi="Times New Roman"/>
          <w:b/>
          <w:color w:val="000000"/>
          <w:sz w:val="28"/>
          <w:szCs w:val="28"/>
        </w:rPr>
        <w:t>6.</w:t>
      </w:r>
      <w:r w:rsidR="00E23EF3">
        <w:rPr>
          <w:rFonts w:ascii="Times New Roman" w:hAnsi="Times New Roman"/>
          <w:b/>
          <w:color w:val="000000"/>
          <w:sz w:val="28"/>
          <w:szCs w:val="28"/>
        </w:rPr>
        <w:t xml:space="preserve"> </w:t>
      </w:r>
      <w:r w:rsidR="00C86EA3">
        <w:rPr>
          <w:rFonts w:ascii="Times New Roman" w:hAnsi="Times New Roman"/>
          <w:b/>
          <w:color w:val="000000"/>
          <w:sz w:val="28"/>
          <w:szCs w:val="28"/>
        </w:rPr>
        <w:t xml:space="preserve">Процессуальные основы осмотра места происшествия. </w:t>
      </w: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B76D03">
        <w:rPr>
          <w:rFonts w:ascii="Times New Roman" w:hAnsi="Times New Roman"/>
          <w:color w:val="000000"/>
          <w:sz w:val="28"/>
          <w:szCs w:val="28"/>
        </w:rPr>
        <w:t>(практическое занятие).</w:t>
      </w:r>
    </w:p>
    <w:p w:rsidR="003A38A4" w:rsidRPr="00321A77" w:rsidRDefault="003A38A4" w:rsidP="003A38A4">
      <w:pPr>
        <w:spacing w:after="0" w:line="240" w:lineRule="auto"/>
        <w:ind w:firstLine="709"/>
        <w:jc w:val="both"/>
        <w:rPr>
          <w:rFonts w:ascii="Times New Roman" w:hAnsi="Times New Roman"/>
          <w:b/>
          <w:color w:val="000000"/>
          <w:sz w:val="24"/>
          <w:szCs w:val="24"/>
        </w:rPr>
      </w:pPr>
    </w:p>
    <w:p w:rsidR="00B76D03" w:rsidRPr="00B76D03" w:rsidRDefault="003A38A4" w:rsidP="00B76D03">
      <w:pPr>
        <w:tabs>
          <w:tab w:val="left" w:pos="1276"/>
        </w:tabs>
        <w:spacing w:after="0"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00B76D03" w:rsidRPr="00B76D03">
        <w:rPr>
          <w:rFonts w:ascii="Times New Roman" w:hAnsi="Times New Roman"/>
          <w:color w:val="000000"/>
          <w:sz w:val="24"/>
          <w:szCs w:val="24"/>
        </w:rPr>
        <w:t xml:space="preserve"> </w:t>
      </w:r>
      <w:r w:rsidR="00B76D03" w:rsidRPr="00B76D03">
        <w:rPr>
          <w:rFonts w:ascii="Times New Roman" w:hAnsi="Times New Roman"/>
          <w:color w:val="000000"/>
          <w:sz w:val="28"/>
          <w:szCs w:val="28"/>
        </w:rPr>
        <w:t>Знать понятие</w:t>
      </w:r>
      <w:r w:rsidR="00C86EA3">
        <w:rPr>
          <w:rFonts w:ascii="Times New Roman" w:hAnsi="Times New Roman"/>
          <w:sz w:val="28"/>
          <w:szCs w:val="28"/>
        </w:rPr>
        <w:t xml:space="preserve"> осмотр места происшествия, </w:t>
      </w:r>
      <w:r w:rsidR="00B76D03" w:rsidRPr="00B76D03">
        <w:rPr>
          <w:rFonts w:ascii="Times New Roman" w:hAnsi="Times New Roman"/>
          <w:sz w:val="28"/>
          <w:szCs w:val="28"/>
        </w:rPr>
        <w:t xml:space="preserve">ее цели и организация, </w:t>
      </w:r>
      <w:r w:rsidR="00C86EA3">
        <w:rPr>
          <w:rFonts w:ascii="Times New Roman" w:hAnsi="Times New Roman"/>
          <w:sz w:val="28"/>
          <w:szCs w:val="28"/>
        </w:rPr>
        <w:t>стадии осмотра места происшествия,</w:t>
      </w:r>
      <w:r w:rsidR="00B76D03" w:rsidRPr="00B76D03">
        <w:rPr>
          <w:rFonts w:ascii="Times New Roman" w:hAnsi="Times New Roman"/>
          <w:sz w:val="28"/>
          <w:szCs w:val="28"/>
        </w:rPr>
        <w:t xml:space="preserve"> особенности забора биологического материала для дополнительных лабораторных методов исследований и оценка результатов; </w:t>
      </w:r>
    </w:p>
    <w:p w:rsidR="003A38A4" w:rsidRPr="00321A77" w:rsidRDefault="003A38A4" w:rsidP="003A38A4">
      <w:pPr>
        <w:spacing w:after="0" w:line="240" w:lineRule="auto"/>
        <w:ind w:firstLine="709"/>
        <w:jc w:val="both"/>
        <w:rPr>
          <w:rFonts w:ascii="Times New Roman" w:hAnsi="Times New Roman"/>
          <w:b/>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4"/>
          <w:szCs w:val="24"/>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A38A4" w:rsidRPr="00321A77" w:rsidRDefault="003A38A4" w:rsidP="003A38A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A38A4" w:rsidRPr="00321A77" w:rsidRDefault="003A38A4" w:rsidP="00B76D03">
            <w:pPr>
              <w:spacing w:after="0" w:line="240" w:lineRule="auto"/>
              <w:ind w:firstLine="709"/>
              <w:jc w:val="center"/>
              <w:rPr>
                <w:rFonts w:ascii="Times New Roman" w:hAnsi="Times New Roman"/>
                <w:color w:val="000000"/>
                <w:sz w:val="28"/>
                <w:szCs w:val="28"/>
              </w:rPr>
            </w:pPr>
          </w:p>
          <w:p w:rsidR="003A38A4" w:rsidRPr="00321A77" w:rsidRDefault="003A38A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Pr="00F36A0F" w:rsidRDefault="009149D2" w:rsidP="009149D2">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Pr="00B76D03" w:rsidRDefault="009149D2" w:rsidP="009149D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 xml:space="preserve">Темы: </w:t>
            </w:r>
            <w:r w:rsidR="00C86EA3">
              <w:rPr>
                <w:rFonts w:ascii="Times New Roman" w:hAnsi="Times New Roman"/>
                <w:sz w:val="28"/>
                <w:szCs w:val="28"/>
              </w:rPr>
              <w:t xml:space="preserve">Процессуальные основы осмотра места происшествия. </w:t>
            </w:r>
            <w:r w:rsidRPr="00B76D03">
              <w:rPr>
                <w:rFonts w:ascii="Times New Roman" w:hAnsi="Times New Roman"/>
                <w:sz w:val="28"/>
                <w:szCs w:val="28"/>
              </w:rPr>
              <w:t>.</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A38A4"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40E54" w:rsidRDefault="009149D2" w:rsidP="00F40E54">
            <w:pPr>
              <w:spacing w:after="0" w:line="240" w:lineRule="auto"/>
              <w:rPr>
                <w:rFonts w:ascii="Times New Roman" w:hAnsi="Times New Roman"/>
                <w:bCs/>
                <w:sz w:val="24"/>
                <w:szCs w:val="24"/>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A38A4" w:rsidRPr="00321A77" w:rsidRDefault="009149D2" w:rsidP="009149D2">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A38A4" w:rsidRPr="00321A77" w:rsidRDefault="003A38A4" w:rsidP="00F40E5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sidR="00F40E54">
              <w:rPr>
                <w:rFonts w:ascii="Times New Roman" w:hAnsi="Times New Roman"/>
                <w:color w:val="000000"/>
                <w:sz w:val="28"/>
                <w:szCs w:val="28"/>
              </w:rPr>
              <w:t>.</w:t>
            </w:r>
          </w:p>
        </w:tc>
      </w:tr>
    </w:tbl>
    <w:p w:rsidR="003A38A4" w:rsidRPr="00321A77" w:rsidRDefault="003A38A4" w:rsidP="003A38A4">
      <w:pPr>
        <w:spacing w:after="0" w:line="240" w:lineRule="auto"/>
        <w:ind w:firstLine="709"/>
        <w:jc w:val="both"/>
        <w:rPr>
          <w:rFonts w:ascii="Times New Roman" w:hAnsi="Times New Roman"/>
          <w:i/>
          <w:color w:val="000000"/>
          <w:sz w:val="8"/>
          <w:szCs w:val="24"/>
          <w:lang w:eastAsia="en-US"/>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878B3" w:rsidRPr="00321A77" w:rsidRDefault="004878B3" w:rsidP="004878B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E23EF3" w:rsidRPr="00E23EF3" w:rsidRDefault="004878B3" w:rsidP="00E23EF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E23EF3" w:rsidRPr="00E23EF3">
        <w:rPr>
          <w:rFonts w:ascii="Times New Roman" w:hAnsi="Times New Roman"/>
          <w:color w:val="000000"/>
          <w:sz w:val="28"/>
          <w:szCs w:val="28"/>
        </w:rPr>
        <w:t xml:space="preserve"> </w:t>
      </w:r>
      <w:r w:rsidR="00E23EF3">
        <w:rPr>
          <w:rFonts w:ascii="Times New Roman" w:hAnsi="Times New Roman"/>
          <w:color w:val="000000"/>
          <w:sz w:val="28"/>
          <w:szCs w:val="28"/>
        </w:rPr>
        <w:t xml:space="preserve">материально-технические:стул, стол, кушетка, фантом-манекен, имитация лужи крови, </w:t>
      </w:r>
      <w:r w:rsidR="00E23EF3" w:rsidRPr="00E23EF3">
        <w:rPr>
          <w:rFonts w:ascii="Times New Roman" w:hAnsi="Times New Roman"/>
          <w:sz w:val="28"/>
          <w:szCs w:val="28"/>
        </w:rPr>
        <w:t xml:space="preserve">контейнер для сбора отходов класса А, контейнер для сбора отходов класса Б, термометр электронный, металлический стержень для идиомускулярной пробы, часы с секундомером электронные, лупа бинокулярная, штангенциркуль, фонарь налобный, набор инструментов универсальный с насадками и чехлом, зонд медицинский, пробирка с пробкой (10-20 мл), стекло предметное, флакон для спирта с завинчивающейся пробкой, Флакон для перекиси водорода с завинчивающейся пробкой (100 мл), флакон для физраствора с завинчивающейся пробкой, шприц одноразовый, перчатки медицинские, Полоска с реагентом гемофан, имитаторы </w:t>
      </w:r>
      <w:r w:rsidR="00E23EF3" w:rsidRPr="00E23EF3">
        <w:rPr>
          <w:rFonts w:ascii="Times New Roman" w:hAnsi="Times New Roman"/>
          <w:sz w:val="28"/>
          <w:szCs w:val="28"/>
        </w:rPr>
        <w:lastRenderedPageBreak/>
        <w:t>крови и иных вещественных доказательств биологического происхождения, одежда с повреждениями.</w:t>
      </w:r>
    </w:p>
    <w:p w:rsidR="004878B3" w:rsidRPr="004878B3" w:rsidRDefault="00E23EF3" w:rsidP="004878B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p>
    <w:p w:rsidR="004878B3" w:rsidRDefault="004878B3" w:rsidP="004878B3">
      <w:pPr>
        <w:spacing w:after="0" w:line="240" w:lineRule="auto"/>
        <w:ind w:firstLine="709"/>
        <w:jc w:val="both"/>
        <w:rPr>
          <w:rFonts w:ascii="Times New Roman" w:hAnsi="Times New Roman"/>
          <w:b/>
          <w:color w:val="000000"/>
          <w:sz w:val="28"/>
          <w:szCs w:val="28"/>
        </w:rPr>
      </w:pPr>
    </w:p>
    <w:p w:rsidR="004878B3" w:rsidRPr="00321A77" w:rsidRDefault="004878B3" w:rsidP="004878B3">
      <w:pPr>
        <w:spacing w:after="0" w:line="240" w:lineRule="auto"/>
        <w:ind w:firstLine="709"/>
        <w:jc w:val="both"/>
        <w:rPr>
          <w:rFonts w:ascii="Times New Roman" w:hAnsi="Times New Roman"/>
          <w:color w:val="000000"/>
          <w:sz w:val="8"/>
          <w:szCs w:val="24"/>
        </w:rPr>
      </w:pPr>
    </w:p>
    <w:p w:rsidR="004878B3" w:rsidRPr="00321A77" w:rsidRDefault="00F40E54" w:rsidP="00F40E54">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7</w:t>
      </w:r>
      <w:r w:rsidR="004878B3" w:rsidRPr="00321A77">
        <w:rPr>
          <w:rFonts w:ascii="Times New Roman" w:hAnsi="Times New Roman"/>
          <w:b/>
          <w:color w:val="000000"/>
          <w:sz w:val="28"/>
          <w:szCs w:val="28"/>
        </w:rPr>
        <w:t>.</w:t>
      </w:r>
      <w:r w:rsidRPr="00F40E54">
        <w:rPr>
          <w:rFonts w:ascii="Times New Roman" w:hAnsi="Times New Roman"/>
          <w:sz w:val="24"/>
          <w:szCs w:val="24"/>
        </w:rPr>
        <w:t xml:space="preserve"> </w:t>
      </w:r>
      <w:r w:rsidR="00C86EA3" w:rsidRPr="00C86EA3">
        <w:rPr>
          <w:rFonts w:ascii="Times New Roman" w:hAnsi="Times New Roman"/>
          <w:sz w:val="28"/>
          <w:szCs w:val="28"/>
        </w:rPr>
        <w:t>Экспертиза живых лиц.</w:t>
      </w:r>
    </w:p>
    <w:p w:rsidR="004878B3" w:rsidRPr="00321A77" w:rsidRDefault="004878B3" w:rsidP="004878B3">
      <w:pPr>
        <w:spacing w:after="0" w:line="240" w:lineRule="auto"/>
        <w:ind w:firstLine="709"/>
        <w:jc w:val="both"/>
        <w:rPr>
          <w:rFonts w:ascii="Times New Roman" w:hAnsi="Times New Roman"/>
          <w:color w:val="000000"/>
          <w:sz w:val="8"/>
          <w:szCs w:val="24"/>
        </w:rPr>
      </w:pPr>
    </w:p>
    <w:p w:rsidR="004878B3" w:rsidRPr="00321A77" w:rsidRDefault="004878B3" w:rsidP="004878B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032121">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4878B3" w:rsidRPr="00321A77" w:rsidRDefault="004878B3" w:rsidP="004878B3">
      <w:pPr>
        <w:spacing w:after="0" w:line="240" w:lineRule="auto"/>
        <w:ind w:firstLine="709"/>
        <w:jc w:val="both"/>
        <w:rPr>
          <w:rFonts w:ascii="Times New Roman" w:hAnsi="Times New Roman"/>
          <w:b/>
          <w:color w:val="000000"/>
          <w:sz w:val="24"/>
          <w:szCs w:val="24"/>
        </w:rPr>
      </w:pPr>
    </w:p>
    <w:p w:rsidR="00F40E54" w:rsidRPr="00360D2B" w:rsidRDefault="004878B3" w:rsidP="00F40E54">
      <w:pPr>
        <w:tabs>
          <w:tab w:val="left" w:pos="1276"/>
        </w:tabs>
        <w:spacing w:after="0" w:line="240" w:lineRule="atLeast"/>
        <w:ind w:left="680"/>
        <w:contextualSpacing/>
        <w:jc w:val="both"/>
        <w:rPr>
          <w:rFonts w:ascii="Times New Roman" w:hAnsi="Times New Roman"/>
          <w:sz w:val="24"/>
          <w:szCs w:val="24"/>
        </w:rPr>
      </w:pPr>
      <w:r w:rsidRPr="00321A77">
        <w:rPr>
          <w:rFonts w:ascii="Times New Roman" w:hAnsi="Times New Roman"/>
          <w:b/>
          <w:color w:val="000000"/>
          <w:sz w:val="28"/>
          <w:szCs w:val="28"/>
        </w:rPr>
        <w:t>Цель:</w:t>
      </w:r>
      <w:r w:rsidR="00F40E54" w:rsidRPr="00F40E54">
        <w:rPr>
          <w:rFonts w:ascii="Times New Roman" w:hAnsi="Times New Roman"/>
          <w:sz w:val="24"/>
          <w:szCs w:val="24"/>
        </w:rPr>
        <w:t xml:space="preserve"> </w:t>
      </w:r>
      <w:r w:rsidR="00F40E54" w:rsidRPr="00F40E54">
        <w:rPr>
          <w:rFonts w:ascii="Times New Roman" w:hAnsi="Times New Roman"/>
          <w:sz w:val="28"/>
          <w:szCs w:val="28"/>
        </w:rPr>
        <w:t>Знать</w:t>
      </w:r>
      <w:r w:rsidR="00C86EA3">
        <w:rPr>
          <w:rFonts w:ascii="Times New Roman" w:hAnsi="Times New Roman"/>
          <w:sz w:val="28"/>
          <w:szCs w:val="28"/>
        </w:rPr>
        <w:t xml:space="preserve"> </w:t>
      </w:r>
      <w:r w:rsidR="00F40E54" w:rsidRPr="00F40E54">
        <w:rPr>
          <w:rFonts w:ascii="Times New Roman" w:hAnsi="Times New Roman"/>
          <w:sz w:val="28"/>
          <w:szCs w:val="28"/>
        </w:rPr>
        <w:t>классификацию живых лиц, поводы и основания для экспертизы живых лиц, методику проведения экспертизы живых лиц, оформление результатов актов осмотра жмых лиц, знать классификацию степени тяжести вреда здоровью.  Знать классификацию транспортной травмы, фазы столкновения, повреждения, характерные для водителя и пассажиров.</w:t>
      </w:r>
    </w:p>
    <w:p w:rsidR="004878B3" w:rsidRPr="00321A77" w:rsidRDefault="004878B3" w:rsidP="004878B3">
      <w:pPr>
        <w:spacing w:after="0" w:line="240" w:lineRule="auto"/>
        <w:ind w:firstLine="709"/>
        <w:jc w:val="both"/>
        <w:rPr>
          <w:rFonts w:ascii="Times New Roman" w:hAnsi="Times New Roman"/>
          <w:color w:val="000000"/>
          <w:sz w:val="8"/>
          <w:szCs w:val="24"/>
        </w:rPr>
      </w:pPr>
    </w:p>
    <w:p w:rsidR="004878B3" w:rsidRPr="00321A77" w:rsidRDefault="004878B3" w:rsidP="004878B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878B3" w:rsidRPr="00321A77" w:rsidRDefault="004878B3" w:rsidP="004878B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878B3" w:rsidRPr="00321A77" w:rsidRDefault="004878B3" w:rsidP="00B76D03">
            <w:pPr>
              <w:spacing w:after="0" w:line="240" w:lineRule="auto"/>
              <w:ind w:firstLine="709"/>
              <w:jc w:val="center"/>
              <w:rPr>
                <w:rFonts w:ascii="Times New Roman" w:hAnsi="Times New Roman"/>
                <w:color w:val="000000"/>
                <w:sz w:val="28"/>
                <w:szCs w:val="28"/>
              </w:rPr>
            </w:pPr>
          </w:p>
          <w:p w:rsidR="004878B3" w:rsidRPr="00321A77" w:rsidRDefault="004878B3"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Pr="00F36A0F" w:rsidRDefault="009149D2" w:rsidP="009149D2">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Pr="00B76D03" w:rsidRDefault="009149D2" w:rsidP="009149D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 xml:space="preserve">Темы: </w:t>
            </w:r>
            <w:r w:rsidRPr="00F40E54">
              <w:rPr>
                <w:rFonts w:ascii="Times New Roman" w:hAnsi="Times New Roman"/>
                <w:sz w:val="28"/>
                <w:szCs w:val="28"/>
              </w:rPr>
              <w:t xml:space="preserve">Судебно-медицинская экспертиза живых лиц. </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4878B3"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878B3" w:rsidRPr="00F40E54" w:rsidRDefault="009149D2" w:rsidP="00F40E54">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4878B3" w:rsidRPr="00321A77" w:rsidRDefault="009149D2" w:rsidP="009149D2">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78B3" w:rsidRPr="00321A77" w:rsidRDefault="004878B3"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78B3" w:rsidRPr="00321A77" w:rsidRDefault="004878B3"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878B3" w:rsidRPr="00321A77" w:rsidRDefault="004878B3" w:rsidP="006A69EA">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4878B3" w:rsidRPr="00321A77" w:rsidRDefault="004878B3" w:rsidP="004878B3">
      <w:pPr>
        <w:spacing w:after="0" w:line="240" w:lineRule="auto"/>
        <w:ind w:firstLine="709"/>
        <w:jc w:val="both"/>
        <w:rPr>
          <w:rFonts w:ascii="Times New Roman" w:hAnsi="Times New Roman"/>
          <w:i/>
          <w:color w:val="000000"/>
          <w:sz w:val="8"/>
          <w:szCs w:val="24"/>
          <w:lang w:eastAsia="en-US"/>
        </w:rPr>
      </w:pPr>
    </w:p>
    <w:p w:rsidR="004878B3" w:rsidRPr="00321A77" w:rsidRDefault="004878B3" w:rsidP="004878B3">
      <w:pPr>
        <w:spacing w:after="0" w:line="240" w:lineRule="auto"/>
        <w:ind w:firstLine="709"/>
        <w:jc w:val="both"/>
        <w:rPr>
          <w:rFonts w:ascii="Times New Roman" w:hAnsi="Times New Roman"/>
          <w:color w:val="000000"/>
          <w:sz w:val="8"/>
          <w:szCs w:val="24"/>
        </w:rPr>
      </w:pPr>
    </w:p>
    <w:p w:rsidR="00F40E54" w:rsidRPr="00321A77" w:rsidRDefault="00F40E54" w:rsidP="00F40E5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40E54" w:rsidRPr="00321A77" w:rsidRDefault="00F40E54" w:rsidP="00F40E5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F40E54" w:rsidRPr="004878B3" w:rsidRDefault="00F40E54" w:rsidP="00F40E5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00E23EF3">
        <w:rPr>
          <w:rFonts w:ascii="Times New Roman" w:hAnsi="Times New Roman"/>
          <w:color w:val="000000"/>
          <w:sz w:val="28"/>
          <w:szCs w:val="28"/>
        </w:rPr>
        <w:t>мел, доска, фантом-манекен, одежда с повреждениями, термометр электронный, линейка.</w:t>
      </w:r>
    </w:p>
    <w:p w:rsidR="00F40E54" w:rsidRDefault="00F40E54" w:rsidP="00F40E54">
      <w:pPr>
        <w:spacing w:after="0" w:line="240" w:lineRule="auto"/>
        <w:ind w:firstLine="709"/>
        <w:jc w:val="both"/>
        <w:rPr>
          <w:rFonts w:ascii="Times New Roman" w:hAnsi="Times New Roman"/>
          <w:b/>
          <w:color w:val="000000"/>
          <w:sz w:val="28"/>
          <w:szCs w:val="28"/>
        </w:rPr>
      </w:pPr>
    </w:p>
    <w:p w:rsidR="00F964EB" w:rsidRPr="00F964EB" w:rsidRDefault="00777F3D" w:rsidP="00F964EB">
      <w:pPr>
        <w:ind w:left="680"/>
        <w:contextualSpacing/>
        <w:jc w:val="both"/>
        <w:rPr>
          <w:rFonts w:ascii="Times New Roman" w:hAnsi="Times New Roman"/>
          <w:sz w:val="28"/>
          <w:szCs w:val="28"/>
        </w:rPr>
      </w:pPr>
      <w:r>
        <w:rPr>
          <w:rFonts w:ascii="Times New Roman" w:hAnsi="Times New Roman"/>
          <w:b/>
          <w:color w:val="000000"/>
          <w:sz w:val="28"/>
          <w:szCs w:val="28"/>
        </w:rPr>
        <w:t>Тема 8</w:t>
      </w:r>
      <w:r w:rsidRPr="00321A77">
        <w:rPr>
          <w:rFonts w:ascii="Times New Roman" w:hAnsi="Times New Roman"/>
          <w:b/>
          <w:color w:val="000000"/>
          <w:sz w:val="28"/>
          <w:szCs w:val="28"/>
        </w:rPr>
        <w:t>.</w:t>
      </w:r>
      <w:r w:rsidR="00C86EA3">
        <w:rPr>
          <w:rFonts w:ascii="Times New Roman" w:hAnsi="Times New Roman"/>
          <w:b/>
          <w:color w:val="000000"/>
          <w:sz w:val="28"/>
          <w:szCs w:val="28"/>
        </w:rPr>
        <w:t xml:space="preserve"> </w:t>
      </w:r>
      <w:r w:rsidR="00C86EA3" w:rsidRPr="00C86EA3">
        <w:rPr>
          <w:rFonts w:ascii="Times New Roman" w:hAnsi="Times New Roman"/>
          <w:color w:val="000000"/>
          <w:sz w:val="28"/>
          <w:szCs w:val="28"/>
        </w:rPr>
        <w:t>Работа с вещественными доказательствами во время осмотра места происшествия.</w:t>
      </w:r>
      <w:r w:rsidR="00C86EA3">
        <w:rPr>
          <w:rFonts w:ascii="Times New Roman" w:hAnsi="Times New Roman"/>
          <w:b/>
          <w:color w:val="000000"/>
          <w:sz w:val="28"/>
          <w:szCs w:val="28"/>
        </w:rPr>
        <w:t xml:space="preserve"> </w:t>
      </w:r>
      <w:r w:rsidRPr="00F40E54">
        <w:rPr>
          <w:rFonts w:ascii="Times New Roman" w:hAnsi="Times New Roman"/>
          <w:sz w:val="24"/>
          <w:szCs w:val="24"/>
        </w:rPr>
        <w:t xml:space="preserve"> </w:t>
      </w:r>
      <w:r w:rsidR="00C86EA3">
        <w:rPr>
          <w:rFonts w:ascii="Times New Roman" w:hAnsi="Times New Roman"/>
          <w:sz w:val="28"/>
          <w:szCs w:val="28"/>
        </w:rPr>
        <w:t xml:space="preserve">Принципы построения экспертных выводов в экспертизах вещественных доказательств. </w:t>
      </w:r>
    </w:p>
    <w:p w:rsidR="00777F3D" w:rsidRPr="00321A77" w:rsidRDefault="00777F3D" w:rsidP="00777F3D">
      <w:pPr>
        <w:spacing w:after="0" w:line="240" w:lineRule="auto"/>
        <w:ind w:firstLine="709"/>
        <w:jc w:val="both"/>
        <w:rPr>
          <w:rFonts w:ascii="Times New Roman" w:hAnsi="Times New Roman"/>
          <w:color w:val="000000"/>
          <w:sz w:val="8"/>
          <w:szCs w:val="24"/>
        </w:rPr>
      </w:pPr>
    </w:p>
    <w:p w:rsidR="00777F3D" w:rsidRPr="00321A77" w:rsidRDefault="00777F3D" w:rsidP="00777F3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032121">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777F3D" w:rsidRPr="00321A77" w:rsidRDefault="00777F3D" w:rsidP="00777F3D">
      <w:pPr>
        <w:spacing w:after="0" w:line="240" w:lineRule="auto"/>
        <w:ind w:firstLine="709"/>
        <w:jc w:val="both"/>
        <w:rPr>
          <w:rFonts w:ascii="Times New Roman" w:hAnsi="Times New Roman"/>
          <w:b/>
          <w:color w:val="000000"/>
          <w:sz w:val="24"/>
          <w:szCs w:val="24"/>
        </w:rPr>
      </w:pPr>
    </w:p>
    <w:p w:rsidR="00777F3D" w:rsidRPr="00F964EB" w:rsidRDefault="00777F3D" w:rsidP="00F964EB">
      <w:pPr>
        <w:tabs>
          <w:tab w:val="left" w:pos="1276"/>
        </w:tabs>
        <w:spacing w:after="0"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F40E54">
        <w:rPr>
          <w:rFonts w:ascii="Times New Roman" w:hAnsi="Times New Roman"/>
          <w:sz w:val="24"/>
          <w:szCs w:val="24"/>
        </w:rPr>
        <w:t xml:space="preserve"> </w:t>
      </w:r>
      <w:r w:rsidR="00F964EB" w:rsidRPr="00F964EB">
        <w:rPr>
          <w:rFonts w:ascii="Times New Roman" w:hAnsi="Times New Roman"/>
          <w:sz w:val="28"/>
          <w:szCs w:val="28"/>
        </w:rPr>
        <w:t>З</w:t>
      </w:r>
      <w:r w:rsidR="00C86EA3">
        <w:rPr>
          <w:rFonts w:ascii="Times New Roman" w:hAnsi="Times New Roman"/>
          <w:sz w:val="28"/>
          <w:szCs w:val="28"/>
        </w:rPr>
        <w:t xml:space="preserve">нать принципы обнаружения вещественных доказательств </w:t>
      </w:r>
      <w:r w:rsidR="007B141F">
        <w:rPr>
          <w:rFonts w:ascii="Times New Roman" w:hAnsi="Times New Roman"/>
          <w:sz w:val="28"/>
          <w:szCs w:val="28"/>
        </w:rPr>
        <w:t xml:space="preserve">биологического происхождения, уметь оказать содействие следователю в обнаружении вещественных доказательств, правильно изымать и упаковать вещественные доказательства для транспортировки в судебно-медицинскую лабораторию. </w:t>
      </w:r>
    </w:p>
    <w:p w:rsidR="00777F3D" w:rsidRPr="00321A77" w:rsidRDefault="00777F3D" w:rsidP="00777F3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77F3D" w:rsidRPr="00321A77" w:rsidRDefault="00777F3D" w:rsidP="00777F3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77F3D" w:rsidRPr="00321A77" w:rsidRDefault="00777F3D" w:rsidP="001C16E3">
            <w:pPr>
              <w:spacing w:after="0" w:line="240" w:lineRule="auto"/>
              <w:ind w:firstLine="709"/>
              <w:jc w:val="center"/>
              <w:rPr>
                <w:rFonts w:ascii="Times New Roman" w:hAnsi="Times New Roman"/>
                <w:color w:val="000000"/>
                <w:sz w:val="28"/>
                <w:szCs w:val="28"/>
              </w:rPr>
            </w:pPr>
          </w:p>
          <w:p w:rsidR="00777F3D" w:rsidRPr="00321A77" w:rsidRDefault="00777F3D"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F36A0F" w:rsidRDefault="00777F3D"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777F3D" w:rsidRPr="00B76D03" w:rsidRDefault="00777F3D" w:rsidP="001C16E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 xml:space="preserve">Темы: </w:t>
            </w:r>
            <w:r w:rsidR="007B141F" w:rsidRPr="00C86EA3">
              <w:rPr>
                <w:rFonts w:ascii="Times New Roman" w:hAnsi="Times New Roman"/>
                <w:color w:val="000000"/>
                <w:sz w:val="28"/>
                <w:szCs w:val="28"/>
              </w:rPr>
              <w:t>Работа с вещественными доказательствами во время осмотра места происшествия.</w:t>
            </w:r>
            <w:r w:rsidR="007B141F">
              <w:rPr>
                <w:rFonts w:ascii="Times New Roman" w:hAnsi="Times New Roman"/>
                <w:b/>
                <w:color w:val="000000"/>
                <w:sz w:val="28"/>
                <w:szCs w:val="28"/>
              </w:rPr>
              <w:t xml:space="preserve"> </w:t>
            </w:r>
            <w:r w:rsidR="007B141F" w:rsidRPr="00F40E54">
              <w:rPr>
                <w:rFonts w:ascii="Times New Roman" w:hAnsi="Times New Roman"/>
                <w:sz w:val="24"/>
                <w:szCs w:val="24"/>
              </w:rPr>
              <w:t xml:space="preserve"> </w:t>
            </w:r>
            <w:r w:rsidR="007B141F">
              <w:rPr>
                <w:rFonts w:ascii="Times New Roman" w:hAnsi="Times New Roman"/>
                <w:sz w:val="28"/>
                <w:szCs w:val="28"/>
              </w:rPr>
              <w:t>Принципы построения экспертных выводов в экспертизах вещественных доказательств.</w:t>
            </w:r>
          </w:p>
          <w:p w:rsidR="00777F3D" w:rsidRDefault="00777F3D"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777F3D" w:rsidRPr="00321A77" w:rsidRDefault="00777F3D"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F40E54" w:rsidRDefault="00777F3D"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Default="00777F3D"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777F3D" w:rsidRDefault="00777F3D"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777F3D" w:rsidRDefault="00777F3D"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777F3D" w:rsidRPr="00321A77" w:rsidRDefault="00777F3D"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77F3D" w:rsidRPr="00321A77" w:rsidRDefault="00777F3D"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77F3D" w:rsidRPr="00321A77" w:rsidRDefault="00777F3D"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77F3D" w:rsidRPr="00321A77" w:rsidRDefault="00777F3D"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77F3D" w:rsidRPr="00321A77" w:rsidRDefault="00777F3D" w:rsidP="00777F3D">
      <w:pPr>
        <w:spacing w:after="0" w:line="240" w:lineRule="auto"/>
        <w:ind w:firstLine="709"/>
        <w:jc w:val="both"/>
        <w:rPr>
          <w:rFonts w:ascii="Times New Roman" w:hAnsi="Times New Roman"/>
          <w:i/>
          <w:color w:val="000000"/>
          <w:sz w:val="8"/>
          <w:szCs w:val="24"/>
          <w:lang w:eastAsia="en-US"/>
        </w:rPr>
      </w:pPr>
    </w:p>
    <w:p w:rsidR="00777F3D" w:rsidRPr="00321A77" w:rsidRDefault="00777F3D" w:rsidP="00777F3D">
      <w:pPr>
        <w:spacing w:after="0" w:line="240" w:lineRule="auto"/>
        <w:ind w:firstLine="709"/>
        <w:jc w:val="both"/>
        <w:rPr>
          <w:rFonts w:ascii="Times New Roman" w:hAnsi="Times New Roman"/>
          <w:color w:val="000000"/>
          <w:sz w:val="8"/>
          <w:szCs w:val="24"/>
        </w:rPr>
      </w:pPr>
    </w:p>
    <w:p w:rsidR="00777F3D" w:rsidRPr="00321A77" w:rsidRDefault="00777F3D" w:rsidP="00777F3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77F3D" w:rsidRPr="00321A77" w:rsidRDefault="00777F3D" w:rsidP="00777F3D">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777F3D" w:rsidRPr="004878B3" w:rsidRDefault="00E23EF3" w:rsidP="00777F3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-материально-технические:</w:t>
      </w:r>
      <w:r w:rsidRPr="00E23EF3">
        <w:rPr>
          <w:rFonts w:ascii="Times New Roman" w:hAnsi="Times New Roman"/>
          <w:color w:val="000000"/>
          <w:sz w:val="28"/>
          <w:szCs w:val="28"/>
        </w:rPr>
        <w:t xml:space="preserve"> </w:t>
      </w:r>
      <w:r>
        <w:rPr>
          <w:rFonts w:ascii="Times New Roman" w:hAnsi="Times New Roman"/>
          <w:color w:val="000000"/>
          <w:sz w:val="28"/>
          <w:szCs w:val="28"/>
        </w:rPr>
        <w:t xml:space="preserve">стул, стол, кушетка, фантом-манекен, имитация лужи крови, </w:t>
      </w:r>
      <w:r w:rsidRPr="00E23EF3">
        <w:rPr>
          <w:rFonts w:ascii="Times New Roman" w:hAnsi="Times New Roman"/>
          <w:sz w:val="28"/>
          <w:szCs w:val="28"/>
        </w:rPr>
        <w:t>контейнер для сбора отходов класса А, контейнер для сбора отходов класса Б, термометр электронный, металлический стержень для идиомускулярной пробы, часы с секундомером электронные, лупа бинокулярная, штангенциркуль, фонарь налобный, набор инструментов универсальный с насадками и чехлом, зонд медицинский, пробирка с пробкой (10-20 мл), стекло предметное, флакон для спирта с завинчивающейся пробкой, Флакон для перекиси водорода с завинчивающейся пробкой (100 мл), флакон для физраствора с завинчивающейся пробкой, шприц одноразовый, перчатки медицинские, Полоска с реагентом гемофан, имитаторы крови и иных вещественных доказательств биологического происхождения, одежда с повреждениями.</w:t>
      </w:r>
    </w:p>
    <w:p w:rsidR="00777F3D" w:rsidRDefault="00777F3D" w:rsidP="00F40E54">
      <w:pPr>
        <w:spacing w:after="0" w:line="240" w:lineRule="auto"/>
        <w:ind w:firstLine="709"/>
        <w:jc w:val="both"/>
        <w:rPr>
          <w:rFonts w:ascii="Times New Roman" w:hAnsi="Times New Roman"/>
          <w:b/>
          <w:color w:val="000000"/>
          <w:sz w:val="28"/>
          <w:szCs w:val="28"/>
        </w:rPr>
      </w:pPr>
    </w:p>
    <w:sectPr w:rsidR="00777F3D"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63" w:rsidRDefault="006B7563" w:rsidP="00CF7355">
      <w:pPr>
        <w:spacing w:after="0" w:line="240" w:lineRule="auto"/>
      </w:pPr>
      <w:r>
        <w:separator/>
      </w:r>
    </w:p>
  </w:endnote>
  <w:endnote w:type="continuationSeparator" w:id="0">
    <w:p w:rsidR="006B7563" w:rsidRDefault="006B7563"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rsidR="00B525E1" w:rsidRDefault="00B525E1">
        <w:pPr>
          <w:pStyle w:val="aa"/>
          <w:jc w:val="right"/>
        </w:pPr>
        <w:r>
          <w:fldChar w:fldCharType="begin"/>
        </w:r>
        <w:r>
          <w:instrText>PAGE   \* MERGEFORMAT</w:instrText>
        </w:r>
        <w:r>
          <w:fldChar w:fldCharType="separate"/>
        </w:r>
        <w:r w:rsidR="006E477F">
          <w:rPr>
            <w:noProof/>
          </w:rPr>
          <w:t>10</w:t>
        </w:r>
        <w:r>
          <w:rPr>
            <w:noProof/>
          </w:rPr>
          <w:fldChar w:fldCharType="end"/>
        </w:r>
      </w:p>
    </w:sdtContent>
  </w:sdt>
  <w:p w:rsidR="00B525E1" w:rsidRDefault="00B525E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63" w:rsidRDefault="006B7563" w:rsidP="00CF7355">
      <w:pPr>
        <w:spacing w:after="0" w:line="240" w:lineRule="auto"/>
      </w:pPr>
      <w:r>
        <w:separator/>
      </w:r>
    </w:p>
  </w:footnote>
  <w:footnote w:type="continuationSeparator" w:id="0">
    <w:p w:rsidR="006B7563" w:rsidRDefault="006B7563"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294"/>
    <w:multiLevelType w:val="hybridMultilevel"/>
    <w:tmpl w:val="CB8C3B76"/>
    <w:lvl w:ilvl="0" w:tplc="80BC3D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A71472"/>
    <w:multiLevelType w:val="multilevel"/>
    <w:tmpl w:val="1FB279EE"/>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sz w:val="32"/>
      </w:rPr>
    </w:lvl>
    <w:lvl w:ilvl="2">
      <w:start w:val="1"/>
      <w:numFmt w:val="decimal"/>
      <w:isLgl/>
      <w:lvlText w:val="%1.%2.%3."/>
      <w:lvlJc w:val="left"/>
      <w:pPr>
        <w:ind w:left="2520" w:hanging="108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440"/>
      </w:pPr>
      <w:rPr>
        <w:rFonts w:hint="default"/>
        <w:b/>
        <w:sz w:val="32"/>
      </w:rPr>
    </w:lvl>
    <w:lvl w:ilvl="5">
      <w:start w:val="1"/>
      <w:numFmt w:val="decimal"/>
      <w:isLgl/>
      <w:lvlText w:val="%1.%2.%3.%4.%5.%6."/>
      <w:lvlJc w:val="left"/>
      <w:pPr>
        <w:ind w:left="3240" w:hanging="1800"/>
      </w:pPr>
      <w:rPr>
        <w:rFonts w:hint="default"/>
        <w:b/>
        <w:sz w:val="32"/>
      </w:rPr>
    </w:lvl>
    <w:lvl w:ilvl="6">
      <w:start w:val="1"/>
      <w:numFmt w:val="decimal"/>
      <w:isLgl/>
      <w:lvlText w:val="%1.%2.%3.%4.%5.%6.%7."/>
      <w:lvlJc w:val="left"/>
      <w:pPr>
        <w:ind w:left="3600" w:hanging="2160"/>
      </w:pPr>
      <w:rPr>
        <w:rFonts w:hint="default"/>
        <w:b/>
        <w:sz w:val="32"/>
      </w:rPr>
    </w:lvl>
    <w:lvl w:ilvl="7">
      <w:start w:val="1"/>
      <w:numFmt w:val="decimal"/>
      <w:isLgl/>
      <w:lvlText w:val="%1.%2.%3.%4.%5.%6.%7.%8."/>
      <w:lvlJc w:val="left"/>
      <w:pPr>
        <w:ind w:left="3960" w:hanging="2520"/>
      </w:pPr>
      <w:rPr>
        <w:rFonts w:hint="default"/>
        <w:b/>
        <w:sz w:val="32"/>
      </w:rPr>
    </w:lvl>
    <w:lvl w:ilvl="8">
      <w:start w:val="1"/>
      <w:numFmt w:val="decimal"/>
      <w:isLgl/>
      <w:lvlText w:val="%1.%2.%3.%4.%5.%6.%7.%8.%9."/>
      <w:lvlJc w:val="left"/>
      <w:pPr>
        <w:ind w:left="3960" w:hanging="2520"/>
      </w:pPr>
      <w:rPr>
        <w:rFonts w:hint="default"/>
        <w:b/>
        <w:sz w:val="32"/>
      </w:rPr>
    </w:lvl>
  </w:abstractNum>
  <w:abstractNum w:abstractNumId="2"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226906"/>
    <w:multiLevelType w:val="hybridMultilevel"/>
    <w:tmpl w:val="EE8E4CF6"/>
    <w:lvl w:ilvl="0" w:tplc="49D02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04265B"/>
    <w:multiLevelType w:val="hybridMultilevel"/>
    <w:tmpl w:val="5948A50C"/>
    <w:lvl w:ilvl="0" w:tplc="32AA06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828334A"/>
    <w:multiLevelType w:val="multilevel"/>
    <w:tmpl w:val="A738C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095EE6"/>
    <w:multiLevelType w:val="hybridMultilevel"/>
    <w:tmpl w:val="D14CF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D1392"/>
    <w:multiLevelType w:val="hybridMultilevel"/>
    <w:tmpl w:val="AEA6AD60"/>
    <w:lvl w:ilvl="0" w:tplc="C52CA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80722A"/>
    <w:multiLevelType w:val="hybridMultilevel"/>
    <w:tmpl w:val="30766F50"/>
    <w:lvl w:ilvl="0" w:tplc="FE549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88106D"/>
    <w:multiLevelType w:val="hybridMultilevel"/>
    <w:tmpl w:val="B20C08D6"/>
    <w:lvl w:ilvl="0" w:tplc="7FAC61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AE29A9"/>
    <w:multiLevelType w:val="hybridMultilevel"/>
    <w:tmpl w:val="9C7E2A2A"/>
    <w:lvl w:ilvl="0" w:tplc="5802A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385158"/>
    <w:multiLevelType w:val="hybridMultilevel"/>
    <w:tmpl w:val="AD0C5846"/>
    <w:lvl w:ilvl="0" w:tplc="7442A5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4232475"/>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A5626"/>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92186A"/>
    <w:multiLevelType w:val="hybridMultilevel"/>
    <w:tmpl w:val="42843C82"/>
    <w:lvl w:ilvl="0" w:tplc="FA8447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0B34F0"/>
    <w:multiLevelType w:val="hybridMultilevel"/>
    <w:tmpl w:val="3C54E9BC"/>
    <w:lvl w:ilvl="0" w:tplc="1C44C1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D667DA"/>
    <w:multiLevelType w:val="multilevel"/>
    <w:tmpl w:val="153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56BA0"/>
    <w:multiLevelType w:val="hybridMultilevel"/>
    <w:tmpl w:val="07D61222"/>
    <w:lvl w:ilvl="0" w:tplc="AD5C1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B403AC"/>
    <w:multiLevelType w:val="multilevel"/>
    <w:tmpl w:val="07C2F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17"/>
  </w:num>
  <w:num w:numId="5">
    <w:abstractNumId w:val="18"/>
  </w:num>
  <w:num w:numId="6">
    <w:abstractNumId w:val="9"/>
  </w:num>
  <w:num w:numId="7">
    <w:abstractNumId w:val="7"/>
  </w:num>
  <w:num w:numId="8">
    <w:abstractNumId w:val="11"/>
  </w:num>
  <w:num w:numId="9">
    <w:abstractNumId w:val="8"/>
  </w:num>
  <w:num w:numId="10">
    <w:abstractNumId w:val="19"/>
  </w:num>
  <w:num w:numId="11">
    <w:abstractNumId w:val="3"/>
  </w:num>
  <w:num w:numId="12">
    <w:abstractNumId w:val="16"/>
  </w:num>
  <w:num w:numId="13">
    <w:abstractNumId w:val="15"/>
  </w:num>
  <w:num w:numId="14">
    <w:abstractNumId w:val="12"/>
  </w:num>
  <w:num w:numId="15">
    <w:abstractNumId w:val="0"/>
  </w:num>
  <w:num w:numId="16">
    <w:abstractNumId w:val="4"/>
  </w:num>
  <w:num w:numId="17">
    <w:abstractNumId w:val="1"/>
  </w:num>
  <w:num w:numId="18">
    <w:abstractNumId w:val="14"/>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16FDF"/>
    <w:rsid w:val="0002772E"/>
    <w:rsid w:val="00032121"/>
    <w:rsid w:val="000538F4"/>
    <w:rsid w:val="00084CC2"/>
    <w:rsid w:val="000A7FCD"/>
    <w:rsid w:val="0010035F"/>
    <w:rsid w:val="00104C6C"/>
    <w:rsid w:val="00110FB1"/>
    <w:rsid w:val="00123706"/>
    <w:rsid w:val="00126BCF"/>
    <w:rsid w:val="00136B7E"/>
    <w:rsid w:val="00140B7F"/>
    <w:rsid w:val="00141E17"/>
    <w:rsid w:val="00151255"/>
    <w:rsid w:val="00191BE3"/>
    <w:rsid w:val="001C16E3"/>
    <w:rsid w:val="001E2B11"/>
    <w:rsid w:val="00205030"/>
    <w:rsid w:val="00223932"/>
    <w:rsid w:val="002618B7"/>
    <w:rsid w:val="002648DD"/>
    <w:rsid w:val="00267A83"/>
    <w:rsid w:val="002749B5"/>
    <w:rsid w:val="00283210"/>
    <w:rsid w:val="002A01BE"/>
    <w:rsid w:val="002B5FA7"/>
    <w:rsid w:val="002C09AD"/>
    <w:rsid w:val="002D1D59"/>
    <w:rsid w:val="002E4620"/>
    <w:rsid w:val="003003B9"/>
    <w:rsid w:val="00305C98"/>
    <w:rsid w:val="00321A77"/>
    <w:rsid w:val="003314E4"/>
    <w:rsid w:val="003476F7"/>
    <w:rsid w:val="00390ADB"/>
    <w:rsid w:val="003A38A4"/>
    <w:rsid w:val="003A5F2F"/>
    <w:rsid w:val="003A7817"/>
    <w:rsid w:val="003C5042"/>
    <w:rsid w:val="0042417D"/>
    <w:rsid w:val="004250B1"/>
    <w:rsid w:val="004711E5"/>
    <w:rsid w:val="00480C32"/>
    <w:rsid w:val="004878B3"/>
    <w:rsid w:val="00493374"/>
    <w:rsid w:val="004F17A2"/>
    <w:rsid w:val="00511905"/>
    <w:rsid w:val="00512671"/>
    <w:rsid w:val="00582986"/>
    <w:rsid w:val="00586A55"/>
    <w:rsid w:val="005913A0"/>
    <w:rsid w:val="005B472A"/>
    <w:rsid w:val="005C4BCB"/>
    <w:rsid w:val="005D2782"/>
    <w:rsid w:val="005E58A3"/>
    <w:rsid w:val="006035AB"/>
    <w:rsid w:val="00616B40"/>
    <w:rsid w:val="006278AC"/>
    <w:rsid w:val="006378FF"/>
    <w:rsid w:val="00655B0E"/>
    <w:rsid w:val="00697378"/>
    <w:rsid w:val="006A69EA"/>
    <w:rsid w:val="006B2F41"/>
    <w:rsid w:val="006B7563"/>
    <w:rsid w:val="006B75D2"/>
    <w:rsid w:val="006E477F"/>
    <w:rsid w:val="00720CAB"/>
    <w:rsid w:val="00723A07"/>
    <w:rsid w:val="00735ED4"/>
    <w:rsid w:val="00745722"/>
    <w:rsid w:val="00745FC3"/>
    <w:rsid w:val="0075623B"/>
    <w:rsid w:val="0077030F"/>
    <w:rsid w:val="00774A23"/>
    <w:rsid w:val="00777F3D"/>
    <w:rsid w:val="00786A43"/>
    <w:rsid w:val="0079716A"/>
    <w:rsid w:val="007A543E"/>
    <w:rsid w:val="007B141F"/>
    <w:rsid w:val="007D6802"/>
    <w:rsid w:val="007E4886"/>
    <w:rsid w:val="007E589A"/>
    <w:rsid w:val="008624BB"/>
    <w:rsid w:val="00865C7F"/>
    <w:rsid w:val="00875EE3"/>
    <w:rsid w:val="00876512"/>
    <w:rsid w:val="0088700E"/>
    <w:rsid w:val="008D6139"/>
    <w:rsid w:val="008E7ADC"/>
    <w:rsid w:val="009149D2"/>
    <w:rsid w:val="009243C8"/>
    <w:rsid w:val="00951144"/>
    <w:rsid w:val="0095400F"/>
    <w:rsid w:val="0097513E"/>
    <w:rsid w:val="009755C4"/>
    <w:rsid w:val="00977527"/>
    <w:rsid w:val="009811D3"/>
    <w:rsid w:val="00983545"/>
    <w:rsid w:val="009A126C"/>
    <w:rsid w:val="009A3A98"/>
    <w:rsid w:val="009A6148"/>
    <w:rsid w:val="009B105D"/>
    <w:rsid w:val="009E13E4"/>
    <w:rsid w:val="00A43444"/>
    <w:rsid w:val="00A45FDC"/>
    <w:rsid w:val="00A55055"/>
    <w:rsid w:val="00A6760A"/>
    <w:rsid w:val="00AB5DE0"/>
    <w:rsid w:val="00AE75A9"/>
    <w:rsid w:val="00AF0A18"/>
    <w:rsid w:val="00B525E1"/>
    <w:rsid w:val="00B61851"/>
    <w:rsid w:val="00B76D03"/>
    <w:rsid w:val="00B77EB2"/>
    <w:rsid w:val="00BA3A46"/>
    <w:rsid w:val="00BB036C"/>
    <w:rsid w:val="00BC5A76"/>
    <w:rsid w:val="00BD006B"/>
    <w:rsid w:val="00BD11C8"/>
    <w:rsid w:val="00BD661B"/>
    <w:rsid w:val="00BF0D26"/>
    <w:rsid w:val="00C05E63"/>
    <w:rsid w:val="00C165E1"/>
    <w:rsid w:val="00C33FB9"/>
    <w:rsid w:val="00C55E08"/>
    <w:rsid w:val="00C65483"/>
    <w:rsid w:val="00C86EA3"/>
    <w:rsid w:val="00C93A2A"/>
    <w:rsid w:val="00CF7355"/>
    <w:rsid w:val="00D67117"/>
    <w:rsid w:val="00D968B7"/>
    <w:rsid w:val="00DA1FE4"/>
    <w:rsid w:val="00DB2545"/>
    <w:rsid w:val="00DC5133"/>
    <w:rsid w:val="00DE3C9F"/>
    <w:rsid w:val="00E00878"/>
    <w:rsid w:val="00E23A1F"/>
    <w:rsid w:val="00E23EF3"/>
    <w:rsid w:val="00E338B4"/>
    <w:rsid w:val="00E6538F"/>
    <w:rsid w:val="00E72595"/>
    <w:rsid w:val="00E93F90"/>
    <w:rsid w:val="00E962A7"/>
    <w:rsid w:val="00EE75DC"/>
    <w:rsid w:val="00F156F8"/>
    <w:rsid w:val="00F23E4C"/>
    <w:rsid w:val="00F36A0F"/>
    <w:rsid w:val="00F40E54"/>
    <w:rsid w:val="00F4146A"/>
    <w:rsid w:val="00F43F3A"/>
    <w:rsid w:val="00F55E2B"/>
    <w:rsid w:val="00F964EB"/>
    <w:rsid w:val="00FA2DBA"/>
    <w:rsid w:val="00FA4DCF"/>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FBDE2-04F5-44E1-9ED6-2A587D37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 w:type="character" w:customStyle="1" w:styleId="FontStyle13">
    <w:name w:val="Font Style13"/>
    <w:rsid w:val="004878B3"/>
    <w:rPr>
      <w:rFonts w:ascii="Arial" w:hAnsi="Arial" w:cs="Arial"/>
      <w:sz w:val="16"/>
      <w:szCs w:val="16"/>
    </w:rPr>
  </w:style>
  <w:style w:type="character" w:customStyle="1" w:styleId="FontStyle22">
    <w:name w:val="Font Style22"/>
    <w:rsid w:val="004878B3"/>
    <w:rPr>
      <w:rFonts w:ascii="Times New Roman" w:hAnsi="Times New Roman" w:cs="Times New Roman"/>
      <w:sz w:val="24"/>
      <w:szCs w:val="24"/>
    </w:rPr>
  </w:style>
  <w:style w:type="character" w:styleId="af">
    <w:name w:val="annotation reference"/>
    <w:basedOn w:val="a0"/>
    <w:uiPriority w:val="99"/>
    <w:semiHidden/>
    <w:unhideWhenUsed/>
    <w:rsid w:val="00C86EA3"/>
    <w:rPr>
      <w:sz w:val="16"/>
      <w:szCs w:val="16"/>
    </w:rPr>
  </w:style>
  <w:style w:type="paragraph" w:styleId="af0">
    <w:name w:val="annotation text"/>
    <w:basedOn w:val="a"/>
    <w:link w:val="af1"/>
    <w:uiPriority w:val="99"/>
    <w:semiHidden/>
    <w:unhideWhenUsed/>
    <w:rsid w:val="00C86EA3"/>
    <w:pPr>
      <w:spacing w:line="240" w:lineRule="auto"/>
    </w:pPr>
    <w:rPr>
      <w:sz w:val="20"/>
      <w:szCs w:val="20"/>
    </w:rPr>
  </w:style>
  <w:style w:type="character" w:customStyle="1" w:styleId="af1">
    <w:name w:val="Текст примечания Знак"/>
    <w:basedOn w:val="a0"/>
    <w:link w:val="af0"/>
    <w:uiPriority w:val="99"/>
    <w:semiHidden/>
    <w:rsid w:val="00C86EA3"/>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86EA3"/>
    <w:rPr>
      <w:b/>
      <w:bCs/>
    </w:rPr>
  </w:style>
  <w:style w:type="character" w:customStyle="1" w:styleId="af3">
    <w:name w:val="Тема примечания Знак"/>
    <w:basedOn w:val="af1"/>
    <w:link w:val="af2"/>
    <w:uiPriority w:val="99"/>
    <w:semiHidden/>
    <w:rsid w:val="00C86EA3"/>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295">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3077-3516-4E04-BC6D-E492997A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Кафедра судебной мед</cp:lastModifiedBy>
  <cp:revision>2</cp:revision>
  <cp:lastPrinted>2019-02-05T10:00:00Z</cp:lastPrinted>
  <dcterms:created xsi:type="dcterms:W3CDTF">2021-03-24T06:14:00Z</dcterms:created>
  <dcterms:modified xsi:type="dcterms:W3CDTF">2021-03-24T06:14:00Z</dcterms:modified>
</cp:coreProperties>
</file>