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ФГБОУ ВО «Оренбургский государственный медицинский университет Минздрава России»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Кафедра общей и коммунальной гигиены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Дисциплина: «Социально-гигиенический мониторинги оценка риска здоровью населения»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Курс – 6                                                                                             Специальность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32.05.01 Медико-профил</w:t>
      </w:r>
      <w:bookmarkStart w:id="0" w:name="_GoBack"/>
      <w:bookmarkEnd w:id="0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актическое дело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Семестр 12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  <w:u w:val="single"/>
        </w:rPr>
      </w:pPr>
      <w:r w:rsidRPr="00DC084C">
        <w:rPr>
          <w:rFonts w:cs="Times New Roman"/>
          <w:spacing w:val="0"/>
          <w:sz w:val="28"/>
          <w:szCs w:val="28"/>
          <w:u w:val="single"/>
        </w:rPr>
        <w:t>Практическое занятие №1.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Социально-гигиенический мониторинг. Цели и задачи. Этапы развития.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 xml:space="preserve">Методическое пособие для преподавателей 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к проведению практического занятия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right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Утверждено на заседании кафедры общей и коммунальной гигиены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right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«_</w:t>
      </w:r>
      <w:proofErr w:type="gramStart"/>
      <w:r w:rsidRPr="00DC084C">
        <w:rPr>
          <w:rFonts w:cs="Times New Roman"/>
          <w:spacing w:val="0"/>
          <w:sz w:val="28"/>
          <w:szCs w:val="28"/>
        </w:rPr>
        <w:t>_»_</w:t>
      </w:r>
      <w:proofErr w:type="gramEnd"/>
      <w:r w:rsidRPr="00DC084C">
        <w:rPr>
          <w:rFonts w:cs="Times New Roman"/>
          <w:spacing w:val="0"/>
          <w:sz w:val="28"/>
          <w:szCs w:val="28"/>
        </w:rPr>
        <w:t>_______20</w:t>
      </w:r>
      <w:r w:rsidR="00047C5A">
        <w:rPr>
          <w:rFonts w:cs="Times New Roman"/>
          <w:spacing w:val="0"/>
          <w:sz w:val="28"/>
          <w:szCs w:val="28"/>
        </w:rPr>
        <w:t>20</w:t>
      </w:r>
      <w:r w:rsidRPr="00DC084C">
        <w:rPr>
          <w:rFonts w:cs="Times New Roman"/>
          <w:spacing w:val="0"/>
          <w:sz w:val="28"/>
          <w:szCs w:val="28"/>
        </w:rPr>
        <w:t>г</w:t>
      </w:r>
    </w:p>
    <w:p w:rsidR="009C46B0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Оренбург, 20</w:t>
      </w:r>
      <w:r w:rsidR="00047C5A">
        <w:rPr>
          <w:rFonts w:cs="Times New Roman"/>
          <w:spacing w:val="0"/>
          <w:sz w:val="28"/>
          <w:szCs w:val="28"/>
        </w:rPr>
        <w:t>20</w:t>
      </w:r>
    </w:p>
    <w:p w:rsidR="009C46B0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spacing w:val="0"/>
          <w:sz w:val="28"/>
          <w:szCs w:val="28"/>
        </w:rPr>
      </w:pP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Практическое занятие № 1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firstLine="709"/>
        <w:contextualSpacing/>
        <w:jc w:val="center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</w:p>
    <w:p w:rsidR="009C46B0" w:rsidRPr="00A56BE2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center"/>
        <w:rPr>
          <w:rFonts w:cs="Times New Roman"/>
          <w:b/>
          <w:spacing w:val="0"/>
          <w:sz w:val="28"/>
          <w:szCs w:val="28"/>
        </w:rPr>
      </w:pPr>
      <w:r w:rsidRPr="00A56BE2">
        <w:rPr>
          <w:rFonts w:cs="Times New Roman"/>
          <w:b/>
          <w:bCs/>
          <w:color w:val="000000"/>
          <w:spacing w:val="0"/>
          <w:sz w:val="28"/>
          <w:szCs w:val="28"/>
          <w:shd w:val="clear" w:color="auto" w:fill="FFFFFF"/>
        </w:rPr>
        <w:t>1.Тема</w:t>
      </w:r>
      <w:r w:rsidRPr="00A56BE2">
        <w:rPr>
          <w:rFonts w:cs="Times New Roman"/>
          <w:b/>
          <w:spacing w:val="0"/>
          <w:sz w:val="28"/>
          <w:szCs w:val="28"/>
        </w:rPr>
        <w:t>: Социально-гигиенический мониторинг. Цели и задачи. Этапы развития.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2.Цель: знакомство с правовыми и организационными основами системы социаль</w:t>
      </w:r>
      <w:r w:rsidR="00A56BE2">
        <w:rPr>
          <w:rFonts w:cs="Times New Roman"/>
          <w:spacing w:val="0"/>
          <w:sz w:val="28"/>
          <w:szCs w:val="28"/>
        </w:rPr>
        <w:t>но-гигиенического мониторинга (</w:t>
      </w:r>
      <w:r w:rsidRPr="00DC084C">
        <w:rPr>
          <w:rFonts w:cs="Times New Roman"/>
          <w:spacing w:val="0"/>
          <w:sz w:val="28"/>
          <w:szCs w:val="28"/>
        </w:rPr>
        <w:t>СГМ).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 xml:space="preserve">3.Задачи: 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Обучающая: формировать у студентов понимание о законодательных и нормативных документах для организации и обеспечении работы системы СГМ.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Развивающая: формировать у студентов потребности и мотивы профессионального становления и развития, необходимость умения находить нормативно-правовую информацию об организации и ведении мониторинга на официальных сайтах Роспотребнадзора и Федерального центра гигиены и эпидемиологии, определять задачи СГМ на региональном уровне.</w:t>
      </w:r>
    </w:p>
    <w:p w:rsidR="009C46B0" w:rsidRPr="00DC084C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DC084C">
        <w:rPr>
          <w:rFonts w:cs="Times New Roman"/>
          <w:spacing w:val="0"/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социально-гигиеническому мониторингу как теоретической основе профессиональной деятельности, формировать ценностное отношение к профессии врача медико-профилактического дела и значимость владения гигиеническими знаниями для жизнедеятельности человека.</w:t>
      </w:r>
    </w:p>
    <w:p w:rsidR="009C46B0" w:rsidRPr="00A56BE2" w:rsidRDefault="009C46B0" w:rsidP="00A56BE2">
      <w:pPr>
        <w:pStyle w:val="4"/>
        <w:shd w:val="clear" w:color="auto" w:fill="auto"/>
        <w:spacing w:line="360" w:lineRule="auto"/>
        <w:ind w:left="57" w:firstLine="709"/>
        <w:contextualSpacing/>
        <w:jc w:val="both"/>
        <w:rPr>
          <w:rFonts w:cs="Times New Roman"/>
          <w:b/>
          <w:spacing w:val="0"/>
          <w:sz w:val="28"/>
          <w:szCs w:val="28"/>
        </w:rPr>
      </w:pPr>
      <w:r w:rsidRPr="00A56BE2">
        <w:rPr>
          <w:rFonts w:cs="Times New Roman"/>
          <w:b/>
          <w:spacing w:val="0"/>
          <w:sz w:val="28"/>
          <w:szCs w:val="28"/>
        </w:rPr>
        <w:t>4.Вопросы для рассмотрения: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Понятие о социально-гигиеническом мониторинге.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Цели и задачи СГМ.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Принципы функционирования и основные функции системы СГМ.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Базы данных. Виды. Формирование и ведение баз данных.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Федеральный и региональный информационные фонды.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Группы </w:t>
      </w:r>
      <w:r w:rsidR="00A56BE2" w:rsidRPr="00DC084C">
        <w:rPr>
          <w:rFonts w:ascii="Times New Roman" w:hAnsi="Times New Roman" w:cs="Times New Roman"/>
          <w:sz w:val="28"/>
          <w:szCs w:val="28"/>
          <w:lang w:eastAsia="en-US"/>
        </w:rPr>
        <w:t>показателей,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 наблюдаемых в системе СГМ.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Нормативно-правовые и методические документы.</w:t>
      </w:r>
    </w:p>
    <w:p w:rsidR="009C46B0" w:rsidRPr="00DC084C" w:rsidRDefault="009C46B0" w:rsidP="00A56BE2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Информирование органов государственной власти по итогам ведения СГМ.</w:t>
      </w:r>
    </w:p>
    <w:p w:rsidR="009C46B0" w:rsidRPr="00A56BE2" w:rsidRDefault="009C46B0" w:rsidP="00A56BE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6BE2">
        <w:rPr>
          <w:rFonts w:ascii="Times New Roman" w:hAnsi="Times New Roman" w:cs="Times New Roman"/>
          <w:b/>
          <w:sz w:val="28"/>
          <w:szCs w:val="28"/>
          <w:lang w:eastAsia="en-US"/>
        </w:rPr>
        <w:t>5. Основные понятия темы: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1. Понятие СГМ: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Социально-гигиенический мониторинг – государственная система наблюдения, анализа, оценки и прогноза состояния здоровья населения и среды обитания человека, определения причинно-следственных связей между состоянием здоровья населения и действием факторов среды обитания на человека.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Система СГМ поэтапно решает сложные проблемы: информационный обмен, методологию оценки влияния факторов среды на здоровье человека, единое техническое и программное обеспечение деятельности управлений Роспотребнадзора и центров гигиены и эпидемиологии в субъектах Российской Федерации, межведомственную координацию обеспечения санитарно-эпидемиологического благополучия населения.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Важнейшее стратегическое направление развития СГМ – решение проблемы его интеграции с другими системами (государственный мониторинг состояния окружающей среды, экологический мониторинг), которая возможна только на основе совмещения основных параметров разных информационно-аналитических систем и предполагает единый объект наблюдения.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2. Цель СГМ: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Сбор и аналитическая оценка информации, для формирования политических, административных и экономических решений, направленных на установление, предупреждение, устранение или уменьшение факторов и условий неблагоприятного влияния среды обитания на социально-гигиеническое благополучие </w:t>
      </w:r>
      <w:proofErr w:type="spellStart"/>
      <w:r w:rsidRPr="00DC084C">
        <w:rPr>
          <w:rFonts w:ascii="Times New Roman" w:hAnsi="Times New Roman" w:cs="Times New Roman"/>
          <w:sz w:val="28"/>
          <w:szCs w:val="28"/>
          <w:lang w:eastAsia="en-US"/>
        </w:rPr>
        <w:t>насления</w:t>
      </w:r>
      <w:proofErr w:type="spellEnd"/>
      <w:r w:rsidRPr="00DC08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Основные задачи СГМ: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-формирование федерального и региональных информационных фондов, содержащих данные о здоровье населения и факторах среды 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обитания;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-выявление причинно-следственных связей между состоянием здоровья населения и действием факторов среды обитания человека на основе эпидемиологического анализа;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-обеспечение межведомственной координации ведения мониторинга для обеспечения санитарно-эпидемиологического благополучия населения, выработки предложений для принятия решений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3). Функции Управления Роспотребнадзора по субъектам Российской Федерации и по ж/д транспорту. Функции центров гигиены и эпидемиологии в субъектах Российской Федерации и по ж/д транспорту. Уровни системы СГМ.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4) Виды данных для СГМ (наблюдения за состоянием здоровья населения и факторами среды обитания). За состоянием здоровья населения наблюдения ведутся Федеральной службой по надзору в сфере защиты прав потребителей и благополучия человека, Федеральной службой по надзору в сфере здравоохранения и федеральными органами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органах безопасности, органах внутренних дел и в отдельных отраслях промышленности с особо опасными условиями труда и на отдельных территориях. За факторами среды обитания наблюдения ведутся Федеральной службой по надзору в сфере защиты прав потребителей и благополучия человека, Федеральной службой по ветеринарному и </w:t>
      </w:r>
      <w:proofErr w:type="spellStart"/>
      <w:r w:rsidRPr="00DC084C">
        <w:rPr>
          <w:rFonts w:ascii="Times New Roman" w:hAnsi="Times New Roman" w:cs="Times New Roman"/>
          <w:sz w:val="28"/>
          <w:szCs w:val="28"/>
          <w:lang w:eastAsia="en-US"/>
        </w:rPr>
        <w:t>фиосанитарному</w:t>
      </w:r>
      <w:proofErr w:type="spellEnd"/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 надзору, Федеральной службой по гидрометеорологии и мониторингу окружающей среды, Федеральной службой государственной статистики, Федеральной службой по труду и занятости и федеральными органами исполнительной власти, осуществляющих государственный санитарно-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органах безопасности, органах внутренних дел и в отдельных отраслях промышленности с особо опасными условиями труда и на отдельных территориях.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5) Федеральный информационный фонд данных социально-гигиенического мониторинга (ФИФ СГМ). Региональный информационный фонд данных социально-гигиенического мониторинга. Основные задачи, источники информации.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6) Показатели в системе в СГМ. Приказ от 30 декабря 2005г №810 «О </w:t>
      </w:r>
      <w:proofErr w:type="spellStart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перечене</w:t>
      </w:r>
      <w:proofErr w:type="spellEnd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показателей и данных для формирования федерального информационного фонда социально-гигиенического мониторинга».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7)</w:t>
      </w:r>
      <w:r w:rsidRPr="00DC084C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Основные документы при проведении СГМ.</w:t>
      </w:r>
    </w:p>
    <w:p w:rsidR="009C46B0" w:rsidRPr="00DC084C" w:rsidRDefault="009C46B0" w:rsidP="00A56BE2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C084C">
        <w:rPr>
          <w:rFonts w:ascii="Times New Roman" w:hAnsi="Times New Roman" w:cs="Times New Roman"/>
          <w:sz w:val="28"/>
          <w:szCs w:val="28"/>
          <w:lang w:eastAsia="en-US"/>
        </w:rPr>
        <w:t>8) Внешнее и внутреннее информирование органов государственной власти по итогам ведения СГМ. Порядок информирования. Оперативное информирование.</w:t>
      </w:r>
    </w:p>
    <w:p w:rsidR="009C46B0" w:rsidRPr="00A56BE2" w:rsidRDefault="009C46B0" w:rsidP="00A56BE2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C46B0" w:rsidRPr="00A56BE2" w:rsidRDefault="009C46B0" w:rsidP="00A56BE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6BE2">
        <w:rPr>
          <w:rFonts w:ascii="Times New Roman" w:hAnsi="Times New Roman" w:cs="Times New Roman"/>
          <w:b/>
          <w:sz w:val="28"/>
          <w:szCs w:val="28"/>
          <w:lang w:eastAsia="en-US"/>
        </w:rPr>
        <w:t>ПРАКТИЧЕСКАЯ РАБОТА №1.</w:t>
      </w:r>
    </w:p>
    <w:p w:rsidR="009C46B0" w:rsidRPr="00A56BE2" w:rsidRDefault="00A56BE2" w:rsidP="00A56BE2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6BE2">
        <w:rPr>
          <w:rFonts w:ascii="Times New Roman" w:hAnsi="Times New Roman" w:cs="Times New Roman"/>
          <w:b/>
          <w:sz w:val="28"/>
          <w:szCs w:val="28"/>
          <w:lang w:eastAsia="en-US"/>
        </w:rPr>
        <w:t>(Приложение 1)</w:t>
      </w:r>
    </w:p>
    <w:p w:rsidR="009C46B0" w:rsidRPr="00DC084C" w:rsidRDefault="009C46B0" w:rsidP="00A56BE2">
      <w:pPr>
        <w:spacing w:after="0" w:line="360" w:lineRule="auto"/>
        <w:ind w:firstLine="709"/>
        <w:contextualSpacing/>
        <w:rPr>
          <w:rStyle w:val="0pt"/>
          <w:rFonts w:eastAsia="Calibri"/>
          <w:b w:val="0"/>
          <w:spacing w:val="0"/>
        </w:rPr>
      </w:pPr>
    </w:p>
    <w:p w:rsidR="009C46B0" w:rsidRPr="00A56BE2" w:rsidRDefault="009C46B0" w:rsidP="00A56BE2">
      <w:pPr>
        <w:spacing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A56BE2">
        <w:rPr>
          <w:rStyle w:val="0pt"/>
          <w:rFonts w:eastAsia="Calibri"/>
          <w:spacing w:val="0"/>
          <w:sz w:val="28"/>
          <w:szCs w:val="28"/>
        </w:rPr>
        <w:t>6. Рекомендуемая литература:</w:t>
      </w:r>
    </w:p>
    <w:p w:rsidR="009C46B0" w:rsidRPr="00DC084C" w:rsidRDefault="009C46B0" w:rsidP="00A56BE2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0" w:firstLine="709"/>
        <w:contextualSpacing/>
        <w:jc w:val="both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П.И. Мельниченко, </w:t>
      </w:r>
      <w:proofErr w:type="spellStart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В.И.Архангельский</w:t>
      </w:r>
      <w:proofErr w:type="spellEnd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, Н.И. Прохоров, </w:t>
      </w:r>
      <w:proofErr w:type="spellStart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Т.А.Козлова</w:t>
      </w:r>
      <w:proofErr w:type="spellEnd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, </w:t>
      </w:r>
      <w:proofErr w:type="spellStart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Г.К.Семеновых</w:t>
      </w:r>
      <w:proofErr w:type="spellEnd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. Л.Н. Семеновых, </w:t>
      </w:r>
      <w:proofErr w:type="spellStart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А.А.Матвеев</w:t>
      </w:r>
      <w:proofErr w:type="spellEnd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 «Общая гигиена. Социально-гигиенический мониторинг» под ред. П.И. Мельниченко, - Москва 2015г.</w:t>
      </w:r>
    </w:p>
    <w:p w:rsidR="009C46B0" w:rsidRPr="00DC084C" w:rsidRDefault="009C46B0" w:rsidP="00A56BE2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0" w:firstLine="709"/>
        <w:contextualSpacing/>
        <w:jc w:val="both"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перераб</w:t>
      </w:r>
      <w:proofErr w:type="spellEnd"/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 xml:space="preserve">. – М.: ГОЕТАР-Медиа, 2009. – 832 с. </w:t>
      </w:r>
    </w:p>
    <w:p w:rsidR="009C46B0" w:rsidRPr="00DC084C" w:rsidRDefault="009C46B0" w:rsidP="00A56BE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В.М.Боев</w:t>
      </w:r>
      <w:proofErr w:type="spellEnd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В.В. Быстрых, </w:t>
      </w:r>
      <w:proofErr w:type="spellStart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М.В.Боев</w:t>
      </w:r>
      <w:proofErr w:type="spellEnd"/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9C46B0" w:rsidRPr="00DC084C" w:rsidRDefault="009C46B0" w:rsidP="00A56BE2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Руководство по оценке риска для населения при воздействии </w:t>
      </w:r>
      <w:r w:rsidRPr="00DC08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химических веществ, загрязняющих окружающую среду Р 2.1.10.1920 – 04 – Москва 2004г.</w:t>
      </w:r>
    </w:p>
    <w:p w:rsidR="009C46B0" w:rsidRPr="00DC084C" w:rsidRDefault="009C46B0" w:rsidP="00A56BE2">
      <w:pPr>
        <w:pStyle w:val="4"/>
        <w:numPr>
          <w:ilvl w:val="0"/>
          <w:numId w:val="2"/>
        </w:numPr>
        <w:shd w:val="clear" w:color="auto" w:fill="auto"/>
        <w:spacing w:line="360" w:lineRule="auto"/>
        <w:ind w:left="0" w:firstLine="709"/>
        <w:contextualSpacing/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</w:pPr>
      <w:r w:rsidRPr="00DC084C">
        <w:rPr>
          <w:rFonts w:cs="Times New Roman"/>
          <w:bCs/>
          <w:color w:val="000000"/>
          <w:spacing w:val="0"/>
          <w:sz w:val="28"/>
          <w:szCs w:val="28"/>
          <w:shd w:val="clear" w:color="auto" w:fill="FFFFFF"/>
        </w:rPr>
        <w:t>Методические указания «Социально-гигиенический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показателей» МУ 2.3.7.2125-06.</w:t>
      </w:r>
    </w:p>
    <w:p w:rsidR="009C46B0" w:rsidRPr="00DC084C" w:rsidRDefault="009C46B0" w:rsidP="00A56BE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C084C">
        <w:rPr>
          <w:rFonts w:ascii="Times New Roman" w:hAnsi="Times New Roman"/>
          <w:color w:val="000000"/>
          <w:sz w:val="28"/>
          <w:szCs w:val="28"/>
        </w:rPr>
        <w:t>Хронокарта</w:t>
      </w:r>
      <w:proofErr w:type="spellEnd"/>
      <w:r w:rsidRPr="00DC084C">
        <w:rPr>
          <w:rFonts w:ascii="Times New Roman" w:hAnsi="Times New Roman"/>
          <w:color w:val="000000"/>
          <w:sz w:val="28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315"/>
        <w:gridCol w:w="2410"/>
        <w:gridCol w:w="986"/>
      </w:tblGrid>
      <w:tr w:rsidR="009C46B0" w:rsidRPr="00DC084C" w:rsidTr="00A56BE2">
        <w:trPr>
          <w:jc w:val="center"/>
        </w:trPr>
        <w:tc>
          <w:tcPr>
            <w:tcW w:w="634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15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410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., интерактивные)</w:t>
            </w:r>
          </w:p>
        </w:tc>
        <w:tc>
          <w:tcPr>
            <w:tcW w:w="986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9C46B0" w:rsidRPr="00DC084C" w:rsidTr="00A56BE2">
        <w:trPr>
          <w:jc w:val="center"/>
        </w:trPr>
        <w:tc>
          <w:tcPr>
            <w:tcW w:w="634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5315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10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C46B0" w:rsidRPr="00DC084C" w:rsidTr="00A56BE2">
        <w:trPr>
          <w:jc w:val="center"/>
        </w:trPr>
        <w:tc>
          <w:tcPr>
            <w:tcW w:w="634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315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Входной контроль знаний, умений и навыков студентов 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возникших у студентов при самоподготовке вопросов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Тестовый входной контроль знаний</w:t>
            </w:r>
          </w:p>
        </w:tc>
        <w:tc>
          <w:tcPr>
            <w:tcW w:w="2410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  <w:tc>
          <w:tcPr>
            <w:tcW w:w="986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C46B0" w:rsidRPr="00DC084C" w:rsidTr="00A56BE2">
        <w:trPr>
          <w:jc w:val="center"/>
        </w:trPr>
        <w:tc>
          <w:tcPr>
            <w:tcW w:w="634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315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Разбор теоретического</w:t>
            </w:r>
            <w:r w:rsidRPr="00DC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практическая работа студентов</w:t>
            </w:r>
          </w:p>
        </w:tc>
        <w:tc>
          <w:tcPr>
            <w:tcW w:w="2410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 опрос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Производственно-трудовые упражнения</w:t>
            </w:r>
          </w:p>
        </w:tc>
        <w:tc>
          <w:tcPr>
            <w:tcW w:w="986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9C46B0" w:rsidRPr="00DC084C" w:rsidTr="00A56BE2">
        <w:trPr>
          <w:jc w:val="center"/>
        </w:trPr>
        <w:tc>
          <w:tcPr>
            <w:tcW w:w="634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315" w:type="dxa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формируемых компетенций (их элементов) студентов по теме занятия – проверка протокола практической работы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10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практической работы</w:t>
            </w:r>
          </w:p>
        </w:tc>
        <w:tc>
          <w:tcPr>
            <w:tcW w:w="986" w:type="dxa"/>
            <w:shd w:val="clear" w:color="auto" w:fill="auto"/>
          </w:tcPr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6B0" w:rsidRPr="00DC084C" w:rsidRDefault="009C46B0" w:rsidP="00A56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8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C46B0" w:rsidRPr="00DC084C" w:rsidRDefault="009C46B0" w:rsidP="00A56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084C">
        <w:rPr>
          <w:rFonts w:ascii="Times New Roman" w:hAnsi="Times New Roman"/>
          <w:color w:val="000000"/>
          <w:sz w:val="28"/>
          <w:szCs w:val="28"/>
        </w:rPr>
        <w:t>8. Форма организации занятия – практическое занятие.</w:t>
      </w:r>
    </w:p>
    <w:p w:rsidR="009C46B0" w:rsidRPr="00DC084C" w:rsidRDefault="009C46B0" w:rsidP="00A56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084C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A47ED0" w:rsidRDefault="009C46B0" w:rsidP="00A56BE2">
      <w:pPr>
        <w:spacing w:line="240" w:lineRule="auto"/>
        <w:ind w:firstLine="709"/>
        <w:contextualSpacing/>
      </w:pPr>
      <w:r w:rsidRPr="00DC084C">
        <w:rPr>
          <w:rFonts w:ascii="Times New Roman" w:hAnsi="Times New Roman"/>
          <w:color w:val="000000"/>
          <w:sz w:val="28"/>
          <w:szCs w:val="28"/>
        </w:rPr>
        <w:t>- дидактические (таблицы, схемы, раздаточный материал - нормативные документы</w:t>
      </w:r>
      <w:proofErr w:type="gramStart"/>
      <w:r w:rsidRPr="00DC084C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Pr="00DC084C">
        <w:rPr>
          <w:rFonts w:ascii="Times New Roman" w:hAnsi="Times New Roman"/>
          <w:color w:val="000000"/>
          <w:sz w:val="28"/>
          <w:szCs w:val="28"/>
        </w:rPr>
        <w:t xml:space="preserve"> материально - технические (мел, доска)</w:t>
      </w:r>
    </w:p>
    <w:sectPr w:rsidR="00A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05EE"/>
    <w:multiLevelType w:val="hybridMultilevel"/>
    <w:tmpl w:val="F9E0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3928"/>
    <w:multiLevelType w:val="hybridMultilevel"/>
    <w:tmpl w:val="844A6B8C"/>
    <w:lvl w:ilvl="0" w:tplc="566C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DF"/>
    <w:rsid w:val="00047C5A"/>
    <w:rsid w:val="003361DF"/>
    <w:rsid w:val="00517977"/>
    <w:rsid w:val="00814C8C"/>
    <w:rsid w:val="009C46B0"/>
    <w:rsid w:val="00A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57CA-7E63-4863-8680-B9DB776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9C46B0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C46B0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rsid w:val="009C4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5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B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5</cp:revision>
  <cp:lastPrinted>2020-03-02T05:26:00Z</cp:lastPrinted>
  <dcterms:created xsi:type="dcterms:W3CDTF">2018-01-10T08:12:00Z</dcterms:created>
  <dcterms:modified xsi:type="dcterms:W3CDTF">2020-03-02T05:27:00Z</dcterms:modified>
</cp:coreProperties>
</file>