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EF5" w:rsidRDefault="005C31AB">
      <w:pPr>
        <w:jc w:val="center"/>
      </w:pPr>
      <w:r>
        <w:t xml:space="preserve">федеральное государственное бюджетное образовательное учреждение </w:t>
      </w:r>
    </w:p>
    <w:p w:rsidR="00C71EF5" w:rsidRDefault="005C31AB">
      <w:pPr>
        <w:jc w:val="center"/>
      </w:pPr>
      <w:r>
        <w:t>высшего образования</w:t>
      </w:r>
    </w:p>
    <w:p w:rsidR="00C71EF5" w:rsidRDefault="005C31AB">
      <w:pPr>
        <w:jc w:val="center"/>
      </w:pPr>
      <w:r>
        <w:t>«Оренбургский государственный медицинский университет»</w:t>
      </w:r>
    </w:p>
    <w:p w:rsidR="00C71EF5" w:rsidRDefault="005C31AB">
      <w:pPr>
        <w:jc w:val="center"/>
      </w:pPr>
      <w:r>
        <w:t>Министерства здравоохранения Российской Федерации</w:t>
      </w:r>
    </w:p>
    <w:p w:rsidR="00C71EF5" w:rsidRDefault="00C71EF5">
      <w:pPr>
        <w:rPr>
          <w:b/>
          <w:color w:val="000000"/>
        </w:rPr>
      </w:pPr>
    </w:p>
    <w:p w:rsidR="00C71EF5" w:rsidRDefault="00C71EF5">
      <w:pPr>
        <w:rPr>
          <w:b/>
          <w:color w:val="000000"/>
        </w:rPr>
      </w:pPr>
    </w:p>
    <w:p w:rsidR="00C71EF5" w:rsidRDefault="00C71EF5">
      <w:pPr>
        <w:rPr>
          <w:b/>
          <w:color w:val="000000"/>
        </w:rPr>
      </w:pPr>
    </w:p>
    <w:p w:rsidR="00C71EF5" w:rsidRDefault="00C71EF5">
      <w:pPr>
        <w:rPr>
          <w:b/>
          <w:color w:val="000000"/>
        </w:rPr>
      </w:pPr>
    </w:p>
    <w:p w:rsidR="00C71EF5" w:rsidRDefault="00C71EF5">
      <w:pPr>
        <w:rPr>
          <w:b/>
          <w:color w:val="000000"/>
        </w:rPr>
      </w:pPr>
    </w:p>
    <w:p w:rsidR="00C71EF5" w:rsidRDefault="00C71EF5">
      <w:pPr>
        <w:rPr>
          <w:b/>
          <w:color w:val="000000"/>
        </w:rPr>
      </w:pPr>
    </w:p>
    <w:p w:rsidR="00C71EF5" w:rsidRDefault="00C71EF5">
      <w:pPr>
        <w:rPr>
          <w:b/>
          <w:color w:val="000000"/>
        </w:rPr>
      </w:pPr>
    </w:p>
    <w:p w:rsidR="00C71EF5" w:rsidRDefault="00C71EF5">
      <w:pPr>
        <w:rPr>
          <w:b/>
          <w:color w:val="000000"/>
        </w:rPr>
      </w:pPr>
    </w:p>
    <w:p w:rsidR="00C71EF5" w:rsidRDefault="00C71EF5">
      <w:pPr>
        <w:rPr>
          <w:b/>
          <w:color w:val="000000"/>
        </w:rPr>
      </w:pPr>
    </w:p>
    <w:p w:rsidR="00C71EF5" w:rsidRDefault="005C31AB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ФОНД ОЦЕНОЧНЫХ СРЕДСТВ </w:t>
      </w:r>
    </w:p>
    <w:p w:rsidR="00C71EF5" w:rsidRDefault="00C71EF5">
      <w:pPr>
        <w:jc w:val="center"/>
        <w:rPr>
          <w:b/>
          <w:color w:val="000000"/>
        </w:rPr>
      </w:pPr>
    </w:p>
    <w:p w:rsidR="00C71EF5" w:rsidRDefault="005C31AB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ДЛЯ ПРОВЕДЕНИЯ ТЕКУЩЕГО </w:t>
      </w:r>
    </w:p>
    <w:p w:rsidR="00C71EF5" w:rsidRDefault="005C31AB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КОНТРОЛЯ УСПЕВАЕМОСТИ И ПРОМЕЖУТОЧНОЙ АТТЕСТАЦИИ </w:t>
      </w:r>
    </w:p>
    <w:p w:rsidR="00C71EF5" w:rsidRDefault="005C31AB">
      <w:pPr>
        <w:jc w:val="center"/>
        <w:rPr>
          <w:b/>
          <w:color w:val="000000"/>
        </w:rPr>
      </w:pPr>
      <w:r>
        <w:rPr>
          <w:b/>
          <w:color w:val="000000"/>
        </w:rPr>
        <w:t>ОБУЧАЮЩИХСЯ ДИСЦИПЛИНЕ ПО ВЫБОРУ «УЛЬТРАЗВУКОВАЯ ДИАГНОСТИКА»</w:t>
      </w:r>
    </w:p>
    <w:p w:rsidR="00C71EF5" w:rsidRDefault="005C31AB">
      <w:pPr>
        <w:jc w:val="center"/>
      </w:pPr>
      <w:r>
        <w:t>___________________________</w:t>
      </w:r>
    </w:p>
    <w:p w:rsidR="00C71EF5" w:rsidRDefault="005C31AB">
      <w:pPr>
        <w:jc w:val="center"/>
      </w:pPr>
      <w:r>
        <w:t>по специальности</w:t>
      </w:r>
    </w:p>
    <w:p w:rsidR="00C71EF5" w:rsidRDefault="00C71EF5">
      <w:pPr>
        <w:jc w:val="center"/>
      </w:pPr>
    </w:p>
    <w:p w:rsidR="00C71EF5" w:rsidRDefault="005C31AB">
      <w:pPr>
        <w:jc w:val="center"/>
        <w:rPr>
          <w:b/>
          <w:u w:val="single"/>
        </w:rPr>
      </w:pPr>
      <w:r>
        <w:rPr>
          <w:b/>
          <w:u w:val="single"/>
        </w:rPr>
        <w:t>31.08.18 НЕОНАТОЛОГИЯ</w:t>
      </w:r>
    </w:p>
    <w:p w:rsidR="00C71EF5" w:rsidRDefault="00C71EF5">
      <w:pPr>
        <w:jc w:val="right"/>
        <w:rPr>
          <w:b/>
          <w:color w:val="000000"/>
        </w:rPr>
      </w:pPr>
    </w:p>
    <w:p w:rsidR="00C71EF5" w:rsidRDefault="00C71EF5">
      <w:pPr>
        <w:jc w:val="right"/>
        <w:rPr>
          <w:b/>
          <w:color w:val="000000"/>
        </w:rPr>
      </w:pPr>
    </w:p>
    <w:p w:rsidR="00C71EF5" w:rsidRDefault="00C71EF5">
      <w:pPr>
        <w:jc w:val="right"/>
        <w:rPr>
          <w:b/>
          <w:color w:val="000000"/>
        </w:rPr>
      </w:pPr>
    </w:p>
    <w:p w:rsidR="00C71EF5" w:rsidRDefault="00C71EF5">
      <w:pPr>
        <w:jc w:val="right"/>
        <w:rPr>
          <w:b/>
          <w:color w:val="000000"/>
        </w:rPr>
      </w:pPr>
    </w:p>
    <w:p w:rsidR="00C71EF5" w:rsidRDefault="00C71EF5">
      <w:pPr>
        <w:jc w:val="right"/>
        <w:rPr>
          <w:b/>
          <w:color w:val="000000"/>
        </w:rPr>
      </w:pPr>
    </w:p>
    <w:p w:rsidR="00C71EF5" w:rsidRDefault="00C71EF5">
      <w:pPr>
        <w:jc w:val="right"/>
        <w:rPr>
          <w:b/>
          <w:color w:val="000000"/>
        </w:rPr>
      </w:pPr>
    </w:p>
    <w:p w:rsidR="00C71EF5" w:rsidRDefault="00C71EF5">
      <w:pPr>
        <w:jc w:val="right"/>
        <w:rPr>
          <w:b/>
          <w:color w:val="000000"/>
        </w:rPr>
      </w:pPr>
    </w:p>
    <w:p w:rsidR="00C71EF5" w:rsidRDefault="00C71EF5">
      <w:pPr>
        <w:jc w:val="right"/>
        <w:rPr>
          <w:b/>
          <w:color w:val="000000"/>
        </w:rPr>
      </w:pPr>
    </w:p>
    <w:p w:rsidR="00C71EF5" w:rsidRDefault="00C71EF5">
      <w:pPr>
        <w:jc w:val="right"/>
        <w:rPr>
          <w:b/>
          <w:color w:val="000000"/>
        </w:rPr>
      </w:pPr>
    </w:p>
    <w:p w:rsidR="00C71EF5" w:rsidRDefault="00C71EF5">
      <w:pPr>
        <w:jc w:val="right"/>
        <w:rPr>
          <w:b/>
          <w:color w:val="000000"/>
        </w:rPr>
      </w:pPr>
    </w:p>
    <w:p w:rsidR="00C71EF5" w:rsidRDefault="00C71EF5">
      <w:pPr>
        <w:jc w:val="right"/>
        <w:rPr>
          <w:color w:val="000000"/>
        </w:rPr>
      </w:pP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Является частью основной профессиональной образовательной </w:t>
      </w:r>
      <w:r>
        <w:rPr>
          <w:color w:val="000000"/>
        </w:rPr>
        <w:t>программы высшего образования по специальности 31.08.18 «Неонатология», утвержденной ученым советом ФГБОУ ВО ОрГМУ Минздрава России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jc w:val="center"/>
        <w:rPr>
          <w:color w:val="000000"/>
        </w:rPr>
      </w:pPr>
      <w:r>
        <w:rPr>
          <w:color w:val="000000"/>
        </w:rPr>
        <w:t>протокол № ________</w:t>
      </w:r>
      <w:proofErr w:type="gramStart"/>
      <w:r>
        <w:rPr>
          <w:color w:val="000000"/>
        </w:rPr>
        <w:t>_  от</w:t>
      </w:r>
      <w:proofErr w:type="gramEnd"/>
      <w:r>
        <w:rPr>
          <w:color w:val="000000"/>
        </w:rPr>
        <w:t xml:space="preserve"> «___» ______________20___</w:t>
      </w:r>
    </w:p>
    <w:p w:rsidR="00C71EF5" w:rsidRDefault="00C71EF5">
      <w:pPr>
        <w:jc w:val="center"/>
      </w:pPr>
    </w:p>
    <w:p w:rsidR="00C71EF5" w:rsidRDefault="00C71EF5">
      <w:pPr>
        <w:jc w:val="center"/>
      </w:pPr>
    </w:p>
    <w:p w:rsidR="00C71EF5" w:rsidRDefault="00C71EF5">
      <w:pPr>
        <w:jc w:val="center"/>
      </w:pPr>
    </w:p>
    <w:p w:rsidR="00C71EF5" w:rsidRDefault="00C71EF5">
      <w:pPr>
        <w:jc w:val="center"/>
      </w:pPr>
    </w:p>
    <w:p w:rsidR="00C71EF5" w:rsidRDefault="00C71EF5">
      <w:pPr>
        <w:jc w:val="center"/>
      </w:pPr>
    </w:p>
    <w:p w:rsidR="00C71EF5" w:rsidRDefault="005C31AB">
      <w:pPr>
        <w:jc w:val="center"/>
      </w:pPr>
      <w:r>
        <w:t>Оренбург</w:t>
      </w:r>
      <w:r>
        <w:br w:type="page"/>
      </w:r>
    </w:p>
    <w:p w:rsidR="00C71EF5" w:rsidRDefault="005C31AB">
      <w:pPr>
        <w:pStyle w:val="ad"/>
        <w:ind w:left="709" w:firstLine="0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bookmarkStart w:id="0" w:name="_Toc535164689"/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1.Паспорт фонда оценочных средств</w:t>
      </w:r>
      <w:bookmarkEnd w:id="0"/>
    </w:p>
    <w:p w:rsidR="00C71EF5" w:rsidRDefault="00C71EF5">
      <w:pPr>
        <w:pStyle w:val="ad"/>
        <w:ind w:left="0" w:firstLine="709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C71EF5" w:rsidRDefault="005C31AB">
      <w:pPr>
        <w:pStyle w:val="ad"/>
        <w:ind w:left="0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Фонд оценочных средств</w:t>
      </w:r>
      <w:r>
        <w:rPr>
          <w:rFonts w:ascii="Times New Roman" w:hAnsi="Times New Roman"/>
          <w:color w:val="000000"/>
          <w:sz w:val="24"/>
          <w:szCs w:val="24"/>
        </w:rPr>
        <w:t xml:space="preserve"> по дисциплине содержит типовые контрольно-оценочные материалы для текущего контроля успеваемости обучающихся, в том числе контроля самостоятельной работы обучающихся, а также для контроля сформированных в процессе изучения дисциплины результатов обучения </w:t>
      </w:r>
      <w:r>
        <w:rPr>
          <w:rFonts w:ascii="Times New Roman" w:hAnsi="Times New Roman"/>
          <w:color w:val="000000"/>
          <w:sz w:val="24"/>
          <w:szCs w:val="24"/>
        </w:rPr>
        <w:t xml:space="preserve">на промежуточной аттестации в форме </w:t>
      </w:r>
      <w:r>
        <w:rPr>
          <w:rFonts w:ascii="Times New Roman" w:hAnsi="Times New Roman"/>
          <w:color w:val="000000"/>
          <w:sz w:val="24"/>
          <w:szCs w:val="24"/>
        </w:rPr>
        <w:t>зачета.</w:t>
      </w:r>
    </w:p>
    <w:p w:rsidR="00C71EF5" w:rsidRDefault="005C31AB">
      <w:pPr>
        <w:pStyle w:val="ad"/>
        <w:ind w:left="0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Контрольно-оценочные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Контрольно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– оценочные материалы для пр</w:t>
      </w:r>
      <w:r>
        <w:rPr>
          <w:rFonts w:ascii="Times New Roman" w:hAnsi="Times New Roman"/>
          <w:color w:val="000000"/>
          <w:sz w:val="24"/>
          <w:szCs w:val="24"/>
        </w:rPr>
        <w:t xml:space="preserve">омежуточной аттестации соответствуют форме промежуточной аттестации по дисциплине, определенной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 учебной плане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ОПОП и направлены на проверку сформированности знаний, умений и навыков по каждой компетенции, установленной в рабочей программе дисциплины.</w:t>
      </w:r>
    </w:p>
    <w:p w:rsidR="00C71EF5" w:rsidRDefault="005C31AB">
      <w:pPr>
        <w:pStyle w:val="ad"/>
        <w:ind w:left="0" w:firstLine="709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р</w:t>
      </w:r>
      <w:r>
        <w:rPr>
          <w:rFonts w:ascii="Times New Roman" w:hAnsi="Times New Roman"/>
          <w:color w:val="000000"/>
          <w:sz w:val="24"/>
          <w:szCs w:val="24"/>
        </w:rPr>
        <w:t xml:space="preserve">езультате изучения дисциплины у обучающегося формируются </w:t>
      </w:r>
      <w:r>
        <w:rPr>
          <w:rFonts w:ascii="Times New Roman" w:hAnsi="Times New Roman"/>
          <w:b/>
          <w:color w:val="000000"/>
          <w:sz w:val="24"/>
          <w:szCs w:val="24"/>
        </w:rPr>
        <w:t>следующие компетенции:</w:t>
      </w:r>
    </w:p>
    <w:p w:rsidR="00C71EF5" w:rsidRDefault="005C31AB">
      <w:pPr>
        <w:pStyle w:val="ad"/>
        <w:ind w:left="284" w:firstLine="0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ПК-1 –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</w:t>
      </w:r>
      <w:r>
        <w:rPr>
          <w:rFonts w:ascii="Times New Roman" w:hAnsi="Times New Roman"/>
          <w:bCs/>
          <w:color w:val="000000"/>
          <w:sz w:val="24"/>
          <w:szCs w:val="24"/>
        </w:rPr>
        <w:t>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обитания.</w:t>
      </w:r>
    </w:p>
    <w:p w:rsidR="00C71EF5" w:rsidRDefault="005C31AB">
      <w:pPr>
        <w:pStyle w:val="ad"/>
        <w:ind w:left="284" w:firstLine="0"/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ПК-2 – </w:t>
      </w:r>
      <w:r>
        <w:rPr>
          <w:rFonts w:ascii="Times New Roman" w:hAnsi="Times New Roman"/>
          <w:bCs/>
          <w:color w:val="000000"/>
          <w:sz w:val="24"/>
          <w:szCs w:val="24"/>
        </w:rPr>
        <w:t>го</w:t>
      </w:r>
      <w:r>
        <w:rPr>
          <w:rFonts w:ascii="Times New Roman" w:hAnsi="Times New Roman"/>
          <w:bCs/>
          <w:color w:val="000000"/>
          <w:sz w:val="24"/>
          <w:szCs w:val="24"/>
        </w:rPr>
        <w:t>товность к проведению профилактических медицинских осмотров, диспансеризации и осуществлению диспансерного наблюдения</w:t>
      </w:r>
      <w:r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C71EF5" w:rsidRDefault="005C31AB">
      <w:pPr>
        <w:pStyle w:val="ad"/>
        <w:ind w:left="284" w:firstLine="0"/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ПК-3 – </w:t>
      </w:r>
      <w:r>
        <w:rPr>
          <w:rFonts w:ascii="Times New Roman" w:hAnsi="Times New Roman"/>
          <w:bCs/>
          <w:color w:val="000000"/>
          <w:sz w:val="24"/>
          <w:szCs w:val="24"/>
        </w:rPr>
        <w:t>готовность к проведению противоэпидемических мероприятий, организации защиты населения в очагах особо опасных инфекций, при ухудше</w:t>
      </w:r>
      <w:r>
        <w:rPr>
          <w:rFonts w:ascii="Times New Roman" w:hAnsi="Times New Roman"/>
          <w:bCs/>
          <w:color w:val="000000"/>
          <w:sz w:val="24"/>
          <w:szCs w:val="24"/>
        </w:rPr>
        <w:t>нии радиационной обстановки, стихийных бедствиях и иных чрезвычайных ситуациях.</w:t>
      </w:r>
    </w:p>
    <w:p w:rsidR="00C71EF5" w:rsidRDefault="005C31AB">
      <w:pPr>
        <w:pStyle w:val="ad"/>
        <w:ind w:left="284" w:firstLine="0"/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ПК-4 - </w:t>
      </w:r>
      <w:r>
        <w:rPr>
          <w:rFonts w:ascii="Times New Roman" w:hAnsi="Times New Roman"/>
          <w:bCs/>
          <w:color w:val="000000"/>
          <w:sz w:val="24"/>
          <w:szCs w:val="24"/>
        </w:rPr>
        <w:t>готовность к применению социально-гигиенических методик сбора и медико-статистического анализа информации о показателях здоровья взрослых и подростков.</w:t>
      </w:r>
    </w:p>
    <w:p w:rsidR="00C71EF5" w:rsidRDefault="005C31AB">
      <w:pPr>
        <w:pStyle w:val="ad"/>
        <w:ind w:left="284" w:firstLine="0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ПК-5 – </w:t>
      </w:r>
      <w:r>
        <w:rPr>
          <w:rFonts w:ascii="Times New Roman" w:hAnsi="Times New Roman"/>
          <w:bCs/>
          <w:color w:val="000000"/>
          <w:sz w:val="24"/>
          <w:szCs w:val="24"/>
        </w:rPr>
        <w:t>готовность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здоровьем.</w:t>
      </w:r>
    </w:p>
    <w:p w:rsidR="00C71EF5" w:rsidRDefault="005C31AB">
      <w:pPr>
        <w:pStyle w:val="ad"/>
        <w:ind w:left="284" w:firstLine="0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ПК-6 –  </w:t>
      </w:r>
      <w:r>
        <w:rPr>
          <w:rFonts w:ascii="Times New Roman" w:hAnsi="Times New Roman"/>
          <w:bCs/>
          <w:color w:val="000000"/>
          <w:sz w:val="24"/>
          <w:szCs w:val="24"/>
        </w:rPr>
        <w:t>готовность к ведению и лечению пацие</w:t>
      </w:r>
      <w:r>
        <w:rPr>
          <w:rFonts w:ascii="Times New Roman" w:hAnsi="Times New Roman"/>
          <w:bCs/>
          <w:color w:val="000000"/>
          <w:sz w:val="24"/>
          <w:szCs w:val="24"/>
        </w:rPr>
        <w:t>нтов с дерматовенерологическими заболеваниями.</w:t>
      </w:r>
    </w:p>
    <w:p w:rsidR="00C71EF5" w:rsidRDefault="005C31AB">
      <w:pPr>
        <w:pStyle w:val="ad"/>
        <w:ind w:left="284" w:firstLine="0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ПК-7 - </w:t>
      </w:r>
      <w:r>
        <w:rPr>
          <w:rFonts w:ascii="Times New Roman" w:hAnsi="Times New Roman"/>
          <w:bCs/>
          <w:color w:val="000000"/>
          <w:sz w:val="24"/>
          <w:szCs w:val="24"/>
        </w:rPr>
        <w:t>готовность к организации медицинской помощи при чрезвычайных ситуациях, в том числе медицинской эвакуации</w:t>
      </w:r>
    </w:p>
    <w:p w:rsidR="00C71EF5" w:rsidRDefault="005C31AB">
      <w:pPr>
        <w:pStyle w:val="ad"/>
        <w:ind w:left="284" w:firstLine="0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ПК-8 – </w:t>
      </w:r>
      <w:r>
        <w:rPr>
          <w:rFonts w:ascii="Times New Roman" w:hAnsi="Times New Roman"/>
          <w:bCs/>
          <w:color w:val="000000"/>
          <w:sz w:val="24"/>
          <w:szCs w:val="24"/>
        </w:rPr>
        <w:t>готовность к применению природных лечебных факторов, лекарственной, немедикаментозной тер</w:t>
      </w:r>
      <w:r>
        <w:rPr>
          <w:rFonts w:ascii="Times New Roman" w:hAnsi="Times New Roman"/>
          <w:bCs/>
          <w:color w:val="000000"/>
          <w:sz w:val="24"/>
          <w:szCs w:val="24"/>
        </w:rPr>
        <w:t>апии и других методов у пациентов, нуждающихся в медицинской реабилитации.</w:t>
      </w:r>
    </w:p>
    <w:p w:rsidR="00C71EF5" w:rsidRDefault="005C31AB">
      <w:pPr>
        <w:pStyle w:val="ad"/>
        <w:ind w:left="284" w:firstLine="0"/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ПК-9 - </w:t>
      </w:r>
      <w:r>
        <w:rPr>
          <w:rFonts w:ascii="Times New Roman" w:hAnsi="Times New Roman"/>
          <w:bCs/>
          <w:color w:val="000000"/>
          <w:sz w:val="24"/>
          <w:szCs w:val="24"/>
        </w:rPr>
        <w:t>готовность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окружающих.</w:t>
      </w:r>
    </w:p>
    <w:p w:rsidR="00C71EF5" w:rsidRDefault="005C31AB">
      <w:pPr>
        <w:pStyle w:val="ad"/>
        <w:ind w:left="284" w:firstLine="0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ПК-10 - </w:t>
      </w:r>
      <w:r>
        <w:rPr>
          <w:rFonts w:ascii="Times New Roman" w:hAnsi="Times New Roman"/>
          <w:bCs/>
          <w:color w:val="000000"/>
          <w:sz w:val="24"/>
          <w:szCs w:val="24"/>
        </w:rPr>
        <w:t>готовност</w:t>
      </w:r>
      <w:r>
        <w:rPr>
          <w:rFonts w:ascii="Times New Roman" w:hAnsi="Times New Roman"/>
          <w:bCs/>
          <w:color w:val="000000"/>
          <w:sz w:val="24"/>
          <w:szCs w:val="24"/>
        </w:rPr>
        <w:t>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</w:r>
    </w:p>
    <w:p w:rsidR="00C71EF5" w:rsidRDefault="005C31AB">
      <w:pPr>
        <w:pStyle w:val="ad"/>
        <w:ind w:left="284" w:firstLine="0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ПК-11 - </w:t>
      </w:r>
      <w:r>
        <w:rPr>
          <w:rFonts w:ascii="Times New Roman" w:hAnsi="Times New Roman"/>
          <w:bCs/>
          <w:color w:val="000000"/>
          <w:sz w:val="24"/>
          <w:szCs w:val="24"/>
        </w:rPr>
        <w:t>готовность к участию в оценке качества оказания медицинской помощи с использованием основных мед</w:t>
      </w:r>
      <w:r>
        <w:rPr>
          <w:rFonts w:ascii="Times New Roman" w:hAnsi="Times New Roman"/>
          <w:bCs/>
          <w:color w:val="000000"/>
          <w:sz w:val="24"/>
          <w:szCs w:val="24"/>
        </w:rPr>
        <w:t>ико-статистических показателей.</w:t>
      </w:r>
    </w:p>
    <w:p w:rsidR="00C71EF5" w:rsidRDefault="005C31AB">
      <w:pPr>
        <w:pStyle w:val="ad"/>
        <w:ind w:left="284" w:firstLine="0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ПК-12 - </w:t>
      </w:r>
      <w:r>
        <w:rPr>
          <w:rFonts w:ascii="Times New Roman" w:hAnsi="Times New Roman"/>
          <w:bCs/>
          <w:color w:val="000000"/>
          <w:sz w:val="24"/>
          <w:szCs w:val="24"/>
        </w:rPr>
        <w:t>готовность к организации медицинской помощи при чрезвычайных ситуациях, в том числе медицинской эвакуации</w:t>
      </w:r>
    </w:p>
    <w:p w:rsidR="00C71EF5" w:rsidRDefault="00C71EF5">
      <w:pPr>
        <w:pStyle w:val="ad"/>
        <w:ind w:left="709" w:firstLine="0"/>
        <w:outlineLvl w:val="0"/>
        <w:rPr>
          <w:rFonts w:ascii="Times New Roman" w:hAnsi="Times New Roman"/>
          <w:bCs/>
          <w:color w:val="000000"/>
          <w:sz w:val="24"/>
          <w:szCs w:val="24"/>
        </w:rPr>
      </w:pPr>
    </w:p>
    <w:p w:rsidR="00C71EF5" w:rsidRDefault="00C71EF5">
      <w:pPr>
        <w:pStyle w:val="ad"/>
        <w:ind w:left="709" w:firstLine="0"/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bookmarkStart w:id="1" w:name="_Toc535164690"/>
      <w:bookmarkEnd w:id="1"/>
    </w:p>
    <w:p w:rsidR="00C71EF5" w:rsidRDefault="005C31AB">
      <w:pPr>
        <w:pStyle w:val="ad"/>
        <w:ind w:left="0" w:firstLine="709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Оценочные материалы по каждой теме дисциплины</w:t>
      </w:r>
    </w:p>
    <w:p w:rsidR="00C71EF5" w:rsidRDefault="00C71EF5">
      <w:pPr>
        <w:ind w:firstLine="709"/>
        <w:jc w:val="both"/>
        <w:rPr>
          <w:b/>
          <w:color w:val="000000"/>
        </w:rPr>
      </w:pPr>
    </w:p>
    <w:p w:rsidR="00C71EF5" w:rsidRDefault="005C31AB">
      <w:pPr>
        <w:ind w:firstLine="709"/>
        <w:jc w:val="both"/>
        <w:rPr>
          <w:i/>
          <w:color w:val="000000"/>
        </w:rPr>
      </w:pPr>
      <w:r>
        <w:rPr>
          <w:b/>
          <w:color w:val="000000"/>
        </w:rPr>
        <w:t>Тема №</w:t>
      </w:r>
      <w:r>
        <w:rPr>
          <w:b/>
          <w:color w:val="000000"/>
        </w:rPr>
        <w:fldChar w:fldCharType="begin"/>
      </w:r>
      <w:r>
        <w:rPr>
          <w:b/>
          <w:color w:val="000000"/>
        </w:rPr>
        <w:instrText>SEQ AutoNr \* ARABIC</w:instrText>
      </w:r>
      <w:r>
        <w:rPr>
          <w:b/>
          <w:color w:val="000000"/>
        </w:rPr>
        <w:fldChar w:fldCharType="separate"/>
      </w:r>
      <w:r>
        <w:rPr>
          <w:b/>
          <w:color w:val="000000"/>
        </w:rPr>
        <w:t>1</w:t>
      </w:r>
      <w:r>
        <w:rPr>
          <w:b/>
          <w:color w:val="000000"/>
        </w:rPr>
        <w:fldChar w:fldCharType="end"/>
      </w:r>
      <w:r>
        <w:rPr>
          <w:color w:val="000000"/>
          <w:u w:val="single"/>
        </w:rPr>
        <w:t xml:space="preserve"> </w:t>
      </w:r>
      <w:r>
        <w:rPr>
          <w:b/>
        </w:rPr>
        <w:t>«Ультразвуковая диагностика за</w:t>
      </w:r>
      <w:r>
        <w:rPr>
          <w:b/>
        </w:rPr>
        <w:t>болеваний головного мозга у детей».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b/>
          <w:color w:val="000000"/>
        </w:rPr>
        <w:t>Формы текущего контроля</w:t>
      </w:r>
      <w:r>
        <w:rPr>
          <w:color w:val="000000"/>
        </w:rPr>
        <w:t xml:space="preserve"> </w:t>
      </w:r>
      <w:r>
        <w:rPr>
          <w:b/>
          <w:color w:val="000000"/>
        </w:rPr>
        <w:t>успеваемости</w:t>
      </w:r>
      <w:r>
        <w:rPr>
          <w:i/>
          <w:color w:val="000000"/>
        </w:rPr>
        <w:t xml:space="preserve">: </w:t>
      </w:r>
      <w:r>
        <w:rPr>
          <w:color w:val="000000"/>
        </w:rPr>
        <w:t>решение проблемно–ситуационных задач; устный опрос; тестирование; проверка практических навыков</w:t>
      </w:r>
    </w:p>
    <w:p w:rsidR="00C71EF5" w:rsidRDefault="005C31AB">
      <w:pPr>
        <w:ind w:firstLine="709"/>
        <w:jc w:val="both"/>
        <w:rPr>
          <w:i/>
          <w:color w:val="000000"/>
        </w:rPr>
      </w:pPr>
      <w:r>
        <w:rPr>
          <w:b/>
          <w:color w:val="000000"/>
        </w:rPr>
        <w:t>Оценочные материалы текущего контроля успеваемости</w:t>
      </w:r>
      <w:r>
        <w:rPr>
          <w:i/>
          <w:color w:val="000000"/>
        </w:rPr>
        <w:t xml:space="preserve"> </w:t>
      </w:r>
    </w:p>
    <w:p w:rsidR="00C71EF5" w:rsidRDefault="00C71EF5">
      <w:pPr>
        <w:ind w:firstLine="709"/>
        <w:jc w:val="center"/>
        <w:rPr>
          <w:b/>
          <w:i/>
          <w:color w:val="000000"/>
        </w:rPr>
      </w:pPr>
    </w:p>
    <w:p w:rsidR="00C71EF5" w:rsidRDefault="005C31AB">
      <w:pPr>
        <w:ind w:firstLine="709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Вопросы для устного опроса</w:t>
      </w:r>
    </w:p>
    <w:p w:rsidR="00C71EF5" w:rsidRDefault="005C31AB">
      <w:pPr>
        <w:ind w:firstLine="709"/>
      </w:pPr>
      <w:r>
        <w:lastRenderedPageBreak/>
        <w:t xml:space="preserve">1. </w:t>
      </w:r>
      <w:r>
        <w:t>Нейросонография в норме, с учётом возраста в т.ч. у недоношенных.</w:t>
      </w:r>
    </w:p>
    <w:p w:rsidR="00C71EF5" w:rsidRDefault="005C31AB">
      <w:pPr>
        <w:ind w:firstLine="709"/>
      </w:pPr>
      <w:r>
        <w:t>2.</w:t>
      </w:r>
      <w:r>
        <w:tab/>
        <w:t>Нейросонография при патологии:</w:t>
      </w:r>
    </w:p>
    <w:p w:rsidR="00C71EF5" w:rsidRDefault="005C31AB">
      <w:pPr>
        <w:ind w:firstLine="709"/>
      </w:pPr>
      <w:r>
        <w:t xml:space="preserve">А) Диагностика пери- </w:t>
      </w:r>
      <w:proofErr w:type="spellStart"/>
      <w:r>
        <w:t>интравентрикулярных</w:t>
      </w:r>
      <w:proofErr w:type="spellEnd"/>
      <w:r>
        <w:t xml:space="preserve"> кровоизлияний.</w:t>
      </w:r>
    </w:p>
    <w:p w:rsidR="00C71EF5" w:rsidRDefault="005C31AB">
      <w:pPr>
        <w:ind w:firstLine="709"/>
      </w:pPr>
      <w:proofErr w:type="gramStart"/>
      <w:r>
        <w:t>Б)Гипоксически</w:t>
      </w:r>
      <w:proofErr w:type="gramEnd"/>
      <w:r>
        <w:t>-ишемические поражения головного мозга (</w:t>
      </w:r>
      <w:proofErr w:type="spellStart"/>
      <w:r>
        <w:t>перивентрикулярная</w:t>
      </w:r>
      <w:proofErr w:type="spellEnd"/>
      <w:r>
        <w:t xml:space="preserve"> </w:t>
      </w:r>
      <w:proofErr w:type="spellStart"/>
      <w:r>
        <w:t>лейкомоляциия</w:t>
      </w:r>
      <w:proofErr w:type="spellEnd"/>
      <w:r>
        <w:t>).</w:t>
      </w:r>
    </w:p>
    <w:p w:rsidR="00C71EF5" w:rsidRDefault="005C31AB">
      <w:pPr>
        <w:ind w:firstLine="709"/>
      </w:pPr>
      <w:r>
        <w:t>В) Гидроцеф</w:t>
      </w:r>
      <w:r>
        <w:t>алия (наружная, внутренняя)</w:t>
      </w:r>
    </w:p>
    <w:p w:rsidR="00C71EF5" w:rsidRDefault="005C31AB">
      <w:pPr>
        <w:ind w:firstLine="709"/>
      </w:pPr>
      <w:r>
        <w:t xml:space="preserve">Г) </w:t>
      </w:r>
      <w:proofErr w:type="spellStart"/>
      <w:r>
        <w:t>Порэнцефалия</w:t>
      </w:r>
      <w:proofErr w:type="spellEnd"/>
      <w:r>
        <w:t>.</w:t>
      </w:r>
    </w:p>
    <w:p w:rsidR="00C71EF5" w:rsidRDefault="005C31AB">
      <w:pPr>
        <w:ind w:firstLine="709"/>
      </w:pPr>
      <w:r>
        <w:t>Д) УЗД нейроинфекции (</w:t>
      </w:r>
      <w:proofErr w:type="spellStart"/>
      <w:r>
        <w:t>менингоэнцефалите</w:t>
      </w:r>
      <w:proofErr w:type="spellEnd"/>
      <w:r>
        <w:t xml:space="preserve">, токсоплазмозе, </w:t>
      </w:r>
      <w:proofErr w:type="spellStart"/>
      <w:r>
        <w:t>цитомегалии</w:t>
      </w:r>
      <w:proofErr w:type="spellEnd"/>
      <w:r>
        <w:t xml:space="preserve">, </w:t>
      </w:r>
      <w:proofErr w:type="spellStart"/>
      <w:r>
        <w:t>микоплазменном</w:t>
      </w:r>
      <w:proofErr w:type="spellEnd"/>
      <w:r>
        <w:t xml:space="preserve"> </w:t>
      </w:r>
      <w:proofErr w:type="spellStart"/>
      <w:r>
        <w:t>менингоэнцефалите</w:t>
      </w:r>
      <w:proofErr w:type="spellEnd"/>
      <w:r>
        <w:t xml:space="preserve">, </w:t>
      </w:r>
      <w:proofErr w:type="spellStart"/>
      <w:r>
        <w:t>листериозе</w:t>
      </w:r>
      <w:proofErr w:type="spellEnd"/>
      <w:r>
        <w:t>, краснухе)</w:t>
      </w:r>
    </w:p>
    <w:p w:rsidR="00C71EF5" w:rsidRDefault="005C31AB">
      <w:pPr>
        <w:ind w:firstLine="709"/>
      </w:pPr>
      <w:r>
        <w:t xml:space="preserve">Е) УЗД аномалий развития головного мозга (врождённая гидроцефалия, </w:t>
      </w:r>
      <w:proofErr w:type="spellStart"/>
      <w:r>
        <w:t>голопрозэнцефалия</w:t>
      </w:r>
      <w:proofErr w:type="spellEnd"/>
      <w:r>
        <w:t xml:space="preserve">, </w:t>
      </w:r>
      <w:r>
        <w:t>агенезия мозолистого тела, синдром Арнольда-</w:t>
      </w:r>
      <w:proofErr w:type="spellStart"/>
      <w:r>
        <w:t>Киари</w:t>
      </w:r>
      <w:proofErr w:type="spellEnd"/>
      <w:r>
        <w:t xml:space="preserve">, киста Денди-Уокера, </w:t>
      </w:r>
      <w:proofErr w:type="spellStart"/>
      <w:r>
        <w:t>лисэнцефалия</w:t>
      </w:r>
      <w:proofErr w:type="spellEnd"/>
      <w:r>
        <w:t xml:space="preserve">, </w:t>
      </w:r>
      <w:proofErr w:type="spellStart"/>
      <w:r>
        <w:t>полимикрогирия</w:t>
      </w:r>
      <w:proofErr w:type="spellEnd"/>
      <w:r>
        <w:t>.</w:t>
      </w:r>
    </w:p>
    <w:p w:rsidR="00C71EF5" w:rsidRDefault="005C31AB">
      <w:pPr>
        <w:ind w:firstLine="709"/>
      </w:pPr>
      <w:r>
        <w:t>Ж) Опухоли головного мозга</w:t>
      </w:r>
      <w:r>
        <w:tab/>
        <w:t>.</w:t>
      </w:r>
    </w:p>
    <w:p w:rsidR="00C71EF5" w:rsidRDefault="005C31AB">
      <w:pPr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Тексты ситуационных задач</w:t>
      </w:r>
    </w:p>
    <w:p w:rsidR="00C71EF5" w:rsidRDefault="005C31AB">
      <w:pPr>
        <w:jc w:val="both"/>
        <w:rPr>
          <w:b/>
          <w:color w:val="000000"/>
        </w:rPr>
      </w:pPr>
      <w:r>
        <w:rPr>
          <w:b/>
          <w:color w:val="000000"/>
        </w:rPr>
        <w:t xml:space="preserve">Задача № 1. </w:t>
      </w:r>
    </w:p>
    <w:p w:rsidR="00C71EF5" w:rsidRDefault="005C31AB">
      <w:r>
        <w:t>Ребенку 1 мес. НСГ</w:t>
      </w:r>
    </w:p>
    <w:p w:rsidR="00C71EF5" w:rsidRDefault="00C71EF5">
      <w:pPr>
        <w:jc w:val="both"/>
        <w:rPr>
          <w:b/>
          <w:color w:val="000000"/>
        </w:rPr>
      </w:pPr>
    </w:p>
    <w:p w:rsidR="00C71EF5" w:rsidRDefault="005C31AB">
      <w:pPr>
        <w:jc w:val="both"/>
        <w:rPr>
          <w:b/>
          <w:color w:val="000000"/>
        </w:rPr>
      </w:pPr>
      <w:r>
        <w:rPr>
          <w:noProof/>
        </w:rPr>
        <w:drawing>
          <wp:inline distT="0" distB="0" distL="0" distR="0">
            <wp:extent cx="4600575" cy="1674495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F5" w:rsidRDefault="005C31AB">
      <w:r>
        <w:t>Задание:</w:t>
      </w:r>
    </w:p>
    <w:p w:rsidR="00C71EF5" w:rsidRDefault="005C31AB">
      <w:r>
        <w:t>1.</w:t>
      </w:r>
      <w:r>
        <w:tab/>
        <w:t>Опишите ультразвуковую картину.</w:t>
      </w:r>
    </w:p>
    <w:p w:rsidR="00C71EF5" w:rsidRDefault="005C31AB">
      <w:r>
        <w:t>2.</w:t>
      </w:r>
      <w:r>
        <w:tab/>
        <w:t xml:space="preserve">Ваше заключение и </w:t>
      </w:r>
      <w:r>
        <w:t>вероятный диагноз.</w:t>
      </w:r>
    </w:p>
    <w:p w:rsidR="00C71EF5" w:rsidRDefault="005C31AB">
      <w:r>
        <w:t>3.</w:t>
      </w:r>
      <w:r>
        <w:tab/>
        <w:t>Тактика ведения пациента.</w:t>
      </w:r>
    </w:p>
    <w:p w:rsidR="00C71EF5" w:rsidRDefault="00C71EF5">
      <w:pPr>
        <w:jc w:val="both"/>
        <w:rPr>
          <w:b/>
          <w:color w:val="000000"/>
        </w:rPr>
      </w:pPr>
    </w:p>
    <w:p w:rsidR="00C71EF5" w:rsidRDefault="005C31AB">
      <w:r>
        <w:t>Ребенок 10 лет. НСГ.</w:t>
      </w:r>
    </w:p>
    <w:p w:rsidR="00C71EF5" w:rsidRDefault="005C31AB">
      <w:r>
        <w:rPr>
          <w:noProof/>
        </w:rPr>
        <w:drawing>
          <wp:inline distT="0" distB="0" distL="0" distR="0">
            <wp:extent cx="2676525" cy="2009775"/>
            <wp:effectExtent l="0" t="0" r="0" b="0"/>
            <wp:docPr id="2" name="Рисунок 4" descr="D:\Мои документы\УЗД\УЗД интернет\s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D:\Мои документы\УЗД\УЗД интернет\s37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F5" w:rsidRDefault="005C31AB">
      <w:r>
        <w:t>Задание:</w:t>
      </w:r>
    </w:p>
    <w:p w:rsidR="00C71EF5" w:rsidRDefault="005C31AB">
      <w:r>
        <w:t>1.</w:t>
      </w:r>
      <w:r>
        <w:tab/>
        <w:t>Опишите ультразвуковую картину.</w:t>
      </w:r>
    </w:p>
    <w:p w:rsidR="00C71EF5" w:rsidRDefault="005C31AB">
      <w:r>
        <w:t>2.</w:t>
      </w:r>
      <w:r>
        <w:tab/>
        <w:t>Ваше заключение и вероятный диагноз.</w:t>
      </w:r>
    </w:p>
    <w:p w:rsidR="00C71EF5" w:rsidRDefault="005C31AB">
      <w:r>
        <w:t>3.</w:t>
      </w:r>
      <w:r>
        <w:tab/>
        <w:t>Тактика ведения пациента.</w:t>
      </w:r>
    </w:p>
    <w:p w:rsidR="00C71EF5" w:rsidRDefault="005C31AB">
      <w:r>
        <w:t>Ребенок 5 мес. НСГ.</w:t>
      </w:r>
    </w:p>
    <w:p w:rsidR="00C71EF5" w:rsidRDefault="005C31AB">
      <w:r>
        <w:rPr>
          <w:noProof/>
        </w:rPr>
        <w:lastRenderedPageBreak/>
        <w:drawing>
          <wp:inline distT="0" distB="0" distL="0" distR="0">
            <wp:extent cx="2676525" cy="2009775"/>
            <wp:effectExtent l="0" t="0" r="0" b="0"/>
            <wp:docPr id="3" name="Рисунок 8" descr="D:\Мои документы\УЗД\УЗД интернет\s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8" descr="D:\Мои документы\УЗД\УЗД интернет\s37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F5" w:rsidRDefault="005C31AB">
      <w:r>
        <w:t>Задание:</w:t>
      </w:r>
    </w:p>
    <w:p w:rsidR="00C71EF5" w:rsidRDefault="005C31AB">
      <w:r>
        <w:t>1.</w:t>
      </w:r>
      <w:r>
        <w:tab/>
        <w:t>Опишите ультразвуковую картину.</w:t>
      </w:r>
    </w:p>
    <w:p w:rsidR="00C71EF5" w:rsidRDefault="005C31AB">
      <w:r>
        <w:t>2.</w:t>
      </w:r>
      <w:r>
        <w:tab/>
        <w:t>Ва</w:t>
      </w:r>
      <w:r>
        <w:t>ше заключение и вероятный диагноз.</w:t>
      </w:r>
    </w:p>
    <w:p w:rsidR="00C71EF5" w:rsidRDefault="005C31AB">
      <w:r>
        <w:t>3.</w:t>
      </w:r>
      <w:r>
        <w:tab/>
        <w:t>Тактика ведения пациента.</w:t>
      </w:r>
    </w:p>
    <w:p w:rsidR="00C71EF5" w:rsidRDefault="00C71EF5"/>
    <w:p w:rsidR="00C71EF5" w:rsidRDefault="005C31AB">
      <w:r>
        <w:t>Новорожденный 3 сутки жизни. В клинике синдром угнетения ЦНС. УЗД головного мозга.</w:t>
      </w:r>
    </w:p>
    <w:p w:rsidR="00C71EF5" w:rsidRDefault="005C31AB">
      <w:r>
        <w:rPr>
          <w:noProof/>
        </w:rPr>
        <w:drawing>
          <wp:inline distT="0" distB="0" distL="0" distR="0">
            <wp:extent cx="3115310" cy="355600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476" t="6123" r="15246" b="10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F5" w:rsidRDefault="005C31AB">
      <w:r>
        <w:t>Задание:</w:t>
      </w:r>
    </w:p>
    <w:p w:rsidR="00C71EF5" w:rsidRDefault="005C31AB">
      <w:r>
        <w:t>1.</w:t>
      </w:r>
      <w:r>
        <w:tab/>
        <w:t>Опишите ультразвуковую картину.</w:t>
      </w:r>
    </w:p>
    <w:p w:rsidR="00C71EF5" w:rsidRDefault="005C31AB">
      <w:r>
        <w:t>2.</w:t>
      </w:r>
      <w:r>
        <w:tab/>
        <w:t>Ваше заключение и вероятный диагноз.</w:t>
      </w:r>
    </w:p>
    <w:p w:rsidR="00C71EF5" w:rsidRDefault="005C31AB">
      <w:r>
        <w:t>3.</w:t>
      </w:r>
      <w:r>
        <w:tab/>
        <w:t xml:space="preserve">Тактика врача </w:t>
      </w:r>
      <w:r>
        <w:t>роддома/перинатального центра.</w:t>
      </w:r>
    </w:p>
    <w:p w:rsidR="00C71EF5" w:rsidRDefault="00C71EF5"/>
    <w:p w:rsidR="00C71EF5" w:rsidRDefault="005C31AB">
      <w:r>
        <w:t xml:space="preserve">Новорожденный 5 сутки жизни. В клинике кома </w:t>
      </w:r>
      <w:r>
        <w:rPr>
          <w:lang w:val="en-US"/>
        </w:rPr>
        <w:t>I</w:t>
      </w:r>
      <w:r>
        <w:t>. УЗД головного мозга.</w:t>
      </w:r>
    </w:p>
    <w:p w:rsidR="00C71EF5" w:rsidRDefault="005C31AB">
      <w:r>
        <w:rPr>
          <w:noProof/>
        </w:rPr>
        <w:lastRenderedPageBreak/>
        <w:drawing>
          <wp:inline distT="0" distB="0" distL="0" distR="0">
            <wp:extent cx="3544570" cy="3216910"/>
            <wp:effectExtent l="0" t="0" r="0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400" t="9814" r="12775" b="1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F5" w:rsidRDefault="005C31AB">
      <w:r>
        <w:t>Задание:</w:t>
      </w:r>
    </w:p>
    <w:p w:rsidR="00C71EF5" w:rsidRDefault="005C31AB">
      <w:r>
        <w:t>1.</w:t>
      </w:r>
      <w:r>
        <w:tab/>
        <w:t>Опишите ультразвуковую картину.</w:t>
      </w:r>
    </w:p>
    <w:p w:rsidR="00C71EF5" w:rsidRDefault="005C31AB">
      <w:r>
        <w:t>2.</w:t>
      </w:r>
      <w:r>
        <w:tab/>
        <w:t>Ваше заключение и вероятный диагноз.</w:t>
      </w:r>
    </w:p>
    <w:p w:rsidR="00C71EF5" w:rsidRDefault="005C31AB">
      <w:r>
        <w:t>3.</w:t>
      </w:r>
      <w:r>
        <w:tab/>
        <w:t>Тактика врача роддома/перинатального центра.</w:t>
      </w:r>
    </w:p>
    <w:p w:rsidR="00C71EF5" w:rsidRDefault="00C71EF5"/>
    <w:p w:rsidR="00C71EF5" w:rsidRDefault="005C31AB">
      <w:r>
        <w:t>Новорожденный 21 сутк</w:t>
      </w:r>
      <w:r>
        <w:t>и жизни. В клинике признаки пирамидного дефицита. Исследование головного мозга.</w:t>
      </w:r>
    </w:p>
    <w:p w:rsidR="00C71EF5" w:rsidRDefault="005C31AB">
      <w:r>
        <w:rPr>
          <w:noProof/>
        </w:rPr>
        <w:drawing>
          <wp:inline distT="0" distB="0" distL="0" distR="0">
            <wp:extent cx="4944745" cy="2573020"/>
            <wp:effectExtent l="0" t="0" r="0" b="0"/>
            <wp:docPr id="6" name="Picture 3" descr="27-12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27-12!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843" t="5266" r="5906" b="1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F5" w:rsidRDefault="005C31AB">
      <w:r>
        <w:t>Задание:</w:t>
      </w:r>
    </w:p>
    <w:p w:rsidR="00C71EF5" w:rsidRDefault="005C31AB">
      <w:r>
        <w:t>1.</w:t>
      </w:r>
      <w:r>
        <w:tab/>
        <w:t>Опишите ультразвуковую картину.</w:t>
      </w:r>
    </w:p>
    <w:p w:rsidR="00C71EF5" w:rsidRDefault="005C31AB">
      <w:r>
        <w:t>2.</w:t>
      </w:r>
      <w:r>
        <w:tab/>
        <w:t>Ваше заключение и вероятный диагноз.</w:t>
      </w:r>
    </w:p>
    <w:p w:rsidR="00C71EF5" w:rsidRDefault="005C31AB">
      <w:r>
        <w:t>3.</w:t>
      </w:r>
      <w:r>
        <w:tab/>
        <w:t>Тактика врача роддома/перинатального центра.</w:t>
      </w:r>
    </w:p>
    <w:p w:rsidR="00C71EF5" w:rsidRDefault="00C71EF5"/>
    <w:p w:rsidR="00C71EF5" w:rsidRDefault="005C31AB">
      <w:r>
        <w:br w:type="page"/>
      </w:r>
    </w:p>
    <w:p w:rsidR="00C71EF5" w:rsidRDefault="00C71EF5">
      <w:pPr>
        <w:jc w:val="center"/>
        <w:rPr>
          <w:b/>
          <w:i/>
        </w:rPr>
      </w:pPr>
    </w:p>
    <w:p w:rsidR="00C71EF5" w:rsidRDefault="005C31AB">
      <w:r>
        <w:t xml:space="preserve">Новорожденный 28 сутки жизни. Ребенок </w:t>
      </w:r>
      <w:r>
        <w:t>рожден по шакале Апгар на 2/3/5 баллов. УЗД головного мозга.</w:t>
      </w:r>
    </w:p>
    <w:p w:rsidR="00C71EF5" w:rsidRDefault="005C31AB">
      <w:r>
        <w:rPr>
          <w:noProof/>
        </w:rPr>
        <w:drawing>
          <wp:inline distT="0" distB="0" distL="0" distR="0">
            <wp:extent cx="3872230" cy="3758565"/>
            <wp:effectExtent l="0" t="0" r="0" b="0"/>
            <wp:docPr id="7" name="Изображение1" descr="27-11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" descr="27-11!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893" t="8801" r="13438" b="7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F5" w:rsidRDefault="005C31AB">
      <w:r>
        <w:t>Задание:</w:t>
      </w:r>
    </w:p>
    <w:p w:rsidR="00C71EF5" w:rsidRDefault="005C31AB">
      <w:r>
        <w:t>1.</w:t>
      </w:r>
      <w:r>
        <w:tab/>
        <w:t>Опишите ультразвуковую картину.</w:t>
      </w:r>
    </w:p>
    <w:p w:rsidR="00C71EF5" w:rsidRDefault="005C31AB">
      <w:r>
        <w:t>2.</w:t>
      </w:r>
      <w:r>
        <w:tab/>
        <w:t>Ваше заключение и вероятный диагноз.</w:t>
      </w:r>
    </w:p>
    <w:p w:rsidR="00C71EF5" w:rsidRDefault="005C31AB">
      <w:r>
        <w:t>3.</w:t>
      </w:r>
      <w:r>
        <w:tab/>
        <w:t>Тактика врача роддома/перинатального центра.</w:t>
      </w:r>
    </w:p>
    <w:p w:rsidR="00C71EF5" w:rsidRDefault="00C71EF5"/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Тестовые задания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В коронарном сечении </w:t>
      </w:r>
      <w:proofErr w:type="gramStart"/>
      <w:r>
        <w:rPr>
          <w:color w:val="000000"/>
        </w:rPr>
        <w:t>при  нейросонографии</w:t>
      </w:r>
      <w:proofErr w:type="gramEnd"/>
      <w:r>
        <w:rPr>
          <w:color w:val="000000"/>
        </w:rPr>
        <w:t xml:space="preserve"> </w:t>
      </w:r>
      <w:r>
        <w:rPr>
          <w:color w:val="000000"/>
        </w:rPr>
        <w:t xml:space="preserve"> на  уровне  отверстий      Монро косой  размер  переднего  рога  у  доношенных  новорожденных не превышает: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а) 3 мм;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б) 4 мм;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в) 5 мм;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г) 6 мм;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д) 7 мм.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В коронарном сечении </w:t>
      </w:r>
      <w:proofErr w:type="gramStart"/>
      <w:r>
        <w:rPr>
          <w:color w:val="000000"/>
        </w:rPr>
        <w:t>при  нейросонографии</w:t>
      </w:r>
      <w:proofErr w:type="gramEnd"/>
      <w:r>
        <w:rPr>
          <w:color w:val="000000"/>
        </w:rPr>
        <w:t xml:space="preserve">  на  уровне  отверстий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     Монро и третьего желудоч</w:t>
      </w:r>
      <w:r>
        <w:rPr>
          <w:color w:val="000000"/>
        </w:rPr>
        <w:t>ка величина последнего не превышает: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а) 3 мм;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б) 4 мм;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в) 5 мм;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г) 6 мм;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д) 7 мм.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C71EF5" w:rsidRDefault="005C31AB">
      <w:pPr>
        <w:ind w:firstLine="709"/>
        <w:jc w:val="both"/>
        <w:rPr>
          <w:color w:val="000000"/>
        </w:rPr>
      </w:pPr>
      <w:proofErr w:type="gramStart"/>
      <w:r>
        <w:rPr>
          <w:color w:val="000000"/>
        </w:rPr>
        <w:t>В  сагиттальной</w:t>
      </w:r>
      <w:proofErr w:type="gramEnd"/>
      <w:r>
        <w:rPr>
          <w:color w:val="000000"/>
        </w:rPr>
        <w:t xml:space="preserve">  плоскости  сканирования  при   нейросонографии поперечный размер большой цистерны  мозга  у  новорожденных  детей      не превышает: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а) 4,5-5,5 мм;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б) 5,5-6,5 мм;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в) 6,5-7,5 мм;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г) 7,5-8,5 мм;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 д) 8,5-9,5 мм.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C71EF5" w:rsidRDefault="005C31AB">
      <w:pPr>
        <w:ind w:firstLine="709"/>
        <w:jc w:val="both"/>
        <w:rPr>
          <w:color w:val="000000"/>
        </w:rPr>
      </w:pPr>
      <w:proofErr w:type="gramStart"/>
      <w:r>
        <w:rPr>
          <w:color w:val="000000"/>
        </w:rPr>
        <w:t>У  недоношенных</w:t>
      </w:r>
      <w:proofErr w:type="gramEnd"/>
      <w:r>
        <w:rPr>
          <w:color w:val="000000"/>
        </w:rPr>
        <w:t xml:space="preserve">  новорожденных  </w:t>
      </w:r>
      <w:proofErr w:type="spellStart"/>
      <w:r>
        <w:rPr>
          <w:color w:val="000000"/>
        </w:rPr>
        <w:t>субэпендимальные</w:t>
      </w:r>
      <w:proofErr w:type="spellEnd"/>
      <w:r>
        <w:rPr>
          <w:color w:val="000000"/>
        </w:rPr>
        <w:t xml:space="preserve">  кровоизлияния      наиболее часто локализуются на уровне: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а) тел боковых желудочков;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б) головок хвостатых ядер;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в) задних рогов боковых </w:t>
      </w:r>
      <w:r>
        <w:rPr>
          <w:color w:val="000000"/>
        </w:rPr>
        <w:t>желудочков;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г) сосудистых сплетений боковых желудочков;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д) нижних рогов боковых желудочков.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proofErr w:type="gramStart"/>
      <w:r>
        <w:rPr>
          <w:color w:val="000000"/>
        </w:rPr>
        <w:t>У  доношенных</w:t>
      </w:r>
      <w:proofErr w:type="gramEnd"/>
      <w:r>
        <w:rPr>
          <w:color w:val="000000"/>
        </w:rPr>
        <w:t xml:space="preserve">  новорожденных  </w:t>
      </w:r>
      <w:proofErr w:type="spellStart"/>
      <w:r>
        <w:rPr>
          <w:color w:val="000000"/>
        </w:rPr>
        <w:t>внутрижелудочковые</w:t>
      </w:r>
      <w:proofErr w:type="spellEnd"/>
      <w:r>
        <w:rPr>
          <w:color w:val="000000"/>
        </w:rPr>
        <w:t xml:space="preserve">  кровоизлияния      наиболее часто локализуются на уровне: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а) головок хвостатых ядер;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б) тел боковых желудоч</w:t>
      </w:r>
      <w:r>
        <w:rPr>
          <w:color w:val="000000"/>
        </w:rPr>
        <w:t>ков;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в) задних рогов боковых желудочков;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г) нижних рогов боковых желудочков;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д) сосудистых сплетений боковых желудочков.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У недоношенных новорожденных при нейросонографии      </w:t>
      </w:r>
      <w:proofErr w:type="spellStart"/>
      <w:r>
        <w:rPr>
          <w:color w:val="000000"/>
        </w:rPr>
        <w:t>субэпендимальные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псевдокисты</w:t>
      </w:r>
      <w:proofErr w:type="spellEnd"/>
      <w:r>
        <w:rPr>
          <w:color w:val="000000"/>
        </w:rPr>
        <w:t xml:space="preserve"> наиболее часто определяются в области: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а) пере</w:t>
      </w:r>
      <w:r>
        <w:rPr>
          <w:color w:val="000000"/>
        </w:rPr>
        <w:t xml:space="preserve">днего рога бокового желудочка, </w:t>
      </w:r>
      <w:proofErr w:type="spellStart"/>
      <w:r>
        <w:rPr>
          <w:color w:val="000000"/>
        </w:rPr>
        <w:t>каудоталамической</w:t>
      </w:r>
      <w:proofErr w:type="spellEnd"/>
      <w:r>
        <w:rPr>
          <w:color w:val="000000"/>
        </w:rPr>
        <w:t xml:space="preserve"> борозды;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б) тела бокового желудочка;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в) нижнего рога бокового желудочка;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г) заднего рога бокового желудочка;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д) </w:t>
      </w:r>
      <w:proofErr w:type="spellStart"/>
      <w:r>
        <w:rPr>
          <w:color w:val="000000"/>
        </w:rPr>
        <w:t>антральной</w:t>
      </w:r>
      <w:proofErr w:type="spellEnd"/>
      <w:r>
        <w:rPr>
          <w:color w:val="000000"/>
        </w:rPr>
        <w:t xml:space="preserve"> части и заднего рога бокового желудочка.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Свободные тромбы в боковых желудочках</w:t>
      </w:r>
      <w:r>
        <w:rPr>
          <w:color w:val="000000"/>
        </w:rPr>
        <w:t xml:space="preserve"> при нейросонографии     наиболее часто выявляются в области: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а) переднего рога бокового желудочка;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б) тела бокового желудочка;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в) </w:t>
      </w:r>
      <w:proofErr w:type="spellStart"/>
      <w:r>
        <w:rPr>
          <w:color w:val="000000"/>
        </w:rPr>
        <w:t>антральной</w:t>
      </w:r>
      <w:proofErr w:type="spellEnd"/>
      <w:r>
        <w:rPr>
          <w:color w:val="000000"/>
        </w:rPr>
        <w:t xml:space="preserve"> части и нижнего рога;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г) переднего рога и тела бокового желудочка;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д) ни в одной из перечисленных областей.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Герминативный матрикс у недоношенных новорожденных локализуется      преимущественно в области: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а) тел боковых желудочков;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б) тел боковых желудочков, в их </w:t>
      </w:r>
      <w:proofErr w:type="spellStart"/>
      <w:r>
        <w:rPr>
          <w:color w:val="000000"/>
        </w:rPr>
        <w:t>антральной</w:t>
      </w:r>
      <w:proofErr w:type="spellEnd"/>
      <w:r>
        <w:rPr>
          <w:color w:val="000000"/>
        </w:rPr>
        <w:t xml:space="preserve"> части;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в) в </w:t>
      </w:r>
      <w:proofErr w:type="spellStart"/>
      <w:r>
        <w:rPr>
          <w:color w:val="000000"/>
        </w:rPr>
        <w:t>субэпендимальных</w:t>
      </w:r>
      <w:proofErr w:type="spellEnd"/>
      <w:r>
        <w:rPr>
          <w:color w:val="000000"/>
        </w:rPr>
        <w:t xml:space="preserve"> отделах передних рогов, головок хвостатых ядер, </w:t>
      </w:r>
      <w:proofErr w:type="spellStart"/>
      <w:r>
        <w:rPr>
          <w:color w:val="000000"/>
        </w:rPr>
        <w:t>каудоталамических</w:t>
      </w:r>
      <w:proofErr w:type="spellEnd"/>
      <w:r>
        <w:rPr>
          <w:color w:val="000000"/>
        </w:rPr>
        <w:t xml:space="preserve"> борозд;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г) в </w:t>
      </w:r>
      <w:proofErr w:type="spellStart"/>
      <w:r>
        <w:rPr>
          <w:color w:val="000000"/>
        </w:rPr>
        <w:t>субэпендимальных</w:t>
      </w:r>
      <w:proofErr w:type="spellEnd"/>
      <w:r>
        <w:rPr>
          <w:color w:val="000000"/>
        </w:rPr>
        <w:t xml:space="preserve"> отделах нижних рогов;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д) в </w:t>
      </w:r>
      <w:proofErr w:type="spellStart"/>
      <w:r>
        <w:rPr>
          <w:color w:val="000000"/>
        </w:rPr>
        <w:t>субэпендимальных</w:t>
      </w:r>
      <w:proofErr w:type="spellEnd"/>
      <w:r>
        <w:rPr>
          <w:color w:val="000000"/>
        </w:rPr>
        <w:t xml:space="preserve"> отделах нижних рогов, сосудистых сплетений.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Постгеморрагическая дилатация боковых </w:t>
      </w:r>
      <w:proofErr w:type="gramStart"/>
      <w:r>
        <w:rPr>
          <w:color w:val="000000"/>
        </w:rPr>
        <w:t>желудочков  при</w:t>
      </w:r>
      <w:proofErr w:type="gramEnd"/>
      <w:r>
        <w:rPr>
          <w:color w:val="000000"/>
        </w:rPr>
        <w:t xml:space="preserve">  массивных      кровоизлияниях наиболее часто начинается с уро</w:t>
      </w:r>
      <w:r>
        <w:rPr>
          <w:color w:val="000000"/>
        </w:rPr>
        <w:t>вня: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а) передних рогов;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б) передних рогов, тел боковых </w:t>
      </w:r>
      <w:proofErr w:type="spellStart"/>
      <w:r>
        <w:rPr>
          <w:color w:val="000000"/>
        </w:rPr>
        <w:t>желужочков</w:t>
      </w:r>
      <w:proofErr w:type="spellEnd"/>
      <w:r>
        <w:rPr>
          <w:color w:val="000000"/>
        </w:rPr>
        <w:t>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в) </w:t>
      </w:r>
      <w:proofErr w:type="spellStart"/>
      <w:r>
        <w:rPr>
          <w:color w:val="000000"/>
        </w:rPr>
        <w:t>антральной</w:t>
      </w:r>
      <w:proofErr w:type="spellEnd"/>
      <w:r>
        <w:rPr>
          <w:color w:val="000000"/>
        </w:rPr>
        <w:t xml:space="preserve"> части желудочка, заднего рога;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г) нижних рогов;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д) передних и нижних рогов.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Массивная   </w:t>
      </w:r>
      <w:proofErr w:type="spellStart"/>
      <w:r>
        <w:rPr>
          <w:color w:val="000000"/>
        </w:rPr>
        <w:t>кальцификация</w:t>
      </w:r>
      <w:proofErr w:type="spellEnd"/>
      <w:r>
        <w:rPr>
          <w:color w:val="000000"/>
        </w:rPr>
        <w:t xml:space="preserve">   базальных   ганглиев   при   слабой      выраженности   </w:t>
      </w:r>
      <w:r>
        <w:rPr>
          <w:color w:val="000000"/>
        </w:rPr>
        <w:t xml:space="preserve">изменений   в   </w:t>
      </w:r>
      <w:proofErr w:type="spellStart"/>
      <w:r>
        <w:rPr>
          <w:color w:val="000000"/>
        </w:rPr>
        <w:t>перивентрикулярной</w:t>
      </w:r>
      <w:proofErr w:type="spellEnd"/>
      <w:r>
        <w:rPr>
          <w:color w:val="000000"/>
        </w:rPr>
        <w:t xml:space="preserve">   области   наиболее      характерна для воспалительного процесса, вызванного: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 а) краснухой;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б) </w:t>
      </w:r>
      <w:proofErr w:type="spellStart"/>
      <w:r>
        <w:rPr>
          <w:color w:val="000000"/>
        </w:rPr>
        <w:t>цитомегаловирусной</w:t>
      </w:r>
      <w:proofErr w:type="spellEnd"/>
      <w:r>
        <w:rPr>
          <w:color w:val="000000"/>
        </w:rPr>
        <w:t xml:space="preserve"> инфекцией;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в) врожденным токсоплазмозом;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г) герпетической инфекцией;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д) </w:t>
      </w:r>
      <w:proofErr w:type="spellStart"/>
      <w:r>
        <w:rPr>
          <w:color w:val="000000"/>
        </w:rPr>
        <w:t>листериозом</w:t>
      </w:r>
      <w:proofErr w:type="spellEnd"/>
      <w:r>
        <w:rPr>
          <w:color w:val="000000"/>
        </w:rPr>
        <w:t>.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C71EF5" w:rsidRDefault="005C31AB">
      <w:pPr>
        <w:ind w:firstLine="709"/>
        <w:jc w:val="both"/>
        <w:rPr>
          <w:color w:val="000000"/>
        </w:rPr>
      </w:pPr>
      <w:proofErr w:type="gramStart"/>
      <w:r>
        <w:rPr>
          <w:color w:val="000000"/>
        </w:rPr>
        <w:t>Симптом  "</w:t>
      </w:r>
      <w:proofErr w:type="gramEnd"/>
      <w:r>
        <w:rPr>
          <w:color w:val="000000"/>
        </w:rPr>
        <w:t>звез</w:t>
      </w:r>
      <w:r>
        <w:rPr>
          <w:color w:val="000000"/>
        </w:rPr>
        <w:t>дного  неба"  при  нейросонографии  выявляется  на      уровне: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а) боковых желудочков;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б) третьего желудочка;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в) четвертого желудочка;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г) боковых и третьего желудочка;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д) цистерн основания.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C71EF5" w:rsidRDefault="005C31AB">
      <w:pPr>
        <w:ind w:firstLine="709"/>
        <w:jc w:val="both"/>
        <w:rPr>
          <w:color w:val="000000"/>
        </w:rPr>
      </w:pPr>
      <w:proofErr w:type="gramStart"/>
      <w:r>
        <w:rPr>
          <w:color w:val="000000"/>
        </w:rPr>
        <w:t>Симптом  "</w:t>
      </w:r>
      <w:proofErr w:type="gramEnd"/>
      <w:r>
        <w:rPr>
          <w:color w:val="000000"/>
        </w:rPr>
        <w:t>звездного  неба"  при  нейросонографии  морфологи</w:t>
      </w:r>
      <w:r>
        <w:rPr>
          <w:color w:val="000000"/>
        </w:rPr>
        <w:t>чески      обусловлен: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а) врожденным характером гидроцефалии;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б) прогрессирующим характером гидроцефалии;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в) пристеночными наслоениями в боковых желудочках;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г) перегородочными структурами в боковых желудочках;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д) дополнительными включениями в ликворе.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Сочетание атрезии отверстий четвертого желудочка в </w:t>
      </w:r>
      <w:proofErr w:type="gramStart"/>
      <w:r>
        <w:rPr>
          <w:color w:val="000000"/>
        </w:rPr>
        <w:t>комбинации  с</w:t>
      </w:r>
      <w:proofErr w:type="gramEnd"/>
      <w:r>
        <w:rPr>
          <w:color w:val="000000"/>
        </w:rPr>
        <w:t xml:space="preserve">      агенезией червя, гипоплазией полушарий мозжечка наиболее характерно      для: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а) синдрома Арнольда-</w:t>
      </w:r>
      <w:proofErr w:type="spellStart"/>
      <w:r>
        <w:rPr>
          <w:color w:val="000000"/>
        </w:rPr>
        <w:t>Киари</w:t>
      </w:r>
      <w:proofErr w:type="spellEnd"/>
      <w:r>
        <w:rPr>
          <w:color w:val="000000"/>
        </w:rPr>
        <w:t xml:space="preserve"> 1 типа;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б) синдрома Арнольда-</w:t>
      </w:r>
      <w:proofErr w:type="spellStart"/>
      <w:r>
        <w:rPr>
          <w:color w:val="000000"/>
        </w:rPr>
        <w:t>Киари</w:t>
      </w:r>
      <w:proofErr w:type="spellEnd"/>
      <w:r>
        <w:rPr>
          <w:color w:val="000000"/>
        </w:rPr>
        <w:t xml:space="preserve"> 2 типа;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в) синдрома Арнольда-</w:t>
      </w:r>
      <w:proofErr w:type="spellStart"/>
      <w:r>
        <w:rPr>
          <w:color w:val="000000"/>
        </w:rPr>
        <w:t>Киари</w:t>
      </w:r>
      <w:proofErr w:type="spellEnd"/>
      <w:r>
        <w:rPr>
          <w:color w:val="000000"/>
        </w:rPr>
        <w:t xml:space="preserve"> 3 ти</w:t>
      </w:r>
      <w:r>
        <w:rPr>
          <w:color w:val="000000"/>
        </w:rPr>
        <w:t>па;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г) синдрома Арнольда-</w:t>
      </w:r>
      <w:proofErr w:type="spellStart"/>
      <w:r>
        <w:rPr>
          <w:color w:val="000000"/>
        </w:rPr>
        <w:t>Киари</w:t>
      </w:r>
      <w:proofErr w:type="spellEnd"/>
      <w:r>
        <w:rPr>
          <w:color w:val="000000"/>
        </w:rPr>
        <w:t xml:space="preserve"> 4 типа;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д) синдрома Денди-Уокера.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При нейросонографии симптом широкого расположения передних рогов      боковых </w:t>
      </w:r>
      <w:proofErr w:type="spellStart"/>
      <w:r>
        <w:rPr>
          <w:color w:val="000000"/>
        </w:rPr>
        <w:t>желужочков</w:t>
      </w:r>
      <w:proofErr w:type="spellEnd"/>
      <w:r>
        <w:rPr>
          <w:color w:val="000000"/>
        </w:rPr>
        <w:t xml:space="preserve"> в </w:t>
      </w:r>
      <w:proofErr w:type="gramStart"/>
      <w:r>
        <w:rPr>
          <w:color w:val="000000"/>
        </w:rPr>
        <w:t>сочетании  с</w:t>
      </w:r>
      <w:proofErr w:type="gramEnd"/>
      <w:r>
        <w:rPr>
          <w:color w:val="000000"/>
        </w:rPr>
        <w:t xml:space="preserve">  их  </w:t>
      </w:r>
      <w:proofErr w:type="spellStart"/>
      <w:r>
        <w:rPr>
          <w:color w:val="000000"/>
        </w:rPr>
        <w:t>латерализацией</w:t>
      </w:r>
      <w:proofErr w:type="spellEnd"/>
      <w:r>
        <w:rPr>
          <w:color w:val="000000"/>
        </w:rPr>
        <w:t xml:space="preserve">  и  параллельным      расположением наиболее характерно для: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а)</w:t>
      </w:r>
      <w:r>
        <w:rPr>
          <w:color w:val="000000"/>
        </w:rPr>
        <w:t xml:space="preserve"> агенезии мозолистого тела;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б) синдрома Денди-Уокера;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в) синдрома Арнольда-</w:t>
      </w:r>
      <w:proofErr w:type="spellStart"/>
      <w:r>
        <w:rPr>
          <w:color w:val="000000"/>
        </w:rPr>
        <w:t>Киари</w:t>
      </w:r>
      <w:proofErr w:type="spellEnd"/>
      <w:r>
        <w:rPr>
          <w:color w:val="000000"/>
        </w:rPr>
        <w:t xml:space="preserve"> 1 типа;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г) синдрома Арнольда-</w:t>
      </w:r>
      <w:proofErr w:type="spellStart"/>
      <w:r>
        <w:rPr>
          <w:color w:val="000000"/>
        </w:rPr>
        <w:t>Киари</w:t>
      </w:r>
      <w:proofErr w:type="spellEnd"/>
      <w:r>
        <w:rPr>
          <w:color w:val="000000"/>
        </w:rPr>
        <w:t xml:space="preserve"> 2 типа;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д) синдрома Арнольда-</w:t>
      </w:r>
      <w:proofErr w:type="spellStart"/>
      <w:r>
        <w:rPr>
          <w:color w:val="000000"/>
        </w:rPr>
        <w:t>Киари</w:t>
      </w:r>
      <w:proofErr w:type="spellEnd"/>
      <w:r>
        <w:rPr>
          <w:color w:val="000000"/>
        </w:rPr>
        <w:t xml:space="preserve"> 3 типа.</w:t>
      </w:r>
    </w:p>
    <w:p w:rsidR="00C71EF5" w:rsidRDefault="00C71EF5">
      <w:pPr>
        <w:ind w:firstLine="709"/>
        <w:jc w:val="center"/>
        <w:rPr>
          <w:b/>
          <w:i/>
          <w:color w:val="000000"/>
        </w:rPr>
      </w:pPr>
    </w:p>
    <w:p w:rsidR="00C71EF5" w:rsidRDefault="005C31AB">
      <w:pPr>
        <w:ind w:firstLine="709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Практические задания для демонстрации практических навыков</w:t>
      </w:r>
    </w:p>
    <w:p w:rsidR="00C71EF5" w:rsidRDefault="005C31AB">
      <w:pPr>
        <w:pStyle w:val="ad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выделить патологически значимые и</w:t>
      </w:r>
      <w:r>
        <w:rPr>
          <w:rFonts w:ascii="Times New Roman" w:hAnsi="Times New Roman"/>
          <w:color w:val="000000"/>
          <w:sz w:val="24"/>
          <w:szCs w:val="24"/>
        </w:rPr>
        <w:t>зменения описанных при проведении ультразвукового исследования</w:t>
      </w:r>
    </w:p>
    <w:p w:rsidR="00C71EF5" w:rsidRDefault="005C31AB">
      <w:pPr>
        <w:pStyle w:val="ad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Интерпретировать ультразвуковые признаки при патологии </w:t>
      </w:r>
    </w:p>
    <w:p w:rsidR="00C71EF5" w:rsidRDefault="005C31AB">
      <w:pPr>
        <w:pStyle w:val="ad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Назначить необходимые ультразвуковые исследования при неотложных ситуациях</w:t>
      </w:r>
    </w:p>
    <w:p w:rsidR="00C71EF5" w:rsidRDefault="00C71EF5">
      <w:pPr>
        <w:ind w:firstLine="709"/>
        <w:jc w:val="both"/>
        <w:rPr>
          <w:b/>
          <w:color w:val="000000"/>
        </w:rPr>
      </w:pPr>
    </w:p>
    <w:p w:rsidR="00C71EF5" w:rsidRDefault="005C31AB">
      <w:pPr>
        <w:ind w:firstLine="709"/>
        <w:jc w:val="both"/>
        <w:rPr>
          <w:i/>
          <w:color w:val="000000"/>
        </w:rPr>
      </w:pPr>
      <w:r>
        <w:rPr>
          <w:b/>
          <w:color w:val="000000"/>
        </w:rPr>
        <w:t>Тема №</w:t>
      </w:r>
      <w:r>
        <w:rPr>
          <w:b/>
          <w:color w:val="000000"/>
        </w:rPr>
        <w:fldChar w:fldCharType="begin"/>
      </w:r>
      <w:r>
        <w:rPr>
          <w:b/>
          <w:color w:val="000000"/>
        </w:rPr>
        <w:instrText>SEQ AutoNr \* ARABIC</w:instrText>
      </w:r>
      <w:r>
        <w:rPr>
          <w:b/>
          <w:color w:val="000000"/>
        </w:rPr>
        <w:fldChar w:fldCharType="separate"/>
      </w:r>
      <w:r>
        <w:rPr>
          <w:b/>
          <w:color w:val="000000"/>
        </w:rPr>
        <w:t>2</w:t>
      </w:r>
      <w:r>
        <w:rPr>
          <w:b/>
          <w:color w:val="000000"/>
        </w:rPr>
        <w:fldChar w:fldCharType="end"/>
      </w:r>
      <w:r>
        <w:rPr>
          <w:color w:val="000000"/>
          <w:u w:val="single"/>
        </w:rPr>
        <w:t xml:space="preserve"> </w:t>
      </w:r>
      <w:r>
        <w:rPr>
          <w:b/>
        </w:rPr>
        <w:t xml:space="preserve">«Ультразвуковая диагностика </w:t>
      </w:r>
      <w:r>
        <w:rPr>
          <w:b/>
        </w:rPr>
        <w:t>заболеваний печени и желчевыводящих путей у детей».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b/>
          <w:color w:val="000000"/>
        </w:rPr>
        <w:t>Формы текущего контроля</w:t>
      </w:r>
      <w:r>
        <w:rPr>
          <w:color w:val="000000"/>
        </w:rPr>
        <w:t xml:space="preserve"> </w:t>
      </w:r>
      <w:r>
        <w:rPr>
          <w:b/>
          <w:color w:val="000000"/>
        </w:rPr>
        <w:t>успеваемости</w:t>
      </w:r>
      <w:r>
        <w:rPr>
          <w:i/>
          <w:color w:val="000000"/>
        </w:rPr>
        <w:t xml:space="preserve">: </w:t>
      </w:r>
      <w:r>
        <w:rPr>
          <w:color w:val="000000"/>
        </w:rPr>
        <w:t>решение проблемно–ситуационных задач; устный опрос; тестирование; проверка практических навыков</w:t>
      </w:r>
    </w:p>
    <w:p w:rsidR="00C71EF5" w:rsidRDefault="005C31AB">
      <w:pPr>
        <w:ind w:firstLine="709"/>
        <w:jc w:val="both"/>
        <w:rPr>
          <w:i/>
          <w:color w:val="000000"/>
        </w:rPr>
      </w:pPr>
      <w:r>
        <w:rPr>
          <w:b/>
          <w:color w:val="000000"/>
        </w:rPr>
        <w:t>Оценочные материалы текущего контроля успеваемости</w:t>
      </w:r>
      <w:r>
        <w:rPr>
          <w:i/>
          <w:color w:val="000000"/>
        </w:rPr>
        <w:t xml:space="preserve"> </w:t>
      </w:r>
    </w:p>
    <w:p w:rsidR="00C71EF5" w:rsidRDefault="00C71EF5">
      <w:pPr>
        <w:ind w:firstLine="709"/>
        <w:jc w:val="center"/>
        <w:rPr>
          <w:b/>
          <w:i/>
          <w:color w:val="000000"/>
        </w:rPr>
      </w:pPr>
    </w:p>
    <w:p w:rsidR="00C71EF5" w:rsidRDefault="005C31AB">
      <w:pPr>
        <w:ind w:firstLine="709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 xml:space="preserve">Вопросы для </w:t>
      </w:r>
      <w:r>
        <w:rPr>
          <w:b/>
          <w:i/>
          <w:color w:val="000000"/>
        </w:rPr>
        <w:t>устного опроса</w:t>
      </w:r>
    </w:p>
    <w:p w:rsidR="00C71EF5" w:rsidRDefault="005C31AB">
      <w:pPr>
        <w:ind w:firstLine="709"/>
      </w:pPr>
      <w:r>
        <w:t xml:space="preserve">А) </w:t>
      </w:r>
      <w:proofErr w:type="spellStart"/>
      <w:r>
        <w:t>Эхокартина</w:t>
      </w:r>
      <w:proofErr w:type="spellEnd"/>
      <w:r>
        <w:t xml:space="preserve"> при остром гепатите</w:t>
      </w:r>
    </w:p>
    <w:p w:rsidR="00C71EF5" w:rsidRDefault="005C31AB">
      <w:pPr>
        <w:ind w:firstLine="709"/>
      </w:pPr>
      <w:r>
        <w:t xml:space="preserve">Б) </w:t>
      </w:r>
      <w:proofErr w:type="spellStart"/>
      <w:r>
        <w:t>Эхокартина</w:t>
      </w:r>
      <w:proofErr w:type="spellEnd"/>
      <w:r>
        <w:t xml:space="preserve"> при хроническом гепатите.</w:t>
      </w:r>
    </w:p>
    <w:p w:rsidR="00C71EF5" w:rsidRDefault="005C31AB">
      <w:pPr>
        <w:ind w:firstLine="709"/>
      </w:pPr>
      <w:r>
        <w:t xml:space="preserve">В) </w:t>
      </w:r>
      <w:proofErr w:type="spellStart"/>
      <w:r>
        <w:t>Эхокартина</w:t>
      </w:r>
      <w:proofErr w:type="spellEnd"/>
      <w:r>
        <w:t xml:space="preserve"> при циррозе печени.</w:t>
      </w:r>
    </w:p>
    <w:p w:rsidR="00C71EF5" w:rsidRDefault="005C31AB">
      <w:pPr>
        <w:ind w:firstLine="709"/>
      </w:pPr>
      <w:r>
        <w:t xml:space="preserve">Г) </w:t>
      </w:r>
      <w:proofErr w:type="spellStart"/>
      <w:r>
        <w:t>Эхокартина</w:t>
      </w:r>
      <w:proofErr w:type="spellEnd"/>
      <w:r>
        <w:t xml:space="preserve"> при реактивных изменениях печени.</w:t>
      </w:r>
    </w:p>
    <w:p w:rsidR="00C71EF5" w:rsidRDefault="005C31AB">
      <w:pPr>
        <w:ind w:firstLine="709"/>
      </w:pPr>
      <w:r>
        <w:lastRenderedPageBreak/>
        <w:t xml:space="preserve">Д) </w:t>
      </w:r>
      <w:proofErr w:type="spellStart"/>
      <w:r>
        <w:t>Эхокартина</w:t>
      </w:r>
      <w:proofErr w:type="spellEnd"/>
      <w:r>
        <w:t xml:space="preserve"> при кардиальном фиброзе печени.</w:t>
      </w:r>
    </w:p>
    <w:p w:rsidR="00C71EF5" w:rsidRDefault="005C31AB">
      <w:pPr>
        <w:ind w:firstLine="709"/>
      </w:pPr>
      <w:r>
        <w:t xml:space="preserve">Е) </w:t>
      </w:r>
      <w:proofErr w:type="spellStart"/>
      <w:r>
        <w:t>Эхокартина</w:t>
      </w:r>
      <w:proofErr w:type="spellEnd"/>
      <w:r>
        <w:t xml:space="preserve"> при портальной гипертензи</w:t>
      </w:r>
      <w:r>
        <w:t>и.</w:t>
      </w:r>
    </w:p>
    <w:p w:rsidR="00C71EF5" w:rsidRDefault="005C31AB">
      <w:pPr>
        <w:ind w:firstLine="709"/>
      </w:pPr>
      <w:r>
        <w:t xml:space="preserve">Ж) </w:t>
      </w:r>
      <w:proofErr w:type="spellStart"/>
      <w:r>
        <w:t>Эхокартина</w:t>
      </w:r>
      <w:proofErr w:type="spellEnd"/>
      <w:r>
        <w:t xml:space="preserve"> при травме печени (ушиб, гематома)</w:t>
      </w:r>
    </w:p>
    <w:p w:rsidR="00C71EF5" w:rsidRDefault="005C31AB">
      <w:pPr>
        <w:ind w:firstLine="709"/>
      </w:pPr>
      <w:r>
        <w:t xml:space="preserve">З) </w:t>
      </w:r>
      <w:proofErr w:type="spellStart"/>
      <w:r>
        <w:t>Эхокартина</w:t>
      </w:r>
      <w:proofErr w:type="spellEnd"/>
      <w:r>
        <w:t xml:space="preserve"> при </w:t>
      </w:r>
      <w:proofErr w:type="spellStart"/>
      <w:r>
        <w:t>поликистозе</w:t>
      </w:r>
      <w:proofErr w:type="spellEnd"/>
      <w:r>
        <w:t>, эхинококкозе печени.</w:t>
      </w:r>
    </w:p>
    <w:p w:rsidR="00C71EF5" w:rsidRDefault="005C31AB">
      <w:pPr>
        <w:ind w:firstLine="709"/>
      </w:pPr>
      <w:r>
        <w:t xml:space="preserve">И) </w:t>
      </w:r>
      <w:proofErr w:type="spellStart"/>
      <w:r>
        <w:t>Эхокартина</w:t>
      </w:r>
      <w:proofErr w:type="spellEnd"/>
      <w:r>
        <w:t xml:space="preserve"> при очагово-деструктивных изменениях паренхимы (абсцесс, метастазы, хламидиоз).</w:t>
      </w:r>
    </w:p>
    <w:p w:rsidR="00C71EF5" w:rsidRDefault="005C31AB">
      <w:pPr>
        <w:ind w:firstLine="709"/>
      </w:pPr>
      <w:r>
        <w:t xml:space="preserve">К) </w:t>
      </w:r>
      <w:proofErr w:type="spellStart"/>
      <w:r>
        <w:t>Эхокартина</w:t>
      </w:r>
      <w:proofErr w:type="spellEnd"/>
      <w:r>
        <w:t xml:space="preserve"> при остром и хроническом холецистите.</w:t>
      </w:r>
    </w:p>
    <w:p w:rsidR="00C71EF5" w:rsidRDefault="005C31AB">
      <w:pPr>
        <w:ind w:firstLine="709"/>
      </w:pPr>
      <w:r>
        <w:t xml:space="preserve">Л) </w:t>
      </w:r>
      <w:proofErr w:type="spellStart"/>
      <w:r>
        <w:t>Эхо</w:t>
      </w:r>
      <w:r>
        <w:t>картина</w:t>
      </w:r>
      <w:proofErr w:type="spellEnd"/>
      <w:r>
        <w:t xml:space="preserve"> ЖКБ.</w:t>
      </w:r>
    </w:p>
    <w:p w:rsidR="00C71EF5" w:rsidRDefault="005C31AB">
      <w:pPr>
        <w:ind w:firstLine="709"/>
        <w:rPr>
          <w:b/>
          <w:i/>
          <w:color w:val="000000"/>
        </w:rPr>
      </w:pPr>
      <w:r>
        <w:t xml:space="preserve">М) </w:t>
      </w:r>
      <w:proofErr w:type="spellStart"/>
      <w:r>
        <w:t>Эхокартина</w:t>
      </w:r>
      <w:proofErr w:type="spellEnd"/>
      <w:r>
        <w:t xml:space="preserve"> аномалии развития ЖП.</w:t>
      </w:r>
    </w:p>
    <w:p w:rsidR="00C71EF5" w:rsidRDefault="005C31AB">
      <w:pPr>
        <w:ind w:firstLine="709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Тексты ситуационных задач</w:t>
      </w:r>
    </w:p>
    <w:p w:rsidR="00C71EF5" w:rsidRDefault="005C31AB">
      <w:pPr>
        <w:jc w:val="both"/>
        <w:rPr>
          <w:b/>
          <w:color w:val="000000"/>
        </w:rPr>
      </w:pPr>
      <w:r>
        <w:rPr>
          <w:b/>
          <w:color w:val="000000"/>
        </w:rPr>
        <w:t xml:space="preserve">Задача № 1. </w:t>
      </w:r>
    </w:p>
    <w:p w:rsidR="00C71EF5" w:rsidRDefault="005C31AB">
      <w:r>
        <w:t>Ребенку 6 месяцев. УЗД печени.</w:t>
      </w:r>
    </w:p>
    <w:p w:rsidR="00C71EF5" w:rsidRDefault="00C71EF5">
      <w:pPr>
        <w:jc w:val="both"/>
        <w:rPr>
          <w:b/>
          <w:color w:val="000000"/>
        </w:rPr>
      </w:pPr>
    </w:p>
    <w:p w:rsidR="00C71EF5" w:rsidRDefault="005C31AB">
      <w:pPr>
        <w:jc w:val="both"/>
        <w:rPr>
          <w:b/>
          <w:color w:val="000000"/>
        </w:rPr>
      </w:pPr>
      <w:r>
        <w:rPr>
          <w:noProof/>
        </w:rPr>
        <w:drawing>
          <wp:inline distT="0" distB="0" distL="0" distR="0">
            <wp:extent cx="3542665" cy="4086860"/>
            <wp:effectExtent l="0" t="0" r="0" b="0"/>
            <wp:docPr id="8" name="Рисунок 2" descr="http://www.radiographia.ru/sites/default/files/71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" descr="http://www.radiographia.ru/sites/default/files/71%283%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7842" b="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F5" w:rsidRDefault="005C31AB">
      <w:r>
        <w:t>Задание:</w:t>
      </w:r>
    </w:p>
    <w:p w:rsidR="00C71EF5" w:rsidRDefault="005C31AB">
      <w:r>
        <w:t>1.</w:t>
      </w:r>
      <w:r>
        <w:tab/>
        <w:t>Опишите ультразвуковую картину.</w:t>
      </w:r>
    </w:p>
    <w:p w:rsidR="00C71EF5" w:rsidRDefault="005C31AB">
      <w:r>
        <w:t>2.</w:t>
      </w:r>
      <w:r>
        <w:tab/>
        <w:t>Ваше заключение и вероятный диагноз.</w:t>
      </w:r>
    </w:p>
    <w:p w:rsidR="00C71EF5" w:rsidRDefault="005C31AB">
      <w:r>
        <w:t>3.</w:t>
      </w:r>
      <w:r>
        <w:tab/>
        <w:t>Тактика ведения пациента.</w:t>
      </w:r>
    </w:p>
    <w:p w:rsidR="00C71EF5" w:rsidRDefault="00C71EF5">
      <w:pPr>
        <w:jc w:val="both"/>
        <w:rPr>
          <w:b/>
          <w:color w:val="000000"/>
        </w:rPr>
      </w:pPr>
    </w:p>
    <w:p w:rsidR="00C71EF5" w:rsidRDefault="005C31AB">
      <w:r>
        <w:t xml:space="preserve">Ребенок 10 лет. УЗД </w:t>
      </w:r>
      <w:r>
        <w:t>печени.</w:t>
      </w:r>
    </w:p>
    <w:p w:rsidR="00C71EF5" w:rsidRDefault="005C31AB">
      <w:r>
        <w:rPr>
          <w:noProof/>
        </w:rPr>
        <w:lastRenderedPageBreak/>
        <w:drawing>
          <wp:inline distT="0" distB="0" distL="0" distR="0">
            <wp:extent cx="3420110" cy="2652395"/>
            <wp:effectExtent l="0" t="0" r="0" b="0"/>
            <wp:docPr id="9" name="Рисунок 5" descr="http://www.usfd.ru/sites/default/files/images/selezenka-echo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5" descr="http://www.usfd.ru/sites/default/files/images/selezenka-echo-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827" t="17460" r="27851" b="30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F5" w:rsidRDefault="005C31AB">
      <w:r>
        <w:t>Задание:</w:t>
      </w:r>
    </w:p>
    <w:p w:rsidR="00C71EF5" w:rsidRDefault="005C31AB">
      <w:r>
        <w:t>1.</w:t>
      </w:r>
      <w:r>
        <w:tab/>
        <w:t>Опишите ультразвуковую картину.</w:t>
      </w:r>
    </w:p>
    <w:p w:rsidR="00C71EF5" w:rsidRDefault="005C31AB">
      <w:r>
        <w:t>2.</w:t>
      </w:r>
      <w:r>
        <w:tab/>
        <w:t>Ваше заключение и вероятный диагноз.</w:t>
      </w:r>
    </w:p>
    <w:p w:rsidR="00C71EF5" w:rsidRDefault="005C31AB">
      <w:r>
        <w:t>3.</w:t>
      </w:r>
      <w:r>
        <w:tab/>
        <w:t>Тактика ведения пациента.</w:t>
      </w:r>
    </w:p>
    <w:p w:rsidR="00C71EF5" w:rsidRDefault="00C71EF5"/>
    <w:p w:rsidR="00C71EF5" w:rsidRDefault="005C31AB">
      <w:r>
        <w:t>Ребенок 6 лет. УЗД печени.</w:t>
      </w:r>
    </w:p>
    <w:p w:rsidR="00C71EF5" w:rsidRDefault="005C31AB">
      <w:pPr>
        <w:jc w:val="both"/>
      </w:pPr>
      <w:r>
        <w:rPr>
          <w:noProof/>
        </w:rPr>
        <w:drawing>
          <wp:inline distT="0" distB="0" distL="0" distR="0">
            <wp:extent cx="2273300" cy="1838325"/>
            <wp:effectExtent l="0" t="0" r="0" b="0"/>
            <wp:docPr id="10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735" cy="1647825"/>
            <wp:effectExtent l="0" t="0" r="0" b="0"/>
            <wp:docPr id="11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F5" w:rsidRDefault="005C31AB">
      <w:r>
        <w:t>Задание:</w:t>
      </w:r>
    </w:p>
    <w:p w:rsidR="00C71EF5" w:rsidRDefault="005C31AB">
      <w:r>
        <w:t>1.</w:t>
      </w:r>
      <w:r>
        <w:tab/>
        <w:t>Опишите ультразвуковую картину.</w:t>
      </w:r>
    </w:p>
    <w:p w:rsidR="00C71EF5" w:rsidRDefault="005C31AB">
      <w:r>
        <w:t>2.</w:t>
      </w:r>
      <w:r>
        <w:tab/>
        <w:t>Ваше заключение и вероятный диагноз.</w:t>
      </w:r>
    </w:p>
    <w:p w:rsidR="00C71EF5" w:rsidRDefault="005C31AB">
      <w:r>
        <w:t>3.</w:t>
      </w:r>
      <w:r>
        <w:tab/>
        <w:t>Тактика ведения</w:t>
      </w:r>
      <w:r>
        <w:t xml:space="preserve"> пациента.</w:t>
      </w:r>
    </w:p>
    <w:p w:rsidR="00C71EF5" w:rsidRDefault="00C71EF5">
      <w:pPr>
        <w:jc w:val="both"/>
        <w:rPr>
          <w:b/>
          <w:color w:val="000000"/>
        </w:rPr>
      </w:pPr>
    </w:p>
    <w:p w:rsidR="00C71EF5" w:rsidRDefault="005C31AB">
      <w:pPr>
        <w:rPr>
          <w:b/>
          <w:i/>
          <w:color w:val="000000"/>
        </w:rPr>
      </w:pPr>
      <w:r>
        <w:rPr>
          <w:b/>
          <w:i/>
          <w:color w:val="000000"/>
        </w:rPr>
        <w:t xml:space="preserve">Эталон ответа к задаче № 1. </w:t>
      </w:r>
    </w:p>
    <w:p w:rsidR="00C71EF5" w:rsidRDefault="005C31AB">
      <w:pPr>
        <w:rPr>
          <w:color w:val="000000"/>
        </w:rPr>
      </w:pPr>
      <w:r>
        <w:rPr>
          <w:color w:val="000000"/>
        </w:rPr>
        <w:t>1.  паренхима однородная, эхогенность средняя</w:t>
      </w:r>
    </w:p>
    <w:p w:rsidR="00C71EF5" w:rsidRDefault="005C31AB">
      <w:pPr>
        <w:rPr>
          <w:color w:val="000000"/>
        </w:rPr>
      </w:pPr>
      <w:r>
        <w:rPr>
          <w:color w:val="000000"/>
        </w:rPr>
        <w:t xml:space="preserve">2. </w:t>
      </w:r>
      <w:proofErr w:type="spellStart"/>
      <w:r>
        <w:rPr>
          <w:color w:val="000000"/>
        </w:rPr>
        <w:t>эхокартина</w:t>
      </w:r>
      <w:proofErr w:type="spellEnd"/>
      <w:r>
        <w:rPr>
          <w:color w:val="000000"/>
        </w:rPr>
        <w:t xml:space="preserve"> без видимой патологии</w:t>
      </w:r>
    </w:p>
    <w:p w:rsidR="00C71EF5" w:rsidRDefault="00C71EF5">
      <w:pPr>
        <w:rPr>
          <w:color w:val="000000"/>
        </w:rPr>
      </w:pPr>
    </w:p>
    <w:p w:rsidR="00C71EF5" w:rsidRDefault="00C71EF5">
      <w:pPr>
        <w:rPr>
          <w:b/>
          <w:i/>
          <w:color w:val="000000"/>
        </w:rPr>
      </w:pPr>
    </w:p>
    <w:p w:rsidR="00C71EF5" w:rsidRDefault="005C31AB">
      <w:pPr>
        <w:rPr>
          <w:b/>
          <w:i/>
          <w:color w:val="000000"/>
        </w:rPr>
      </w:pPr>
      <w:r>
        <w:rPr>
          <w:b/>
          <w:i/>
          <w:color w:val="000000"/>
        </w:rPr>
        <w:t xml:space="preserve">Эталон ответа к задаче № 2. </w:t>
      </w:r>
    </w:p>
    <w:p w:rsidR="00C71EF5" w:rsidRDefault="005C31AB">
      <w:pPr>
        <w:rPr>
          <w:color w:val="000000"/>
        </w:rPr>
      </w:pPr>
      <w:r>
        <w:rPr>
          <w:color w:val="000000"/>
        </w:rPr>
        <w:t xml:space="preserve">1.  в паренхиме печени </w:t>
      </w:r>
      <w:proofErr w:type="spellStart"/>
      <w:r>
        <w:rPr>
          <w:color w:val="000000"/>
        </w:rPr>
        <w:t>гиперэхогенные</w:t>
      </w:r>
      <w:proofErr w:type="spellEnd"/>
      <w:r>
        <w:rPr>
          <w:color w:val="000000"/>
        </w:rPr>
        <w:t xml:space="preserve"> образования с </w:t>
      </w:r>
      <w:proofErr w:type="spellStart"/>
      <w:r>
        <w:rPr>
          <w:color w:val="000000"/>
        </w:rPr>
        <w:t>аккустической</w:t>
      </w:r>
      <w:proofErr w:type="spellEnd"/>
      <w:r>
        <w:rPr>
          <w:color w:val="000000"/>
        </w:rPr>
        <w:t xml:space="preserve"> тенью</w:t>
      </w:r>
    </w:p>
    <w:p w:rsidR="00C71EF5" w:rsidRDefault="005C31AB">
      <w:pPr>
        <w:rPr>
          <w:color w:val="000000"/>
        </w:rPr>
      </w:pPr>
      <w:r>
        <w:rPr>
          <w:color w:val="000000"/>
        </w:rPr>
        <w:t>Множественные кальцинаты печен</w:t>
      </w:r>
      <w:r>
        <w:rPr>
          <w:color w:val="000000"/>
        </w:rPr>
        <w:t>и</w:t>
      </w:r>
    </w:p>
    <w:p w:rsidR="00C71EF5" w:rsidRDefault="005C31AB">
      <w:pPr>
        <w:rPr>
          <w:color w:val="000000"/>
        </w:rPr>
      </w:pPr>
      <w:r>
        <w:rPr>
          <w:color w:val="000000"/>
        </w:rPr>
        <w:t>2. ранее перенесенное специфическое инфекционное заболевание</w:t>
      </w:r>
    </w:p>
    <w:p w:rsidR="00C71EF5" w:rsidRDefault="005C31AB">
      <w:pPr>
        <w:rPr>
          <w:color w:val="000000"/>
        </w:rPr>
      </w:pPr>
      <w:r>
        <w:rPr>
          <w:color w:val="000000"/>
        </w:rPr>
        <w:t>3. при необходимости вирусологическое исследование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Тестовые задания</w:t>
      </w:r>
    </w:p>
    <w:p w:rsidR="00C71EF5" w:rsidRDefault="005C31AB">
      <w:pPr>
        <w:rPr>
          <w:color w:val="000000"/>
        </w:rPr>
      </w:pPr>
      <w:r>
        <w:rPr>
          <w:color w:val="000000"/>
        </w:rPr>
        <w:t>Лабильные перегибы и перегородки желчного пузыря при ультразвуковом исследовании являются</w:t>
      </w:r>
    </w:p>
    <w:p w:rsidR="00C71EF5" w:rsidRDefault="005C31AB">
      <w:pPr>
        <w:pStyle w:val="ad"/>
        <w:numPr>
          <w:ilvl w:val="0"/>
          <w:numId w:val="6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вариантом нормы</w:t>
      </w:r>
    </w:p>
    <w:p w:rsidR="00C71EF5" w:rsidRDefault="005C31AB">
      <w:pPr>
        <w:pStyle w:val="ad"/>
        <w:numPr>
          <w:ilvl w:val="0"/>
          <w:numId w:val="6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признаком дискинез</w:t>
      </w:r>
      <w:r>
        <w:rPr>
          <w:rFonts w:ascii="Times New Roman" w:hAnsi="Times New Roman"/>
          <w:color w:val="000000"/>
          <w:sz w:val="24"/>
          <w:szCs w:val="24"/>
        </w:rPr>
        <w:t>ии желчного пузыря</w:t>
      </w:r>
    </w:p>
    <w:p w:rsidR="00C71EF5" w:rsidRDefault="005C31AB">
      <w:pPr>
        <w:pStyle w:val="ad"/>
        <w:numPr>
          <w:ilvl w:val="0"/>
          <w:numId w:val="6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признаком холецистита</w:t>
      </w:r>
    </w:p>
    <w:p w:rsidR="00C71EF5" w:rsidRDefault="005C31AB">
      <w:pPr>
        <w:pStyle w:val="ad"/>
        <w:numPr>
          <w:ilvl w:val="0"/>
          <w:numId w:val="6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признаком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дисхолии</w:t>
      </w:r>
      <w:proofErr w:type="spellEnd"/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Небольшое количество рыхлого осадка в желчном пузыре у здоровых детей при ультразвуковом исследовании является</w:t>
      </w:r>
    </w:p>
    <w:p w:rsidR="00C71EF5" w:rsidRDefault="005C31AB">
      <w:pPr>
        <w:pStyle w:val="ad"/>
        <w:numPr>
          <w:ilvl w:val="0"/>
          <w:numId w:val="7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признаком неизмененного желчного пузыря</w:t>
      </w:r>
    </w:p>
    <w:p w:rsidR="00C71EF5" w:rsidRDefault="005C31AB">
      <w:pPr>
        <w:pStyle w:val="ad"/>
        <w:numPr>
          <w:ilvl w:val="0"/>
          <w:numId w:val="7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признаком холецистита</w:t>
      </w:r>
    </w:p>
    <w:p w:rsidR="00C71EF5" w:rsidRDefault="005C31AB">
      <w:pPr>
        <w:pStyle w:val="ad"/>
        <w:numPr>
          <w:ilvl w:val="0"/>
          <w:numId w:val="7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признаком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дисхолии</w:t>
      </w:r>
      <w:proofErr w:type="spellEnd"/>
    </w:p>
    <w:p w:rsidR="00C71EF5" w:rsidRDefault="005C31AB">
      <w:pPr>
        <w:pStyle w:val="ad"/>
        <w:numPr>
          <w:ilvl w:val="0"/>
          <w:numId w:val="7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признакои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дискинезии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Выявленное при ультразвуковом исследовании утолщение стенки желчного пузыря может быть</w:t>
      </w:r>
    </w:p>
    <w:p w:rsidR="00C71EF5" w:rsidRDefault="005C31AB">
      <w:pPr>
        <w:pStyle w:val="ad"/>
        <w:numPr>
          <w:ilvl w:val="0"/>
          <w:numId w:val="8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любым из перечисленных симптомом</w:t>
      </w:r>
    </w:p>
    <w:p w:rsidR="00C71EF5" w:rsidRDefault="005C31AB">
      <w:pPr>
        <w:pStyle w:val="ad"/>
        <w:numPr>
          <w:ilvl w:val="0"/>
          <w:numId w:val="8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признаком поражения печени</w:t>
      </w:r>
    </w:p>
    <w:p w:rsidR="00C71EF5" w:rsidRDefault="005C31AB">
      <w:pPr>
        <w:pStyle w:val="ad"/>
        <w:numPr>
          <w:ilvl w:val="0"/>
          <w:numId w:val="8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признаком системных поражений</w:t>
      </w:r>
    </w:p>
    <w:p w:rsidR="00C71EF5" w:rsidRDefault="005C31AB">
      <w:pPr>
        <w:pStyle w:val="ad"/>
        <w:numPr>
          <w:ilvl w:val="0"/>
          <w:numId w:val="8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признаком воспалительных изменений желчного пузыря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Вы</w:t>
      </w:r>
      <w:r>
        <w:rPr>
          <w:color w:val="000000"/>
        </w:rPr>
        <w:t>явленное при ультразвуковом исследовании замедление моторной функции желчного пузыря у детей чаще всего связано с</w:t>
      </w:r>
    </w:p>
    <w:p w:rsidR="00C71EF5" w:rsidRDefault="005C31AB">
      <w:pPr>
        <w:pStyle w:val="ad"/>
        <w:numPr>
          <w:ilvl w:val="0"/>
          <w:numId w:val="9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патологией желудка и двенадцатиперстной кишки</w:t>
      </w:r>
    </w:p>
    <w:p w:rsidR="00C71EF5" w:rsidRDefault="005C31AB">
      <w:pPr>
        <w:pStyle w:val="ad"/>
        <w:numPr>
          <w:ilvl w:val="0"/>
          <w:numId w:val="9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патологией печени</w:t>
      </w:r>
    </w:p>
    <w:p w:rsidR="00C71EF5" w:rsidRDefault="005C31AB">
      <w:pPr>
        <w:pStyle w:val="ad"/>
        <w:numPr>
          <w:ilvl w:val="0"/>
          <w:numId w:val="9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патологией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протоковой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системы</w:t>
      </w:r>
      <w:r>
        <w:rPr>
          <w:rFonts w:ascii="Times New Roman" w:hAnsi="Times New Roman"/>
          <w:color w:val="000000"/>
          <w:sz w:val="24"/>
          <w:szCs w:val="24"/>
        </w:rPr>
        <w:tab/>
        <w:t>патологией</w:t>
      </w:r>
    </w:p>
    <w:p w:rsidR="00C71EF5" w:rsidRDefault="005C31AB">
      <w:pPr>
        <w:pStyle w:val="ad"/>
        <w:numPr>
          <w:ilvl w:val="0"/>
          <w:numId w:val="9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желчного пузыря</w:t>
      </w:r>
    </w:p>
    <w:p w:rsidR="00C71EF5" w:rsidRDefault="00C71EF5">
      <w:pPr>
        <w:ind w:firstLine="709"/>
        <w:jc w:val="both"/>
      </w:pPr>
    </w:p>
    <w:p w:rsidR="00C71EF5" w:rsidRDefault="005C31AB">
      <w:pPr>
        <w:ind w:firstLine="709"/>
        <w:jc w:val="both"/>
      </w:pPr>
      <w:r>
        <w:t>Внутрипузырные мем</w:t>
      </w:r>
      <w:r>
        <w:t>браны (перегородки) являются результатом</w:t>
      </w:r>
      <w:r>
        <w:tab/>
      </w:r>
    </w:p>
    <w:p w:rsidR="00C71EF5" w:rsidRDefault="005C31AB">
      <w:pPr>
        <w:ind w:firstLine="709"/>
        <w:jc w:val="both"/>
      </w:pPr>
      <w:r>
        <w:t>1. Нарушения в эмбриогенезе</w:t>
      </w:r>
    </w:p>
    <w:p w:rsidR="00C71EF5" w:rsidRDefault="005C31AB">
      <w:pPr>
        <w:ind w:firstLine="709"/>
        <w:jc w:val="both"/>
      </w:pPr>
      <w:r>
        <w:t>2. холецистита</w:t>
      </w:r>
    </w:p>
    <w:p w:rsidR="00C71EF5" w:rsidRDefault="005C31AB">
      <w:pPr>
        <w:ind w:firstLine="709"/>
        <w:jc w:val="both"/>
      </w:pPr>
      <w:r>
        <w:t>3. перенесенного гепатита</w:t>
      </w:r>
    </w:p>
    <w:p w:rsidR="00C71EF5" w:rsidRDefault="005C31AB">
      <w:pPr>
        <w:ind w:firstLine="709"/>
        <w:jc w:val="both"/>
      </w:pPr>
      <w:r>
        <w:t xml:space="preserve">4. </w:t>
      </w:r>
      <w:proofErr w:type="spellStart"/>
      <w:r>
        <w:t>дисхолии</w:t>
      </w:r>
      <w:proofErr w:type="spellEnd"/>
    </w:p>
    <w:p w:rsidR="00C71EF5" w:rsidRDefault="00C71EF5">
      <w:pPr>
        <w:ind w:firstLine="709"/>
        <w:jc w:val="both"/>
      </w:pPr>
    </w:p>
    <w:p w:rsidR="00C71EF5" w:rsidRDefault="005C31AB">
      <w:pPr>
        <w:ind w:firstLine="709"/>
        <w:jc w:val="both"/>
      </w:pPr>
      <w:r>
        <w:t xml:space="preserve">При ультразвуковом исследовании </w:t>
      </w:r>
      <w:proofErr w:type="spellStart"/>
      <w:r>
        <w:t>гепатодуоденальной</w:t>
      </w:r>
      <w:proofErr w:type="spellEnd"/>
      <w:r>
        <w:t xml:space="preserve"> зоны у детей в норме можно визуализировать</w:t>
      </w:r>
    </w:p>
    <w:p w:rsidR="00C71EF5" w:rsidRDefault="005C31AB">
      <w:pPr>
        <w:ind w:firstLine="709"/>
        <w:jc w:val="both"/>
      </w:pPr>
      <w:r>
        <w:t>1.</w:t>
      </w:r>
      <w:r>
        <w:tab/>
        <w:t xml:space="preserve">желчный пузырь, общий желчный </w:t>
      </w:r>
      <w:r>
        <w:t>проток, общий печеночный проток</w:t>
      </w:r>
    </w:p>
    <w:p w:rsidR="00C71EF5" w:rsidRDefault="005C31AB">
      <w:pPr>
        <w:ind w:firstLine="709"/>
        <w:jc w:val="both"/>
      </w:pPr>
      <w:r>
        <w:t>2.</w:t>
      </w:r>
      <w:r>
        <w:tab/>
        <w:t>только желчный пузырь</w:t>
      </w:r>
    </w:p>
    <w:p w:rsidR="00C71EF5" w:rsidRDefault="005C31AB">
      <w:pPr>
        <w:ind w:firstLine="709"/>
        <w:jc w:val="both"/>
      </w:pPr>
      <w:r>
        <w:t>3.</w:t>
      </w:r>
      <w:r>
        <w:tab/>
        <w:t>желчный пузырь, общий желчный пузырь</w:t>
      </w:r>
    </w:p>
    <w:p w:rsidR="00C71EF5" w:rsidRDefault="005C31AB">
      <w:pPr>
        <w:ind w:firstLine="709"/>
        <w:jc w:val="both"/>
      </w:pPr>
      <w:r>
        <w:t>4.</w:t>
      </w:r>
      <w:r>
        <w:tab/>
        <w:t>только общий печеночный проток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Инсулинозависимый диабет у детей при ультразвуковом исследовании может проявляться</w:t>
      </w:r>
    </w:p>
    <w:p w:rsidR="00C71EF5" w:rsidRDefault="005C31AB">
      <w:pPr>
        <w:pStyle w:val="ad"/>
        <w:numPr>
          <w:ilvl w:val="0"/>
          <w:numId w:val="10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жировой инфильтрацией печени</w:t>
      </w:r>
    </w:p>
    <w:p w:rsidR="00C71EF5" w:rsidRDefault="005C31AB">
      <w:pPr>
        <w:pStyle w:val="ad"/>
        <w:numPr>
          <w:ilvl w:val="0"/>
          <w:numId w:val="10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циррозом пе</w:t>
      </w:r>
      <w:r>
        <w:rPr>
          <w:rFonts w:ascii="Times New Roman" w:hAnsi="Times New Roman"/>
          <w:color w:val="000000"/>
          <w:sz w:val="24"/>
          <w:szCs w:val="24"/>
        </w:rPr>
        <w:t>чени</w:t>
      </w:r>
    </w:p>
    <w:p w:rsidR="00C71EF5" w:rsidRDefault="005C31AB">
      <w:pPr>
        <w:pStyle w:val="ad"/>
        <w:numPr>
          <w:ilvl w:val="0"/>
          <w:numId w:val="10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очаговыми изменениями печени</w:t>
      </w:r>
    </w:p>
    <w:p w:rsidR="00C71EF5" w:rsidRDefault="005C31AB">
      <w:pPr>
        <w:pStyle w:val="ad"/>
        <w:numPr>
          <w:ilvl w:val="0"/>
          <w:numId w:val="10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печень никогда не меняется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У детей при портальной гипертензии определенная последовательность развития ультразвуковых симптомов</w:t>
      </w:r>
    </w:p>
    <w:p w:rsidR="00C71EF5" w:rsidRDefault="005C31AB">
      <w:pPr>
        <w:pStyle w:val="ad"/>
        <w:numPr>
          <w:ilvl w:val="0"/>
          <w:numId w:val="11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нет</w:t>
      </w:r>
    </w:p>
    <w:p w:rsidR="00C71EF5" w:rsidRDefault="005C31AB">
      <w:pPr>
        <w:pStyle w:val="ad"/>
        <w:numPr>
          <w:ilvl w:val="0"/>
          <w:numId w:val="11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характерна</w:t>
      </w:r>
    </w:p>
    <w:p w:rsidR="00C71EF5" w:rsidRDefault="005C31AB">
      <w:pPr>
        <w:pStyle w:val="ad"/>
        <w:numPr>
          <w:ilvl w:val="0"/>
          <w:numId w:val="11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характерна своя последовательность для каждой формы портальной гипертензии</w:t>
      </w:r>
    </w:p>
    <w:p w:rsidR="00C71EF5" w:rsidRDefault="005C31AB">
      <w:pPr>
        <w:pStyle w:val="ad"/>
        <w:numPr>
          <w:ilvl w:val="0"/>
          <w:numId w:val="11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существует только для тромбоза воротной вены</w:t>
      </w:r>
    </w:p>
    <w:p w:rsidR="00C71EF5" w:rsidRDefault="00C71EF5">
      <w:pPr>
        <w:pStyle w:val="a8"/>
        <w:spacing w:after="0"/>
        <w:rPr>
          <w:rFonts w:ascii="Times New Roman" w:hAnsi="Times New Roman"/>
          <w:sz w:val="24"/>
          <w:szCs w:val="24"/>
        </w:rPr>
      </w:pPr>
    </w:p>
    <w:p w:rsidR="00C71EF5" w:rsidRDefault="005C31AB">
      <w:pPr>
        <w:pStyle w:val="a8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Какая подготовка для проведения УЗИ (печени, желчного пузыря, поджелудочной железы, селезенки) детям с метеоризмом рекомендуется:</w:t>
      </w:r>
    </w:p>
    <w:p w:rsidR="00C71EF5" w:rsidRDefault="005C31AB">
      <w:pPr>
        <w:numPr>
          <w:ilvl w:val="0"/>
          <w:numId w:val="13"/>
        </w:numPr>
      </w:pPr>
      <w:r>
        <w:t xml:space="preserve">исключить продукты содержащие углеводы                </w:t>
      </w:r>
    </w:p>
    <w:p w:rsidR="00C71EF5" w:rsidRDefault="005C31AB">
      <w:pPr>
        <w:numPr>
          <w:ilvl w:val="0"/>
          <w:numId w:val="13"/>
        </w:numPr>
      </w:pPr>
      <w:r>
        <w:t>исключить белковую пищу</w:t>
      </w:r>
    </w:p>
    <w:p w:rsidR="00C71EF5" w:rsidRDefault="005C31AB">
      <w:pPr>
        <w:numPr>
          <w:ilvl w:val="0"/>
          <w:numId w:val="13"/>
        </w:numPr>
      </w:pPr>
      <w:r>
        <w:t>исключить продукты, содержащие грубую клетчатку</w:t>
      </w:r>
    </w:p>
    <w:p w:rsidR="00C71EF5" w:rsidRDefault="005C31AB">
      <w:pPr>
        <w:numPr>
          <w:ilvl w:val="0"/>
          <w:numId w:val="13"/>
        </w:numPr>
      </w:pPr>
      <w:r>
        <w:t>назначение активированного угля или его заменителей</w:t>
      </w:r>
    </w:p>
    <w:p w:rsidR="00C71EF5" w:rsidRDefault="005C31AB">
      <w:pPr>
        <w:numPr>
          <w:ilvl w:val="0"/>
          <w:numId w:val="13"/>
        </w:numPr>
      </w:pPr>
      <w:r>
        <w:lastRenderedPageBreak/>
        <w:t>назначение ферментов (</w:t>
      </w:r>
      <w:proofErr w:type="spellStart"/>
      <w:r>
        <w:t>панзинорм</w:t>
      </w:r>
      <w:proofErr w:type="spellEnd"/>
      <w:r>
        <w:t xml:space="preserve">, </w:t>
      </w:r>
      <w:proofErr w:type="spellStart"/>
      <w:r>
        <w:t>мезимфорте</w:t>
      </w:r>
      <w:proofErr w:type="spellEnd"/>
      <w:r>
        <w:t xml:space="preserve">, </w:t>
      </w:r>
      <w:proofErr w:type="spellStart"/>
      <w:r>
        <w:t>фестал</w:t>
      </w:r>
      <w:proofErr w:type="spellEnd"/>
      <w:r>
        <w:t xml:space="preserve"> и т.п.)</w:t>
      </w:r>
    </w:p>
    <w:p w:rsidR="00C71EF5" w:rsidRDefault="005C31AB">
      <w:pPr>
        <w:numPr>
          <w:ilvl w:val="0"/>
          <w:numId w:val="13"/>
        </w:numPr>
      </w:pPr>
      <w:r>
        <w:t>назначение клизмы</w:t>
      </w:r>
    </w:p>
    <w:p w:rsidR="00C71EF5" w:rsidRDefault="005C31AB">
      <w:r>
        <w:t xml:space="preserve">        </w:t>
      </w:r>
    </w:p>
    <w:p w:rsidR="00C71EF5" w:rsidRDefault="005C31AB">
      <w:pPr>
        <w:pStyle w:val="a8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УЗИ печени, желчного пузыря, поджелудочной железы, селезенки должно </w:t>
      </w:r>
      <w:r>
        <w:rPr>
          <w:rFonts w:ascii="Times New Roman" w:hAnsi="Times New Roman"/>
          <w:sz w:val="24"/>
          <w:szCs w:val="24"/>
        </w:rPr>
        <w:t>проводиться:</w:t>
      </w:r>
    </w:p>
    <w:p w:rsidR="00C71EF5" w:rsidRDefault="005C31AB">
      <w:pPr>
        <w:numPr>
          <w:ilvl w:val="0"/>
          <w:numId w:val="14"/>
        </w:numPr>
      </w:pPr>
      <w:r>
        <w:t>сразу после приема пищи</w:t>
      </w:r>
    </w:p>
    <w:p w:rsidR="00C71EF5" w:rsidRDefault="005C31AB">
      <w:pPr>
        <w:numPr>
          <w:ilvl w:val="0"/>
          <w:numId w:val="14"/>
        </w:numPr>
      </w:pPr>
      <w:r>
        <w:t>натощак, голод 6-8 часов</w:t>
      </w:r>
    </w:p>
    <w:p w:rsidR="00C71EF5" w:rsidRDefault="005C31AB">
      <w:pPr>
        <w:numPr>
          <w:ilvl w:val="0"/>
          <w:numId w:val="14"/>
        </w:numPr>
      </w:pPr>
      <w:r>
        <w:t xml:space="preserve">натощак, голод более 14 часов                                       </w:t>
      </w:r>
    </w:p>
    <w:p w:rsidR="00C71EF5" w:rsidRDefault="005C31AB">
      <w:pPr>
        <w:numPr>
          <w:ilvl w:val="0"/>
          <w:numId w:val="14"/>
        </w:numPr>
      </w:pPr>
      <w:r>
        <w:t>не зависимо от приема пищи</w:t>
      </w:r>
    </w:p>
    <w:p w:rsidR="00C71EF5" w:rsidRDefault="00C71EF5"/>
    <w:p w:rsidR="00C71EF5" w:rsidRDefault="005C31AB">
      <w:pPr>
        <w:pStyle w:val="2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Если ребенку в один день назначили УЗИ (печени, желчного пузыря, поджелудочной железы, селезенки)</w:t>
      </w:r>
      <w:r>
        <w:rPr>
          <w:sz w:val="24"/>
          <w:szCs w:val="24"/>
        </w:rPr>
        <w:t xml:space="preserve"> и ЭГДС, в какой последовательности необходимо проводить эти исследования:</w:t>
      </w:r>
    </w:p>
    <w:p w:rsidR="00C71EF5" w:rsidRDefault="005C31AB">
      <w:pPr>
        <w:numPr>
          <w:ilvl w:val="0"/>
          <w:numId w:val="15"/>
        </w:numPr>
      </w:pPr>
      <w:r>
        <w:t xml:space="preserve">УЗИ, затем ЭГДС                                                  </w:t>
      </w:r>
    </w:p>
    <w:p w:rsidR="00C71EF5" w:rsidRDefault="005C31AB">
      <w:pPr>
        <w:numPr>
          <w:ilvl w:val="0"/>
          <w:numId w:val="15"/>
        </w:numPr>
      </w:pPr>
      <w:r>
        <w:t>ЭГДС, затем УЗИ</w:t>
      </w:r>
    </w:p>
    <w:p w:rsidR="00C71EF5" w:rsidRDefault="005C31AB">
      <w:pPr>
        <w:numPr>
          <w:ilvl w:val="0"/>
          <w:numId w:val="15"/>
        </w:numPr>
      </w:pPr>
      <w:r>
        <w:t>Не имеет значения</w:t>
      </w:r>
    </w:p>
    <w:p w:rsidR="00C71EF5" w:rsidRDefault="00C71EF5"/>
    <w:p w:rsidR="00C71EF5" w:rsidRDefault="005C31AB">
      <w:r>
        <w:t xml:space="preserve">Если ребенку одновременно назначили </w:t>
      </w:r>
      <w:r>
        <w:rPr>
          <w:lang w:val="en-US"/>
        </w:rPr>
        <w:t>Rg</w:t>
      </w:r>
      <w:r>
        <w:t xml:space="preserve"> исследование, УЗИ внутренних органов и ЭХ</w:t>
      </w:r>
      <w:r>
        <w:t>ОКС, как эти исследования лучше проводить:</w:t>
      </w:r>
    </w:p>
    <w:p w:rsidR="00C71EF5" w:rsidRDefault="005C31AB">
      <w:pPr>
        <w:numPr>
          <w:ilvl w:val="0"/>
          <w:numId w:val="16"/>
        </w:numPr>
      </w:pPr>
      <w:r>
        <w:t>В один день</w:t>
      </w:r>
    </w:p>
    <w:p w:rsidR="00C71EF5" w:rsidRDefault="005C31AB">
      <w:pPr>
        <w:numPr>
          <w:ilvl w:val="0"/>
          <w:numId w:val="16"/>
        </w:numPr>
      </w:pPr>
      <w:r>
        <w:t xml:space="preserve">Расписать по дням                                                </w:t>
      </w:r>
    </w:p>
    <w:p w:rsidR="00C71EF5" w:rsidRDefault="005C31AB">
      <w:pPr>
        <w:numPr>
          <w:ilvl w:val="0"/>
          <w:numId w:val="16"/>
        </w:numPr>
      </w:pPr>
      <w:r>
        <w:t>Не имеет значения</w:t>
      </w:r>
    </w:p>
    <w:p w:rsidR="00C71EF5" w:rsidRDefault="00C71EF5"/>
    <w:p w:rsidR="00C71EF5" w:rsidRDefault="005C31AB">
      <w:r>
        <w:t xml:space="preserve">УЗИ внутренних органов после </w:t>
      </w:r>
      <w:r>
        <w:rPr>
          <w:lang w:val="en-US"/>
        </w:rPr>
        <w:t>Rg</w:t>
      </w:r>
      <w:r>
        <w:t xml:space="preserve"> исследования с контрастным веществом можно проводить:</w:t>
      </w:r>
    </w:p>
    <w:p w:rsidR="00C71EF5" w:rsidRDefault="005C31AB">
      <w:pPr>
        <w:numPr>
          <w:ilvl w:val="0"/>
          <w:numId w:val="17"/>
        </w:numPr>
      </w:pPr>
      <w:r>
        <w:t>Сразу после него</w:t>
      </w:r>
    </w:p>
    <w:p w:rsidR="00C71EF5" w:rsidRDefault="005C31AB">
      <w:pPr>
        <w:numPr>
          <w:ilvl w:val="0"/>
          <w:numId w:val="17"/>
        </w:numPr>
      </w:pPr>
      <w:r>
        <w:t>Не менее, чем</w:t>
      </w:r>
      <w:r>
        <w:t xml:space="preserve"> через 6 часов</w:t>
      </w:r>
    </w:p>
    <w:p w:rsidR="00C71EF5" w:rsidRDefault="005C31AB">
      <w:pPr>
        <w:numPr>
          <w:ilvl w:val="0"/>
          <w:numId w:val="17"/>
        </w:numPr>
      </w:pPr>
      <w:r>
        <w:t xml:space="preserve">Не менее, чем через сутки                                                           </w:t>
      </w:r>
    </w:p>
    <w:p w:rsidR="00C71EF5" w:rsidRDefault="005C31AB">
      <w:pPr>
        <w:numPr>
          <w:ilvl w:val="0"/>
          <w:numId w:val="17"/>
        </w:numPr>
      </w:pPr>
      <w:r>
        <w:t>Не имеет значения</w:t>
      </w:r>
    </w:p>
    <w:p w:rsidR="00C71EF5" w:rsidRDefault="00C71EF5"/>
    <w:p w:rsidR="00C71EF5" w:rsidRDefault="005C31AB">
      <w:r>
        <w:t>При нарушениях ритма сердца необходимо назначить УЗИ:</w:t>
      </w:r>
    </w:p>
    <w:p w:rsidR="00C71EF5" w:rsidRDefault="005C31AB">
      <w:pPr>
        <w:numPr>
          <w:ilvl w:val="0"/>
          <w:numId w:val="12"/>
        </w:numPr>
      </w:pPr>
      <w:r>
        <w:t xml:space="preserve">Печени и желчного пузыря                                                          </w:t>
      </w:r>
    </w:p>
    <w:p w:rsidR="00C71EF5" w:rsidRDefault="005C31AB">
      <w:pPr>
        <w:numPr>
          <w:ilvl w:val="0"/>
          <w:numId w:val="12"/>
        </w:numPr>
      </w:pPr>
      <w:r>
        <w:t>Поджелудочной железы</w:t>
      </w:r>
    </w:p>
    <w:p w:rsidR="00C71EF5" w:rsidRDefault="005C31AB">
      <w:pPr>
        <w:numPr>
          <w:ilvl w:val="0"/>
          <w:numId w:val="12"/>
        </w:numPr>
      </w:pPr>
      <w:r>
        <w:t>Селезенки</w:t>
      </w:r>
    </w:p>
    <w:p w:rsidR="00C71EF5" w:rsidRDefault="005C31AB">
      <w:pPr>
        <w:numPr>
          <w:ilvl w:val="0"/>
          <w:numId w:val="12"/>
        </w:numPr>
      </w:pPr>
      <w:r>
        <w:t>Почек</w:t>
      </w:r>
    </w:p>
    <w:p w:rsidR="00C71EF5" w:rsidRDefault="005C31AB">
      <w:pPr>
        <w:numPr>
          <w:ilvl w:val="0"/>
          <w:numId w:val="12"/>
        </w:numPr>
      </w:pPr>
      <w:r>
        <w:t>Щитовидной железы</w:t>
      </w:r>
    </w:p>
    <w:p w:rsidR="00C71EF5" w:rsidRDefault="00C71EF5"/>
    <w:p w:rsidR="00C71EF5" w:rsidRDefault="005C31AB">
      <w:r>
        <w:t xml:space="preserve"> Назвать какие доли различают в печени (1, 2,3, 4)?</w:t>
      </w:r>
    </w:p>
    <w:p w:rsidR="00C71EF5" w:rsidRDefault="005C31AB">
      <w:pPr>
        <w:numPr>
          <w:ilvl w:val="0"/>
          <w:numId w:val="18"/>
        </w:numPr>
      </w:pPr>
      <w:r>
        <w:t>Правая</w:t>
      </w:r>
    </w:p>
    <w:p w:rsidR="00C71EF5" w:rsidRDefault="005C31AB">
      <w:pPr>
        <w:numPr>
          <w:ilvl w:val="0"/>
          <w:numId w:val="18"/>
        </w:numPr>
      </w:pPr>
      <w:r>
        <w:t>Левая</w:t>
      </w:r>
    </w:p>
    <w:p w:rsidR="00C71EF5" w:rsidRDefault="005C31AB">
      <w:pPr>
        <w:numPr>
          <w:ilvl w:val="0"/>
          <w:numId w:val="18"/>
        </w:numPr>
      </w:pPr>
      <w:r>
        <w:t>Квадратная</w:t>
      </w:r>
    </w:p>
    <w:p w:rsidR="00C71EF5" w:rsidRDefault="005C31AB">
      <w:pPr>
        <w:numPr>
          <w:ilvl w:val="0"/>
          <w:numId w:val="18"/>
        </w:numPr>
      </w:pPr>
      <w:r>
        <w:t>Хвостатая</w:t>
      </w:r>
    </w:p>
    <w:p w:rsidR="00C71EF5" w:rsidRDefault="00C71EF5"/>
    <w:p w:rsidR="00C71EF5" w:rsidRDefault="005C31AB">
      <w:r>
        <w:t>При УЗИ размеры печени на ранних стадиях цирроза чаще:</w:t>
      </w:r>
    </w:p>
    <w:p w:rsidR="00C71EF5" w:rsidRDefault="005C31AB">
      <w:pPr>
        <w:numPr>
          <w:ilvl w:val="0"/>
          <w:numId w:val="19"/>
        </w:numPr>
      </w:pPr>
      <w:r>
        <w:t>В пределах нормы</w:t>
      </w:r>
    </w:p>
    <w:p w:rsidR="00C71EF5" w:rsidRDefault="005C31AB">
      <w:pPr>
        <w:numPr>
          <w:ilvl w:val="0"/>
          <w:numId w:val="19"/>
        </w:numPr>
      </w:pPr>
      <w:r>
        <w:t>Уменьшены</w:t>
      </w:r>
    </w:p>
    <w:p w:rsidR="00C71EF5" w:rsidRDefault="005C31AB">
      <w:pPr>
        <w:numPr>
          <w:ilvl w:val="0"/>
          <w:numId w:val="19"/>
        </w:numPr>
      </w:pPr>
      <w:r>
        <w:t>Значительно уменьшены</w:t>
      </w:r>
    </w:p>
    <w:p w:rsidR="00C71EF5" w:rsidRDefault="005C31AB">
      <w:pPr>
        <w:numPr>
          <w:ilvl w:val="0"/>
          <w:numId w:val="19"/>
        </w:numPr>
      </w:pPr>
      <w:r>
        <w:t xml:space="preserve">Увеличены                                                                    </w:t>
      </w:r>
    </w:p>
    <w:p w:rsidR="00C71EF5" w:rsidRDefault="00C71EF5"/>
    <w:p w:rsidR="00C71EF5" w:rsidRDefault="005C31AB">
      <w:r>
        <w:t>При УЗИ размеры печени в терминальную стадию цирроза чаще:</w:t>
      </w:r>
    </w:p>
    <w:p w:rsidR="00C71EF5" w:rsidRDefault="005C31AB">
      <w:pPr>
        <w:numPr>
          <w:ilvl w:val="0"/>
          <w:numId w:val="20"/>
        </w:numPr>
      </w:pPr>
      <w:r>
        <w:t>В пределах нормы</w:t>
      </w:r>
    </w:p>
    <w:p w:rsidR="00C71EF5" w:rsidRDefault="005C31AB">
      <w:pPr>
        <w:numPr>
          <w:ilvl w:val="0"/>
          <w:numId w:val="20"/>
        </w:numPr>
      </w:pPr>
      <w:r>
        <w:t xml:space="preserve">Увеличение за счет правой доли                                    </w:t>
      </w:r>
    </w:p>
    <w:p w:rsidR="00C71EF5" w:rsidRDefault="005C31AB">
      <w:pPr>
        <w:numPr>
          <w:ilvl w:val="0"/>
          <w:numId w:val="20"/>
        </w:numPr>
      </w:pPr>
      <w:r>
        <w:t>Уменьшение за счет правой доли</w:t>
      </w:r>
    </w:p>
    <w:p w:rsidR="00C71EF5" w:rsidRDefault="005C31AB">
      <w:pPr>
        <w:numPr>
          <w:ilvl w:val="0"/>
          <w:numId w:val="20"/>
        </w:numPr>
      </w:pPr>
      <w:r>
        <w:t>Уменьшение за счет левой доли</w:t>
      </w:r>
    </w:p>
    <w:p w:rsidR="00C71EF5" w:rsidRDefault="005C31AB">
      <w:pPr>
        <w:numPr>
          <w:ilvl w:val="0"/>
          <w:numId w:val="20"/>
        </w:numPr>
      </w:pPr>
      <w:r>
        <w:t>Значительно увеличен объем всего органа</w:t>
      </w:r>
    </w:p>
    <w:p w:rsidR="00C71EF5" w:rsidRDefault="00C71EF5"/>
    <w:p w:rsidR="00C71EF5" w:rsidRDefault="005C31AB">
      <w:proofErr w:type="spellStart"/>
      <w:r>
        <w:t>Поликистоз</w:t>
      </w:r>
      <w:proofErr w:type="spellEnd"/>
      <w:r>
        <w:t xml:space="preserve"> печени чаще сочетается с </w:t>
      </w:r>
      <w:proofErr w:type="spellStart"/>
      <w:r>
        <w:t>поликистозом</w:t>
      </w:r>
      <w:proofErr w:type="spellEnd"/>
      <w:r>
        <w:t>:</w:t>
      </w:r>
    </w:p>
    <w:p w:rsidR="00C71EF5" w:rsidRDefault="005C31AB">
      <w:pPr>
        <w:numPr>
          <w:ilvl w:val="0"/>
          <w:numId w:val="21"/>
        </w:numPr>
      </w:pPr>
      <w:r>
        <w:lastRenderedPageBreak/>
        <w:t xml:space="preserve">Почек                                                         </w:t>
      </w:r>
    </w:p>
    <w:p w:rsidR="00C71EF5" w:rsidRDefault="005C31AB">
      <w:pPr>
        <w:numPr>
          <w:ilvl w:val="0"/>
          <w:numId w:val="21"/>
        </w:numPr>
      </w:pPr>
      <w:r>
        <w:t>Поджелудочной железы</w:t>
      </w:r>
    </w:p>
    <w:p w:rsidR="00C71EF5" w:rsidRDefault="005C31AB">
      <w:pPr>
        <w:numPr>
          <w:ilvl w:val="0"/>
          <w:numId w:val="21"/>
        </w:numPr>
      </w:pPr>
      <w:r>
        <w:t>Селезенки</w:t>
      </w:r>
    </w:p>
    <w:p w:rsidR="00C71EF5" w:rsidRDefault="005C31AB">
      <w:pPr>
        <w:numPr>
          <w:ilvl w:val="0"/>
          <w:numId w:val="21"/>
        </w:numPr>
      </w:pPr>
      <w:r>
        <w:t>Яичников</w:t>
      </w:r>
    </w:p>
    <w:p w:rsidR="00C71EF5" w:rsidRDefault="005C31AB">
      <w:pPr>
        <w:numPr>
          <w:ilvl w:val="0"/>
          <w:numId w:val="21"/>
        </w:numPr>
      </w:pPr>
      <w:r>
        <w:t>Верно 1 и 2</w:t>
      </w:r>
    </w:p>
    <w:p w:rsidR="00C71EF5" w:rsidRDefault="005C31AB">
      <w:pPr>
        <w:numPr>
          <w:ilvl w:val="0"/>
          <w:numId w:val="21"/>
        </w:numPr>
      </w:pPr>
      <w:r>
        <w:t>Верно 1 и 4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C71EF5">
      <w:pPr>
        <w:ind w:firstLine="709"/>
        <w:jc w:val="center"/>
        <w:rPr>
          <w:b/>
          <w:i/>
          <w:color w:val="000000"/>
        </w:rPr>
      </w:pPr>
    </w:p>
    <w:p w:rsidR="00C71EF5" w:rsidRDefault="005C31AB">
      <w:pPr>
        <w:ind w:firstLine="709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Практические задания для демонстрации практических навыков</w:t>
      </w:r>
    </w:p>
    <w:p w:rsidR="00C71EF5" w:rsidRDefault="005C31AB">
      <w:pPr>
        <w:pStyle w:val="ad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выделить патологически значимые изменения описанных при проведении ультразвукового исследования</w:t>
      </w:r>
    </w:p>
    <w:p w:rsidR="00C71EF5" w:rsidRDefault="005C31AB">
      <w:pPr>
        <w:pStyle w:val="ad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Интерпретировать ультразвуковые признаки при патологии </w:t>
      </w:r>
    </w:p>
    <w:p w:rsidR="00C71EF5" w:rsidRDefault="005C31AB">
      <w:pPr>
        <w:pStyle w:val="ad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Назначить необходимые ультразвуковые исследов</w:t>
      </w:r>
      <w:r>
        <w:rPr>
          <w:rFonts w:ascii="Times New Roman" w:hAnsi="Times New Roman"/>
          <w:color w:val="000000"/>
          <w:sz w:val="24"/>
          <w:szCs w:val="24"/>
        </w:rPr>
        <w:t>ания при неотложных ситуациях</w:t>
      </w:r>
    </w:p>
    <w:p w:rsidR="00C71EF5" w:rsidRDefault="00C71EF5">
      <w:pPr>
        <w:pStyle w:val="ad"/>
        <w:ind w:left="1069" w:firstLine="0"/>
        <w:rPr>
          <w:rFonts w:ascii="Times New Roman" w:hAnsi="Times New Roman"/>
          <w:color w:val="000000"/>
          <w:sz w:val="24"/>
          <w:szCs w:val="24"/>
        </w:rPr>
      </w:pPr>
    </w:p>
    <w:p w:rsidR="00C71EF5" w:rsidRDefault="005C31AB">
      <w:pPr>
        <w:ind w:firstLine="709"/>
        <w:jc w:val="both"/>
        <w:rPr>
          <w:i/>
          <w:color w:val="000000"/>
        </w:rPr>
      </w:pPr>
      <w:r>
        <w:rPr>
          <w:b/>
          <w:color w:val="000000"/>
        </w:rPr>
        <w:t>Тема №</w:t>
      </w:r>
      <w:r>
        <w:rPr>
          <w:b/>
          <w:color w:val="000000"/>
        </w:rPr>
        <w:fldChar w:fldCharType="begin"/>
      </w:r>
      <w:r>
        <w:rPr>
          <w:b/>
          <w:color w:val="000000"/>
        </w:rPr>
        <w:instrText>SEQ AutoNr \* ARABIC</w:instrText>
      </w:r>
      <w:r>
        <w:rPr>
          <w:b/>
          <w:color w:val="000000"/>
        </w:rPr>
        <w:fldChar w:fldCharType="separate"/>
      </w:r>
      <w:r>
        <w:rPr>
          <w:b/>
          <w:color w:val="000000"/>
        </w:rPr>
        <w:t>3</w:t>
      </w:r>
      <w:r>
        <w:rPr>
          <w:b/>
          <w:color w:val="000000"/>
        </w:rPr>
        <w:fldChar w:fldCharType="end"/>
      </w:r>
      <w:r>
        <w:rPr>
          <w:color w:val="000000"/>
          <w:u w:val="single"/>
        </w:rPr>
        <w:t xml:space="preserve"> </w:t>
      </w:r>
      <w:r>
        <w:rPr>
          <w:b/>
        </w:rPr>
        <w:t>«Ультразвуковая диагностика заболеваний печени и желчевыводящих путей у детей».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b/>
          <w:color w:val="000000"/>
        </w:rPr>
        <w:t>Формы текущего контроля</w:t>
      </w:r>
      <w:r>
        <w:rPr>
          <w:color w:val="000000"/>
        </w:rPr>
        <w:t xml:space="preserve"> </w:t>
      </w:r>
      <w:r>
        <w:rPr>
          <w:b/>
          <w:color w:val="000000"/>
        </w:rPr>
        <w:t>успеваемости</w:t>
      </w:r>
      <w:r>
        <w:rPr>
          <w:i/>
          <w:color w:val="000000"/>
        </w:rPr>
        <w:t xml:space="preserve">: </w:t>
      </w:r>
      <w:r>
        <w:rPr>
          <w:color w:val="000000"/>
        </w:rPr>
        <w:t>решение проблемно–ситуационных задач; устный опрос; тестирование; проверка п</w:t>
      </w:r>
      <w:r>
        <w:rPr>
          <w:color w:val="000000"/>
        </w:rPr>
        <w:t>рактических навыков</w:t>
      </w:r>
    </w:p>
    <w:p w:rsidR="00C71EF5" w:rsidRDefault="005C31AB">
      <w:pPr>
        <w:ind w:firstLine="709"/>
        <w:jc w:val="both"/>
        <w:rPr>
          <w:i/>
          <w:color w:val="000000"/>
        </w:rPr>
      </w:pPr>
      <w:r>
        <w:rPr>
          <w:b/>
          <w:color w:val="000000"/>
        </w:rPr>
        <w:t>Оценочные материалы текущего контроля успеваемости</w:t>
      </w:r>
      <w:r>
        <w:rPr>
          <w:i/>
          <w:color w:val="000000"/>
        </w:rPr>
        <w:t xml:space="preserve"> </w:t>
      </w:r>
    </w:p>
    <w:p w:rsidR="00C71EF5" w:rsidRDefault="00C71EF5">
      <w:pPr>
        <w:ind w:firstLine="709"/>
        <w:jc w:val="center"/>
        <w:rPr>
          <w:b/>
          <w:i/>
          <w:color w:val="000000"/>
        </w:rPr>
      </w:pPr>
    </w:p>
    <w:p w:rsidR="00C71EF5" w:rsidRDefault="005C31AB">
      <w:pPr>
        <w:ind w:firstLine="709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Вопросы для устного опроса</w:t>
      </w:r>
    </w:p>
    <w:p w:rsidR="00C71EF5" w:rsidRDefault="005C31AB">
      <w:pPr>
        <w:ind w:firstLine="709"/>
      </w:pPr>
      <w:r>
        <w:t xml:space="preserve">1.Эхокартина поджелудочной железы в норме, структуры паренхимы, капсулы, </w:t>
      </w:r>
      <w:proofErr w:type="spellStart"/>
      <w:r>
        <w:t>Вирсунгова</w:t>
      </w:r>
      <w:proofErr w:type="spellEnd"/>
      <w:r>
        <w:t xml:space="preserve"> протока, сосудов железы, размеров с учётом возраста.</w:t>
      </w:r>
    </w:p>
    <w:p w:rsidR="00C71EF5" w:rsidRDefault="005C31AB">
      <w:pPr>
        <w:ind w:firstLine="709"/>
      </w:pPr>
      <w:r>
        <w:t xml:space="preserve">2.Частная </w:t>
      </w:r>
      <w:proofErr w:type="spellStart"/>
      <w:r>
        <w:t>эхография</w:t>
      </w:r>
      <w:proofErr w:type="spellEnd"/>
      <w:r>
        <w:t xml:space="preserve">. </w:t>
      </w:r>
      <w:proofErr w:type="spellStart"/>
      <w:r>
        <w:t>Эхокартина</w:t>
      </w:r>
      <w:proofErr w:type="spellEnd"/>
      <w:r>
        <w:t xml:space="preserve"> поджелудочной железы при:</w:t>
      </w:r>
    </w:p>
    <w:p w:rsidR="00C71EF5" w:rsidRDefault="005C31AB">
      <w:pPr>
        <w:ind w:firstLine="709"/>
      </w:pPr>
      <w:r>
        <w:t>А) остром панкреатите</w:t>
      </w:r>
    </w:p>
    <w:p w:rsidR="00C71EF5" w:rsidRDefault="005C31AB">
      <w:pPr>
        <w:ind w:firstLine="709"/>
      </w:pPr>
      <w:r>
        <w:t>Б) хроническом панкреатите</w:t>
      </w:r>
    </w:p>
    <w:p w:rsidR="00C71EF5" w:rsidRDefault="005C31AB">
      <w:pPr>
        <w:ind w:firstLine="709"/>
      </w:pPr>
      <w:r>
        <w:t xml:space="preserve">В) реактивных изменениях </w:t>
      </w:r>
    </w:p>
    <w:p w:rsidR="00C71EF5" w:rsidRDefault="005C31AB">
      <w:pPr>
        <w:ind w:firstLine="709"/>
      </w:pPr>
      <w:r>
        <w:t>Г) осложнениях хронического панкреатита</w:t>
      </w:r>
    </w:p>
    <w:p w:rsidR="00C71EF5" w:rsidRDefault="005C31AB">
      <w:pPr>
        <w:ind w:firstLine="709"/>
      </w:pPr>
      <w:r>
        <w:t>Д) аллергических состояниях</w:t>
      </w:r>
    </w:p>
    <w:p w:rsidR="00C71EF5" w:rsidRDefault="005C31AB">
      <w:pPr>
        <w:ind w:firstLine="709"/>
      </w:pPr>
      <w:r>
        <w:t xml:space="preserve">Е) </w:t>
      </w:r>
      <w:proofErr w:type="spellStart"/>
      <w:r>
        <w:t>кетоацидозе</w:t>
      </w:r>
      <w:proofErr w:type="spellEnd"/>
    </w:p>
    <w:p w:rsidR="00C71EF5" w:rsidRDefault="005C31AB">
      <w:pPr>
        <w:ind w:firstLine="709"/>
      </w:pPr>
      <w:r>
        <w:t>Ж) сахарном диабете</w:t>
      </w:r>
    </w:p>
    <w:p w:rsidR="00C71EF5" w:rsidRDefault="005C31AB">
      <w:pPr>
        <w:ind w:firstLine="709"/>
      </w:pPr>
      <w:r>
        <w:t xml:space="preserve">З) </w:t>
      </w:r>
      <w:proofErr w:type="spellStart"/>
      <w:r>
        <w:t>муковисцидозе</w:t>
      </w:r>
      <w:proofErr w:type="spellEnd"/>
      <w:r>
        <w:t>.</w:t>
      </w:r>
    </w:p>
    <w:p w:rsidR="00C71EF5" w:rsidRDefault="005C31AB">
      <w:pPr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 xml:space="preserve">Тексты ситуационных </w:t>
      </w:r>
      <w:r>
        <w:rPr>
          <w:b/>
          <w:i/>
          <w:color w:val="000000"/>
        </w:rPr>
        <w:t>задач</w:t>
      </w:r>
    </w:p>
    <w:p w:rsidR="00C71EF5" w:rsidRDefault="005C31AB">
      <w:pPr>
        <w:jc w:val="both"/>
        <w:rPr>
          <w:b/>
          <w:color w:val="000000"/>
        </w:rPr>
      </w:pPr>
      <w:r>
        <w:rPr>
          <w:b/>
          <w:color w:val="000000"/>
        </w:rPr>
        <w:t xml:space="preserve">Задача № 1. </w:t>
      </w:r>
    </w:p>
    <w:p w:rsidR="00C71EF5" w:rsidRDefault="005C31AB">
      <w:r>
        <w:t>Ребенку 5 лет. УЗД поджелудочной железы</w:t>
      </w:r>
    </w:p>
    <w:p w:rsidR="00C71EF5" w:rsidRDefault="00C71EF5">
      <w:pPr>
        <w:jc w:val="both"/>
        <w:rPr>
          <w:b/>
          <w:color w:val="000000"/>
        </w:rPr>
      </w:pPr>
    </w:p>
    <w:p w:rsidR="00C71EF5" w:rsidRDefault="005C31AB">
      <w:pPr>
        <w:jc w:val="both"/>
        <w:rPr>
          <w:b/>
          <w:color w:val="000000"/>
        </w:rPr>
      </w:pPr>
      <w:r>
        <w:rPr>
          <w:noProof/>
        </w:rPr>
        <w:drawing>
          <wp:inline distT="0" distB="0" distL="0" distR="0">
            <wp:extent cx="2625725" cy="1971675"/>
            <wp:effectExtent l="0" t="0" r="0" b="0"/>
            <wp:docPr id="12" name="Рисунок 6" descr="D:\Мои документы\УЗД\УЗД интернет\s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6" descr="D:\Мои документы\УЗД\УЗД интернет\s39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F5" w:rsidRDefault="005C31AB">
      <w:r>
        <w:t>Задание:</w:t>
      </w:r>
    </w:p>
    <w:p w:rsidR="00C71EF5" w:rsidRDefault="005C31AB">
      <w:r>
        <w:t>1.</w:t>
      </w:r>
      <w:r>
        <w:tab/>
        <w:t>Опишите ультразвуковую картину.</w:t>
      </w:r>
    </w:p>
    <w:p w:rsidR="00C71EF5" w:rsidRDefault="005C31AB">
      <w:r>
        <w:t>2.</w:t>
      </w:r>
      <w:r>
        <w:tab/>
        <w:t>Ваше заключение и вероятный диагноз.</w:t>
      </w:r>
    </w:p>
    <w:p w:rsidR="00C71EF5" w:rsidRDefault="005C31AB">
      <w:r>
        <w:t>3.</w:t>
      </w:r>
      <w:r>
        <w:tab/>
        <w:t>Тактика ведения пациента.</w:t>
      </w:r>
    </w:p>
    <w:p w:rsidR="00C71EF5" w:rsidRDefault="00C71EF5">
      <w:pPr>
        <w:jc w:val="both"/>
        <w:rPr>
          <w:b/>
          <w:color w:val="000000"/>
        </w:rPr>
      </w:pPr>
    </w:p>
    <w:p w:rsidR="00C71EF5" w:rsidRDefault="005C31AB">
      <w:r>
        <w:t>Ребенок 10 лет. УЗД поджелудочной железы.</w:t>
      </w:r>
    </w:p>
    <w:p w:rsidR="00C71EF5" w:rsidRDefault="005C31AB">
      <w:r>
        <w:rPr>
          <w:noProof/>
        </w:rPr>
        <w:lastRenderedPageBreak/>
        <w:drawing>
          <wp:inline distT="0" distB="0" distL="0" distR="0">
            <wp:extent cx="5429885" cy="1847215"/>
            <wp:effectExtent l="0" t="0" r="0" b="0"/>
            <wp:docPr id="13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F5" w:rsidRDefault="005C31AB">
      <w:r>
        <w:t>Задание:</w:t>
      </w:r>
    </w:p>
    <w:p w:rsidR="00C71EF5" w:rsidRDefault="005C31AB">
      <w:r>
        <w:t>1.</w:t>
      </w:r>
      <w:r>
        <w:tab/>
        <w:t>Опишите ультразвуковую к</w:t>
      </w:r>
      <w:r>
        <w:t>артину.</w:t>
      </w:r>
    </w:p>
    <w:p w:rsidR="00C71EF5" w:rsidRDefault="005C31AB">
      <w:r>
        <w:t>2.</w:t>
      </w:r>
      <w:r>
        <w:tab/>
        <w:t>Ваше заключение и вероятный диагноз.</w:t>
      </w:r>
    </w:p>
    <w:p w:rsidR="00C71EF5" w:rsidRDefault="005C31AB">
      <w:r>
        <w:t>3.</w:t>
      </w:r>
      <w:r>
        <w:tab/>
        <w:t>Тактика ведения пациента.</w:t>
      </w:r>
    </w:p>
    <w:p w:rsidR="00C71EF5" w:rsidRDefault="00C71EF5"/>
    <w:p w:rsidR="00C71EF5" w:rsidRDefault="005C31AB">
      <w:pPr>
        <w:rPr>
          <w:b/>
          <w:i/>
          <w:color w:val="000000"/>
        </w:rPr>
      </w:pPr>
      <w:r>
        <w:rPr>
          <w:b/>
          <w:i/>
          <w:color w:val="000000"/>
        </w:rPr>
        <w:t xml:space="preserve">Эталон ответа к задаче № 1. </w:t>
      </w:r>
    </w:p>
    <w:p w:rsidR="00C71EF5" w:rsidRDefault="005C31AB">
      <w:pPr>
        <w:rPr>
          <w:color w:val="000000"/>
        </w:rPr>
      </w:pPr>
      <w:r>
        <w:rPr>
          <w:color w:val="000000"/>
        </w:rPr>
        <w:t>1.  паренхима однородная, эхогенность средняя</w:t>
      </w:r>
    </w:p>
    <w:p w:rsidR="00C71EF5" w:rsidRDefault="005C31AB">
      <w:pPr>
        <w:rPr>
          <w:color w:val="000000"/>
        </w:rPr>
      </w:pPr>
      <w:r>
        <w:rPr>
          <w:color w:val="000000"/>
        </w:rPr>
        <w:t xml:space="preserve">2. </w:t>
      </w:r>
      <w:proofErr w:type="spellStart"/>
      <w:r>
        <w:rPr>
          <w:color w:val="000000"/>
        </w:rPr>
        <w:t>эхокартина</w:t>
      </w:r>
      <w:proofErr w:type="spellEnd"/>
      <w:r>
        <w:rPr>
          <w:color w:val="000000"/>
        </w:rPr>
        <w:t xml:space="preserve"> без видимой патологии</w:t>
      </w:r>
    </w:p>
    <w:p w:rsidR="00C71EF5" w:rsidRDefault="00C71EF5">
      <w:pPr>
        <w:rPr>
          <w:color w:val="000000"/>
        </w:rPr>
      </w:pPr>
    </w:p>
    <w:p w:rsidR="00C71EF5" w:rsidRDefault="00C71EF5">
      <w:pPr>
        <w:rPr>
          <w:b/>
          <w:i/>
          <w:color w:val="000000"/>
        </w:rPr>
      </w:pPr>
    </w:p>
    <w:p w:rsidR="00C71EF5" w:rsidRDefault="005C31AB">
      <w:pPr>
        <w:rPr>
          <w:b/>
          <w:i/>
          <w:color w:val="000000"/>
        </w:rPr>
      </w:pPr>
      <w:r>
        <w:rPr>
          <w:b/>
          <w:i/>
          <w:color w:val="000000"/>
        </w:rPr>
        <w:t xml:space="preserve">Эталон ответа к задаче № 2. </w:t>
      </w:r>
    </w:p>
    <w:p w:rsidR="00C71EF5" w:rsidRDefault="005C31AB">
      <w:pPr>
        <w:rPr>
          <w:color w:val="000000"/>
        </w:rPr>
      </w:pPr>
      <w:r>
        <w:rPr>
          <w:color w:val="000000"/>
        </w:rPr>
        <w:t>1.  паренхима повышенной эхогенности</w:t>
      </w:r>
    </w:p>
    <w:p w:rsidR="00C71EF5" w:rsidRDefault="005C31AB">
      <w:pPr>
        <w:rPr>
          <w:color w:val="000000"/>
        </w:rPr>
      </w:pPr>
      <w:r>
        <w:rPr>
          <w:color w:val="000000"/>
        </w:rPr>
        <w:t>2. диффузные изменения паренхимы поджелудочной железы</w:t>
      </w:r>
    </w:p>
    <w:p w:rsidR="00C71EF5" w:rsidRDefault="00C71EF5">
      <w:pPr>
        <w:rPr>
          <w:color w:val="000000"/>
        </w:rPr>
      </w:pP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Тестовые задания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Какая подготовка для проведения УЗИ (печени, желчного пузыря, поджелудочной железы, селезенки) детям с метеоризмом рекомендуется: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1.</w:t>
      </w:r>
      <w:r>
        <w:rPr>
          <w:color w:val="000000"/>
        </w:rPr>
        <w:tab/>
      </w:r>
      <w:r>
        <w:rPr>
          <w:color w:val="000000"/>
        </w:rPr>
        <w:t xml:space="preserve">исключить продукты содержащие углеводы                 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2.</w:t>
      </w:r>
      <w:r>
        <w:rPr>
          <w:color w:val="000000"/>
        </w:rPr>
        <w:tab/>
        <w:t>исключить белковую пищу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3.</w:t>
      </w:r>
      <w:r>
        <w:rPr>
          <w:color w:val="000000"/>
        </w:rPr>
        <w:tab/>
        <w:t>исключить продукты, содержащие грубую клетчатку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4.</w:t>
      </w:r>
      <w:r>
        <w:rPr>
          <w:color w:val="000000"/>
        </w:rPr>
        <w:tab/>
        <w:t>назначение активированного угля или его заменителей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5.</w:t>
      </w:r>
      <w:r>
        <w:rPr>
          <w:color w:val="000000"/>
        </w:rPr>
        <w:tab/>
        <w:t>назначение ферментов (</w:t>
      </w:r>
      <w:proofErr w:type="spellStart"/>
      <w:r>
        <w:rPr>
          <w:color w:val="000000"/>
        </w:rPr>
        <w:t>панзинорм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мезимфорте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фестал</w:t>
      </w:r>
      <w:proofErr w:type="spellEnd"/>
      <w:r>
        <w:rPr>
          <w:color w:val="000000"/>
        </w:rPr>
        <w:t xml:space="preserve"> и т.п.)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7.</w:t>
      </w:r>
      <w:r>
        <w:rPr>
          <w:color w:val="000000"/>
        </w:rPr>
        <w:tab/>
        <w:t>н</w:t>
      </w:r>
      <w:r>
        <w:rPr>
          <w:color w:val="000000"/>
        </w:rPr>
        <w:t>азначение клизмы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       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УЗИ печени, желчного пузыря, поджелудочной железы, селезенки должно проводиться: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1.</w:t>
      </w:r>
      <w:r>
        <w:rPr>
          <w:color w:val="000000"/>
        </w:rPr>
        <w:tab/>
        <w:t>сразу после приема пищи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2.</w:t>
      </w:r>
      <w:r>
        <w:rPr>
          <w:color w:val="000000"/>
        </w:rPr>
        <w:tab/>
        <w:t>натощак, голод 6-8 часов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3.</w:t>
      </w:r>
      <w:r>
        <w:rPr>
          <w:color w:val="000000"/>
        </w:rPr>
        <w:tab/>
        <w:t xml:space="preserve">натощак, голод более 14 часов                                       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4.</w:t>
      </w:r>
      <w:r>
        <w:rPr>
          <w:color w:val="000000"/>
        </w:rPr>
        <w:tab/>
        <w:t xml:space="preserve">не зависимо от </w:t>
      </w:r>
      <w:r>
        <w:rPr>
          <w:color w:val="000000"/>
        </w:rPr>
        <w:t>приема пищи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Если ребенку в один день назначили УЗИ (печени, желчного пузыря, поджелудочной железы, селезенки) и ЭГДС, в какой последовательности необходимо проводить эти исследования: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1.</w:t>
      </w:r>
      <w:r>
        <w:rPr>
          <w:color w:val="000000"/>
        </w:rPr>
        <w:tab/>
        <w:t xml:space="preserve">УЗИ, затем ЭГДС                                                  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2.</w:t>
      </w:r>
      <w:r>
        <w:rPr>
          <w:color w:val="000000"/>
        </w:rPr>
        <w:tab/>
        <w:t>ЭГДС, затем УЗИ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3.</w:t>
      </w:r>
      <w:r>
        <w:rPr>
          <w:color w:val="000000"/>
        </w:rPr>
        <w:tab/>
        <w:t>Не имеет значения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Если ребенку одновременно назначили Rg исследование, УЗИ внутренних органов и ЭХОКС, как эти исследования лучше проводить: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1.</w:t>
      </w:r>
      <w:r>
        <w:rPr>
          <w:color w:val="000000"/>
        </w:rPr>
        <w:tab/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 один день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2.</w:t>
      </w:r>
      <w:r>
        <w:rPr>
          <w:color w:val="000000"/>
        </w:rPr>
        <w:tab/>
        <w:t xml:space="preserve">Расписать по дням                                                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3.</w:t>
      </w:r>
      <w:r>
        <w:rPr>
          <w:color w:val="000000"/>
        </w:rPr>
        <w:tab/>
        <w:t>Не имее</w:t>
      </w:r>
      <w:r>
        <w:rPr>
          <w:color w:val="000000"/>
        </w:rPr>
        <w:t>т значения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lastRenderedPageBreak/>
        <w:t>УЗИ внутренних органов после Rg исследования с контрастным веществом можно проводить: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1.</w:t>
      </w:r>
      <w:r>
        <w:rPr>
          <w:color w:val="000000"/>
        </w:rPr>
        <w:tab/>
        <w:t>Сразу после него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2.</w:t>
      </w:r>
      <w:r>
        <w:rPr>
          <w:color w:val="000000"/>
        </w:rPr>
        <w:tab/>
        <w:t>Не менее, чем через 6 часов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3.</w:t>
      </w:r>
      <w:r>
        <w:rPr>
          <w:color w:val="000000"/>
        </w:rPr>
        <w:tab/>
        <w:t xml:space="preserve">Не менее, чем через сутки                                                           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4.</w:t>
      </w:r>
      <w:r>
        <w:rPr>
          <w:color w:val="000000"/>
        </w:rPr>
        <w:tab/>
        <w:t xml:space="preserve">Не имеет </w:t>
      </w:r>
      <w:r>
        <w:rPr>
          <w:color w:val="000000"/>
        </w:rPr>
        <w:t>значения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При нарушениях ритма сердца необходимо назначить УЗИ: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1.</w:t>
      </w:r>
      <w:r>
        <w:rPr>
          <w:color w:val="000000"/>
        </w:rPr>
        <w:tab/>
        <w:t xml:space="preserve">Печени и желчного пузыря                                                          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2.</w:t>
      </w:r>
      <w:r>
        <w:rPr>
          <w:color w:val="000000"/>
        </w:rPr>
        <w:tab/>
        <w:t>Поджелудочной железы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3.</w:t>
      </w:r>
      <w:r>
        <w:rPr>
          <w:color w:val="000000"/>
        </w:rPr>
        <w:tab/>
        <w:t>Селезенки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4.</w:t>
      </w:r>
      <w:r>
        <w:rPr>
          <w:color w:val="000000"/>
        </w:rPr>
        <w:tab/>
        <w:t>Почек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5.</w:t>
      </w:r>
      <w:r>
        <w:rPr>
          <w:color w:val="000000"/>
        </w:rPr>
        <w:tab/>
        <w:t>Щитовидной железы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both"/>
        <w:rPr>
          <w:color w:val="000000"/>
        </w:rPr>
      </w:pPr>
      <w:proofErr w:type="spellStart"/>
      <w:r>
        <w:rPr>
          <w:color w:val="000000"/>
        </w:rPr>
        <w:t>Поликистоз</w:t>
      </w:r>
      <w:proofErr w:type="spellEnd"/>
      <w:r>
        <w:rPr>
          <w:color w:val="000000"/>
        </w:rPr>
        <w:t xml:space="preserve"> печени чаще сочетается с </w:t>
      </w:r>
      <w:proofErr w:type="spellStart"/>
      <w:r>
        <w:rPr>
          <w:color w:val="000000"/>
        </w:rPr>
        <w:t>по</w:t>
      </w:r>
      <w:r>
        <w:rPr>
          <w:color w:val="000000"/>
        </w:rPr>
        <w:t>ликистозом</w:t>
      </w:r>
      <w:proofErr w:type="spellEnd"/>
      <w:r>
        <w:rPr>
          <w:color w:val="000000"/>
        </w:rPr>
        <w:t>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1.</w:t>
      </w:r>
      <w:r>
        <w:rPr>
          <w:color w:val="000000"/>
        </w:rPr>
        <w:tab/>
        <w:t xml:space="preserve">Почек                                                         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2.</w:t>
      </w:r>
      <w:r>
        <w:rPr>
          <w:color w:val="000000"/>
        </w:rPr>
        <w:tab/>
        <w:t>Поджелудочной железы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3.</w:t>
      </w:r>
      <w:r>
        <w:rPr>
          <w:color w:val="000000"/>
        </w:rPr>
        <w:tab/>
        <w:t>Селезенки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4.</w:t>
      </w:r>
      <w:r>
        <w:rPr>
          <w:color w:val="000000"/>
        </w:rPr>
        <w:tab/>
        <w:t>Яичников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both"/>
        <w:rPr>
          <w:color w:val="000000"/>
        </w:rPr>
      </w:pPr>
      <w:proofErr w:type="spellStart"/>
      <w:r>
        <w:rPr>
          <w:color w:val="000000"/>
        </w:rPr>
        <w:t>Инсулинозависмый</w:t>
      </w:r>
      <w:proofErr w:type="spellEnd"/>
      <w:r>
        <w:rPr>
          <w:color w:val="000000"/>
        </w:rPr>
        <w:t xml:space="preserve"> диабет у детей при УЗИ может проявляться: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1.</w:t>
      </w:r>
      <w:r>
        <w:rPr>
          <w:color w:val="000000"/>
        </w:rPr>
        <w:tab/>
        <w:t xml:space="preserve">Жировой инфильтрацией печени                                  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2.</w:t>
      </w:r>
      <w:r>
        <w:rPr>
          <w:color w:val="000000"/>
        </w:rPr>
        <w:tab/>
      </w:r>
      <w:r>
        <w:rPr>
          <w:color w:val="000000"/>
        </w:rPr>
        <w:t>Циррозом печени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3.</w:t>
      </w:r>
      <w:r>
        <w:rPr>
          <w:color w:val="000000"/>
        </w:rPr>
        <w:tab/>
        <w:t>Очаговыми изменениями печени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4.</w:t>
      </w:r>
      <w:r>
        <w:rPr>
          <w:color w:val="000000"/>
        </w:rPr>
        <w:tab/>
        <w:t>Печень никогда не меняется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5.</w:t>
      </w:r>
      <w:r>
        <w:rPr>
          <w:color w:val="000000"/>
        </w:rPr>
        <w:tab/>
        <w:t>Фиброзом печени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Выявленное при УЗИ расширение протока поджелудочной железы у детей чаще всего обусловлено: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1.</w:t>
      </w:r>
      <w:r>
        <w:rPr>
          <w:color w:val="000000"/>
        </w:rPr>
        <w:tab/>
        <w:t>Патологией большого дуоденального сосочка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2.</w:t>
      </w:r>
      <w:r>
        <w:rPr>
          <w:color w:val="000000"/>
        </w:rPr>
        <w:tab/>
        <w:t>Патологией ж/п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3.</w:t>
      </w:r>
      <w:r>
        <w:rPr>
          <w:color w:val="000000"/>
        </w:rPr>
        <w:tab/>
      </w:r>
      <w:r>
        <w:rPr>
          <w:color w:val="000000"/>
        </w:rPr>
        <w:t xml:space="preserve">Патологией желудка                                                                     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4.</w:t>
      </w:r>
      <w:r>
        <w:rPr>
          <w:color w:val="000000"/>
        </w:rPr>
        <w:tab/>
        <w:t>Дискинезией 12-</w:t>
      </w:r>
      <w:proofErr w:type="gramStart"/>
      <w:r>
        <w:rPr>
          <w:color w:val="000000"/>
        </w:rPr>
        <w:t>п.к</w:t>
      </w:r>
      <w:proofErr w:type="gramEnd"/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5.</w:t>
      </w:r>
      <w:r>
        <w:rPr>
          <w:color w:val="000000"/>
        </w:rPr>
        <w:tab/>
        <w:t>Патологией общего желчного протока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Реактивные (вторичные) изменения при УЗИ поджелудочной железы у детей – это: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1.</w:t>
      </w:r>
      <w:r>
        <w:rPr>
          <w:color w:val="000000"/>
        </w:rPr>
        <w:tab/>
        <w:t>Неспецифические изменения п</w:t>
      </w:r>
      <w:r>
        <w:rPr>
          <w:color w:val="000000"/>
        </w:rPr>
        <w:t>аренхимы, размеров ж/п, связанные с поражением других органов и систем и исчезающие полностью или частично при лечении основного заболевания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2.</w:t>
      </w:r>
      <w:r>
        <w:rPr>
          <w:color w:val="000000"/>
        </w:rPr>
        <w:tab/>
        <w:t xml:space="preserve">Изменения паренхимы при инфекционных заболеваниях                  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3.</w:t>
      </w:r>
      <w:r>
        <w:rPr>
          <w:color w:val="000000"/>
        </w:rPr>
        <w:tab/>
        <w:t>Изменение паренхимы при аллергических сос</w:t>
      </w:r>
      <w:r>
        <w:rPr>
          <w:color w:val="000000"/>
        </w:rPr>
        <w:t xml:space="preserve">тояниях                                  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4.</w:t>
      </w:r>
      <w:r>
        <w:rPr>
          <w:color w:val="000000"/>
        </w:rPr>
        <w:tab/>
        <w:t>Изменение паренхимы при дисбактериозе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5.</w:t>
      </w:r>
      <w:r>
        <w:rPr>
          <w:color w:val="000000"/>
        </w:rPr>
        <w:tab/>
        <w:t>Изменение паренхимы при гастродуодените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При УЗИ предположительно диагностировать </w:t>
      </w:r>
      <w:proofErr w:type="spellStart"/>
      <w:proofErr w:type="gramStart"/>
      <w:r>
        <w:rPr>
          <w:color w:val="000000"/>
        </w:rPr>
        <w:t>хр.панкреатит</w:t>
      </w:r>
      <w:proofErr w:type="spellEnd"/>
      <w:proofErr w:type="gramEnd"/>
      <w:r>
        <w:rPr>
          <w:color w:val="000000"/>
        </w:rPr>
        <w:t xml:space="preserve"> у ребенка (при соответствующей клинике)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1.</w:t>
      </w:r>
      <w:r>
        <w:rPr>
          <w:color w:val="000000"/>
        </w:rPr>
        <w:tab/>
        <w:t>Нельзя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2.</w:t>
      </w:r>
      <w:r>
        <w:rPr>
          <w:color w:val="000000"/>
        </w:rPr>
        <w:tab/>
      </w:r>
      <w:r>
        <w:rPr>
          <w:color w:val="000000"/>
        </w:rPr>
        <w:t xml:space="preserve">Можно, при стабильных структурных изменениях паренхимы на фоне адекватной терапии                                                                                                              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3.</w:t>
      </w:r>
      <w:r>
        <w:rPr>
          <w:color w:val="000000"/>
        </w:rPr>
        <w:tab/>
        <w:t>Можно, при функциональных изменениях п/ж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4.</w:t>
      </w:r>
      <w:r>
        <w:rPr>
          <w:color w:val="000000"/>
        </w:rPr>
        <w:tab/>
        <w:t>Такое заболевание</w:t>
      </w:r>
      <w:r>
        <w:rPr>
          <w:color w:val="000000"/>
        </w:rPr>
        <w:t xml:space="preserve"> у детей не встречается</w:t>
      </w:r>
    </w:p>
    <w:p w:rsidR="00C71EF5" w:rsidRDefault="00C71EF5">
      <w:pPr>
        <w:ind w:firstLine="709"/>
        <w:jc w:val="center"/>
        <w:rPr>
          <w:b/>
          <w:i/>
          <w:color w:val="000000"/>
        </w:rPr>
      </w:pPr>
    </w:p>
    <w:p w:rsidR="00C71EF5" w:rsidRDefault="005C31AB">
      <w:pPr>
        <w:ind w:firstLine="709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Практические задания для демонстрации практических навыков</w:t>
      </w:r>
    </w:p>
    <w:p w:rsidR="00C71EF5" w:rsidRDefault="005C31AB">
      <w:pPr>
        <w:pStyle w:val="ad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выделить патологически значимые изменения описанных при проведении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ультразвукового исследования</w:t>
      </w:r>
    </w:p>
    <w:p w:rsidR="00C71EF5" w:rsidRDefault="005C31AB">
      <w:pPr>
        <w:pStyle w:val="ad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Интерпретировать ультразвуковые признаки при патологии </w:t>
      </w:r>
    </w:p>
    <w:p w:rsidR="00C71EF5" w:rsidRDefault="005C31AB">
      <w:pPr>
        <w:pStyle w:val="ad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Назначить необходимы</w:t>
      </w:r>
      <w:r>
        <w:rPr>
          <w:rFonts w:ascii="Times New Roman" w:hAnsi="Times New Roman"/>
          <w:color w:val="000000"/>
          <w:sz w:val="24"/>
          <w:szCs w:val="24"/>
        </w:rPr>
        <w:t>е ультразвуковые исследования при неотложных ситуациях</w:t>
      </w:r>
    </w:p>
    <w:p w:rsidR="00C71EF5" w:rsidRDefault="00C71EF5">
      <w:pPr>
        <w:pStyle w:val="ad"/>
        <w:ind w:left="1069" w:firstLine="0"/>
        <w:rPr>
          <w:rFonts w:ascii="Times New Roman" w:hAnsi="Times New Roman"/>
          <w:color w:val="000000"/>
          <w:sz w:val="24"/>
          <w:szCs w:val="24"/>
        </w:rPr>
      </w:pPr>
    </w:p>
    <w:p w:rsidR="00C71EF5" w:rsidRDefault="005C31AB">
      <w:pPr>
        <w:ind w:firstLine="709"/>
        <w:jc w:val="both"/>
        <w:rPr>
          <w:i/>
          <w:color w:val="000000"/>
        </w:rPr>
      </w:pPr>
      <w:r>
        <w:rPr>
          <w:b/>
          <w:color w:val="000000"/>
        </w:rPr>
        <w:t>Тема №</w:t>
      </w:r>
      <w:r>
        <w:rPr>
          <w:b/>
          <w:color w:val="000000"/>
        </w:rPr>
        <w:fldChar w:fldCharType="begin"/>
      </w:r>
      <w:r>
        <w:rPr>
          <w:b/>
          <w:color w:val="000000"/>
        </w:rPr>
        <w:instrText>SEQ AutoNr \* ARABIC</w:instrText>
      </w:r>
      <w:r>
        <w:rPr>
          <w:b/>
          <w:color w:val="000000"/>
        </w:rPr>
        <w:fldChar w:fldCharType="separate"/>
      </w:r>
      <w:r>
        <w:rPr>
          <w:b/>
          <w:color w:val="000000"/>
        </w:rPr>
        <w:t>4</w:t>
      </w:r>
      <w:r>
        <w:rPr>
          <w:b/>
          <w:color w:val="000000"/>
        </w:rPr>
        <w:fldChar w:fldCharType="end"/>
      </w:r>
      <w:r>
        <w:rPr>
          <w:color w:val="000000"/>
          <w:u w:val="single"/>
        </w:rPr>
        <w:t xml:space="preserve"> </w:t>
      </w:r>
      <w:r>
        <w:rPr>
          <w:b/>
        </w:rPr>
        <w:t>«Ультразвуковая диагностика заболеваний селезёнки у детей».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b/>
          <w:color w:val="000000"/>
        </w:rPr>
        <w:t>Формы текущего контроля</w:t>
      </w:r>
      <w:r>
        <w:rPr>
          <w:color w:val="000000"/>
        </w:rPr>
        <w:t xml:space="preserve"> </w:t>
      </w:r>
      <w:r>
        <w:rPr>
          <w:b/>
          <w:color w:val="000000"/>
        </w:rPr>
        <w:t>успеваемости</w:t>
      </w:r>
      <w:r>
        <w:rPr>
          <w:i/>
          <w:color w:val="000000"/>
        </w:rPr>
        <w:t xml:space="preserve">: </w:t>
      </w:r>
      <w:r>
        <w:rPr>
          <w:color w:val="000000"/>
        </w:rPr>
        <w:t>решение проблемно–ситуационных задач; устный опрос; тестирование; прове</w:t>
      </w:r>
      <w:r>
        <w:rPr>
          <w:color w:val="000000"/>
        </w:rPr>
        <w:t>рка практических навыков</w:t>
      </w:r>
    </w:p>
    <w:p w:rsidR="00C71EF5" w:rsidRDefault="005C31AB">
      <w:pPr>
        <w:ind w:firstLine="709"/>
        <w:jc w:val="both"/>
        <w:rPr>
          <w:i/>
          <w:color w:val="000000"/>
        </w:rPr>
      </w:pPr>
      <w:r>
        <w:rPr>
          <w:b/>
          <w:color w:val="000000"/>
        </w:rPr>
        <w:t>Оценочные материалы текущего контроля успеваемости</w:t>
      </w:r>
      <w:r>
        <w:rPr>
          <w:i/>
          <w:color w:val="000000"/>
        </w:rPr>
        <w:t xml:space="preserve"> </w:t>
      </w:r>
    </w:p>
    <w:p w:rsidR="00C71EF5" w:rsidRDefault="00C71EF5">
      <w:pPr>
        <w:ind w:firstLine="709"/>
        <w:jc w:val="center"/>
        <w:rPr>
          <w:b/>
          <w:i/>
          <w:color w:val="000000"/>
        </w:rPr>
      </w:pPr>
    </w:p>
    <w:p w:rsidR="00C71EF5" w:rsidRDefault="005C31AB">
      <w:pPr>
        <w:ind w:firstLine="709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Вопросы для устного опроса</w:t>
      </w:r>
    </w:p>
    <w:p w:rsidR="00C71EF5" w:rsidRDefault="005C31AB">
      <w:pPr>
        <w:numPr>
          <w:ilvl w:val="0"/>
          <w:numId w:val="22"/>
        </w:numPr>
        <w:jc w:val="both"/>
      </w:pPr>
      <w:proofErr w:type="spellStart"/>
      <w:r>
        <w:t>Эхокартина</w:t>
      </w:r>
      <w:proofErr w:type="spellEnd"/>
      <w:r>
        <w:t xml:space="preserve"> в норме, возрастные размеры селезёнки</w:t>
      </w:r>
    </w:p>
    <w:p w:rsidR="00C71EF5" w:rsidRDefault="005C31AB">
      <w:pPr>
        <w:numPr>
          <w:ilvl w:val="0"/>
          <w:numId w:val="22"/>
        </w:numPr>
        <w:jc w:val="both"/>
      </w:pPr>
      <w:proofErr w:type="spellStart"/>
      <w:r>
        <w:t>Эхокартина</w:t>
      </w:r>
      <w:proofErr w:type="spellEnd"/>
      <w:r>
        <w:t xml:space="preserve"> добавочной селезёнки</w:t>
      </w:r>
    </w:p>
    <w:p w:rsidR="00C71EF5" w:rsidRDefault="005C31AB">
      <w:pPr>
        <w:numPr>
          <w:ilvl w:val="0"/>
          <w:numId w:val="22"/>
        </w:numPr>
        <w:jc w:val="both"/>
      </w:pPr>
      <w:proofErr w:type="spellStart"/>
      <w:r>
        <w:t>Эхокартина</w:t>
      </w:r>
      <w:proofErr w:type="spellEnd"/>
      <w:r>
        <w:t xml:space="preserve"> </w:t>
      </w:r>
      <w:proofErr w:type="gramStart"/>
      <w:r>
        <w:t>при острых инф</w:t>
      </w:r>
      <w:proofErr w:type="gramEnd"/>
      <w:r>
        <w:t>. процессах.</w:t>
      </w:r>
    </w:p>
    <w:p w:rsidR="00C71EF5" w:rsidRDefault="005C31AB">
      <w:pPr>
        <w:numPr>
          <w:ilvl w:val="0"/>
          <w:numId w:val="22"/>
        </w:numPr>
        <w:jc w:val="both"/>
      </w:pPr>
      <w:proofErr w:type="spellStart"/>
      <w:r>
        <w:t>Эхокартина</w:t>
      </w:r>
      <w:proofErr w:type="spellEnd"/>
      <w:r>
        <w:t xml:space="preserve"> </w:t>
      </w:r>
      <w:proofErr w:type="gramStart"/>
      <w:r>
        <w:t>при хронических инф</w:t>
      </w:r>
      <w:proofErr w:type="gramEnd"/>
      <w:r>
        <w:t xml:space="preserve">. </w:t>
      </w:r>
      <w:r>
        <w:t>процессах.</w:t>
      </w:r>
    </w:p>
    <w:p w:rsidR="00C71EF5" w:rsidRDefault="005C31AB">
      <w:pPr>
        <w:numPr>
          <w:ilvl w:val="0"/>
          <w:numId w:val="22"/>
        </w:numPr>
        <w:jc w:val="both"/>
      </w:pPr>
      <w:proofErr w:type="spellStart"/>
      <w:r>
        <w:t>Эхокартина</w:t>
      </w:r>
      <w:proofErr w:type="spellEnd"/>
      <w:r>
        <w:t xml:space="preserve"> при иммунодефиците.</w:t>
      </w:r>
    </w:p>
    <w:p w:rsidR="00C71EF5" w:rsidRDefault="005C31AB">
      <w:pPr>
        <w:numPr>
          <w:ilvl w:val="0"/>
          <w:numId w:val="22"/>
        </w:numPr>
        <w:jc w:val="both"/>
      </w:pPr>
      <w:proofErr w:type="spellStart"/>
      <w:r>
        <w:t>Эхокартина</w:t>
      </w:r>
      <w:proofErr w:type="spellEnd"/>
      <w:r>
        <w:t xml:space="preserve"> при заболеваниях печени</w:t>
      </w:r>
    </w:p>
    <w:p w:rsidR="00C71EF5" w:rsidRDefault="005C31AB">
      <w:pPr>
        <w:numPr>
          <w:ilvl w:val="0"/>
          <w:numId w:val="22"/>
        </w:numPr>
        <w:jc w:val="both"/>
      </w:pPr>
      <w:proofErr w:type="spellStart"/>
      <w:r>
        <w:t>Эхокартина</w:t>
      </w:r>
      <w:proofErr w:type="spellEnd"/>
      <w:r>
        <w:t xml:space="preserve"> при портальной гипертензии.</w:t>
      </w:r>
    </w:p>
    <w:p w:rsidR="00C71EF5" w:rsidRDefault="005C31AB">
      <w:pPr>
        <w:numPr>
          <w:ilvl w:val="0"/>
          <w:numId w:val="22"/>
        </w:numPr>
        <w:jc w:val="both"/>
      </w:pPr>
      <w:proofErr w:type="spellStart"/>
      <w:r>
        <w:t>Эхокартина</w:t>
      </w:r>
      <w:proofErr w:type="spellEnd"/>
      <w:r>
        <w:t xml:space="preserve"> при </w:t>
      </w:r>
      <w:proofErr w:type="spellStart"/>
      <w:r>
        <w:t>онко</w:t>
      </w:r>
      <w:proofErr w:type="spellEnd"/>
      <w:r>
        <w:t xml:space="preserve"> патологии.</w:t>
      </w:r>
    </w:p>
    <w:p w:rsidR="00C71EF5" w:rsidRDefault="005C31AB">
      <w:pPr>
        <w:numPr>
          <w:ilvl w:val="0"/>
          <w:numId w:val="22"/>
        </w:numPr>
        <w:jc w:val="both"/>
      </w:pPr>
      <w:proofErr w:type="spellStart"/>
      <w:r>
        <w:t>Эхокартина</w:t>
      </w:r>
      <w:proofErr w:type="spellEnd"/>
      <w:r>
        <w:t xml:space="preserve"> при травме селезёнки (ушиб, гематома)</w:t>
      </w:r>
    </w:p>
    <w:p w:rsidR="00C71EF5" w:rsidRDefault="005C31AB">
      <w:pPr>
        <w:numPr>
          <w:ilvl w:val="0"/>
          <w:numId w:val="22"/>
        </w:numPr>
        <w:jc w:val="both"/>
      </w:pPr>
      <w:proofErr w:type="spellStart"/>
      <w:r>
        <w:t>Эхокартина</w:t>
      </w:r>
      <w:proofErr w:type="spellEnd"/>
      <w:r>
        <w:t xml:space="preserve"> при </w:t>
      </w:r>
      <w:proofErr w:type="spellStart"/>
      <w:r>
        <w:t>липоидозе</w:t>
      </w:r>
      <w:proofErr w:type="spellEnd"/>
      <w:r>
        <w:t>.</w:t>
      </w:r>
    </w:p>
    <w:p w:rsidR="00C71EF5" w:rsidRDefault="005C31AB">
      <w:pPr>
        <w:numPr>
          <w:ilvl w:val="0"/>
          <w:numId w:val="22"/>
        </w:numPr>
        <w:jc w:val="both"/>
      </w:pPr>
      <w:r>
        <w:t>Повышенная подвижность селезёнки.</w:t>
      </w:r>
    </w:p>
    <w:p w:rsidR="00C71EF5" w:rsidRDefault="005C31AB">
      <w:pPr>
        <w:numPr>
          <w:ilvl w:val="0"/>
          <w:numId w:val="22"/>
        </w:numPr>
        <w:jc w:val="both"/>
      </w:pPr>
      <w:proofErr w:type="spellStart"/>
      <w:r>
        <w:t>Эхокартина</w:t>
      </w:r>
      <w:proofErr w:type="spellEnd"/>
      <w:r>
        <w:t xml:space="preserve"> </w:t>
      </w:r>
      <w:proofErr w:type="spellStart"/>
      <w:r>
        <w:t>кальцинатов</w:t>
      </w:r>
      <w:proofErr w:type="spellEnd"/>
      <w:r>
        <w:t xml:space="preserve"> селезёнки.</w:t>
      </w:r>
    </w:p>
    <w:p w:rsidR="00C71EF5" w:rsidRDefault="00C71EF5">
      <w:pPr>
        <w:ind w:firstLine="709"/>
        <w:jc w:val="center"/>
        <w:rPr>
          <w:b/>
          <w:i/>
          <w:color w:val="000000"/>
        </w:rPr>
      </w:pPr>
    </w:p>
    <w:p w:rsidR="00C71EF5" w:rsidRDefault="005C31AB">
      <w:pPr>
        <w:ind w:firstLine="709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Тексты ситуационных задач</w:t>
      </w:r>
    </w:p>
    <w:p w:rsidR="00C71EF5" w:rsidRDefault="005C31AB">
      <w:pPr>
        <w:jc w:val="both"/>
        <w:rPr>
          <w:b/>
          <w:color w:val="000000"/>
        </w:rPr>
      </w:pPr>
      <w:r>
        <w:rPr>
          <w:b/>
          <w:color w:val="000000"/>
        </w:rPr>
        <w:t xml:space="preserve">Задача № 1. </w:t>
      </w:r>
    </w:p>
    <w:p w:rsidR="00C71EF5" w:rsidRDefault="005C31AB">
      <w:r>
        <w:t>Ребенок 9 лет. Во время беременности женщина перенесла грипп. УЗД селезенки.</w:t>
      </w:r>
    </w:p>
    <w:p w:rsidR="00C71EF5" w:rsidRDefault="005C31AB">
      <w:r>
        <w:rPr>
          <w:noProof/>
        </w:rPr>
        <w:drawing>
          <wp:inline distT="0" distB="0" distL="0" distR="0">
            <wp:extent cx="5542280" cy="4064000"/>
            <wp:effectExtent l="0" t="0" r="0" b="0"/>
            <wp:docPr id="14" name="Рисунок 1" descr="http://www.usfd.ru/sites/default/files/images/selezenka-echo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" descr="http://www.usfd.ru/sites/default/files/images/selezenka-echo-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1919" r="15856" b="8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F5" w:rsidRDefault="005C31AB">
      <w:r>
        <w:t>Задание:</w:t>
      </w:r>
    </w:p>
    <w:p w:rsidR="00C71EF5" w:rsidRDefault="005C31AB">
      <w:r>
        <w:t>1.</w:t>
      </w:r>
      <w:r>
        <w:tab/>
        <w:t>Опишите ультразвуковую картину.</w:t>
      </w:r>
    </w:p>
    <w:p w:rsidR="00C71EF5" w:rsidRDefault="005C31AB">
      <w:r>
        <w:t>2.</w:t>
      </w:r>
      <w:r>
        <w:tab/>
        <w:t>Ваше заключение и вероятный диагноз.</w:t>
      </w:r>
    </w:p>
    <w:p w:rsidR="00C71EF5" w:rsidRDefault="005C31AB">
      <w:r>
        <w:t>3.</w:t>
      </w:r>
      <w:r>
        <w:tab/>
        <w:t xml:space="preserve">Тактика ведения </w:t>
      </w:r>
      <w:r>
        <w:t>пациента.</w:t>
      </w:r>
    </w:p>
    <w:p w:rsidR="00C71EF5" w:rsidRDefault="00C71EF5">
      <w:pPr>
        <w:jc w:val="both"/>
        <w:rPr>
          <w:b/>
          <w:color w:val="000000"/>
        </w:rPr>
      </w:pPr>
    </w:p>
    <w:p w:rsidR="00C71EF5" w:rsidRDefault="005C31AB">
      <w:pPr>
        <w:rPr>
          <w:b/>
          <w:i/>
          <w:color w:val="000000"/>
        </w:rPr>
      </w:pPr>
      <w:r>
        <w:rPr>
          <w:b/>
          <w:i/>
          <w:color w:val="000000"/>
        </w:rPr>
        <w:lastRenderedPageBreak/>
        <w:t xml:space="preserve">Эталон ответа к задаче № 1. </w:t>
      </w:r>
    </w:p>
    <w:p w:rsidR="00C71EF5" w:rsidRDefault="005C31AB">
      <w:pPr>
        <w:rPr>
          <w:color w:val="000000"/>
        </w:rPr>
      </w:pPr>
      <w:r>
        <w:rPr>
          <w:color w:val="000000"/>
        </w:rPr>
        <w:t xml:space="preserve">1.  в паренхиме </w:t>
      </w:r>
      <w:proofErr w:type="spellStart"/>
      <w:r>
        <w:rPr>
          <w:color w:val="000000"/>
        </w:rPr>
        <w:t>гиперэхогенные</w:t>
      </w:r>
      <w:proofErr w:type="spellEnd"/>
      <w:r>
        <w:rPr>
          <w:color w:val="000000"/>
        </w:rPr>
        <w:t xml:space="preserve"> образования с </w:t>
      </w:r>
      <w:proofErr w:type="spellStart"/>
      <w:r>
        <w:rPr>
          <w:color w:val="000000"/>
        </w:rPr>
        <w:t>аккустической</w:t>
      </w:r>
      <w:proofErr w:type="spellEnd"/>
      <w:r>
        <w:rPr>
          <w:color w:val="000000"/>
        </w:rPr>
        <w:t xml:space="preserve"> тенью</w:t>
      </w:r>
    </w:p>
    <w:p w:rsidR="00C71EF5" w:rsidRDefault="005C31AB">
      <w:pPr>
        <w:rPr>
          <w:color w:val="000000"/>
        </w:rPr>
      </w:pPr>
      <w:r>
        <w:rPr>
          <w:color w:val="000000"/>
        </w:rPr>
        <w:t>2. ранее перенесенное специфическое инфекционное заболевание</w:t>
      </w:r>
    </w:p>
    <w:p w:rsidR="00C71EF5" w:rsidRDefault="005C31AB">
      <w:pPr>
        <w:rPr>
          <w:color w:val="000000"/>
        </w:rPr>
      </w:pPr>
      <w:r>
        <w:rPr>
          <w:color w:val="000000"/>
        </w:rPr>
        <w:t>3. при необходимости вирусологическое исследование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Тестовые задания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left="567"/>
        <w:jc w:val="both"/>
      </w:pPr>
      <w:r>
        <w:t xml:space="preserve">Во время </w:t>
      </w:r>
      <w:r>
        <w:t>ультразвукового исследования при мононуклеозе можно выявить</w:t>
      </w:r>
    </w:p>
    <w:p w:rsidR="00C71EF5" w:rsidRDefault="005C31AB">
      <w:pPr>
        <w:ind w:left="567"/>
        <w:jc w:val="both"/>
      </w:pPr>
      <w:r>
        <w:t>1. увеличение печени и селезенки</w:t>
      </w:r>
    </w:p>
    <w:p w:rsidR="00C71EF5" w:rsidRDefault="005C31AB">
      <w:pPr>
        <w:ind w:left="567"/>
        <w:jc w:val="both"/>
      </w:pPr>
      <w:r>
        <w:t>2. увеличение печени и селезенки с очаговыми изменениями паренхимы этих органов</w:t>
      </w:r>
    </w:p>
    <w:p w:rsidR="00C71EF5" w:rsidRDefault="005C31AB">
      <w:pPr>
        <w:ind w:left="567"/>
        <w:jc w:val="both"/>
      </w:pPr>
      <w:r>
        <w:t>3. очаговые изменения паренхимы печени и селезенки</w:t>
      </w:r>
    </w:p>
    <w:p w:rsidR="00C71EF5" w:rsidRDefault="005C31AB">
      <w:pPr>
        <w:ind w:left="567"/>
        <w:jc w:val="both"/>
      </w:pPr>
      <w:r>
        <w:t xml:space="preserve">4. появление пакетов лимфоузлов </w:t>
      </w:r>
      <w:r>
        <w:t>в воротах селезенки</w:t>
      </w:r>
    </w:p>
    <w:p w:rsidR="00C71EF5" w:rsidRDefault="00C71EF5">
      <w:pPr>
        <w:ind w:left="567"/>
        <w:jc w:val="both"/>
      </w:pPr>
    </w:p>
    <w:p w:rsidR="00C71EF5" w:rsidRDefault="005C31AB">
      <w:pPr>
        <w:ind w:left="567"/>
        <w:jc w:val="both"/>
      </w:pPr>
      <w:proofErr w:type="spellStart"/>
      <w:r>
        <w:t>Прявление</w:t>
      </w:r>
      <w:proofErr w:type="spellEnd"/>
      <w:r>
        <w:t xml:space="preserve"> при ультразвуковом исследовании </w:t>
      </w:r>
      <w:proofErr w:type="spellStart"/>
      <w:r>
        <w:t>гипоэхогенных</w:t>
      </w:r>
      <w:proofErr w:type="spellEnd"/>
      <w:r>
        <w:t xml:space="preserve"> включений тканевого характера в паренхиме печени и селезенки на фоне высокой температуры и ускоренной СОЭ у ребенка не позволяет предположить</w:t>
      </w:r>
    </w:p>
    <w:p w:rsidR="00C71EF5" w:rsidRDefault="005C31AB">
      <w:pPr>
        <w:pStyle w:val="ad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Мононуклеоз</w:t>
      </w:r>
    </w:p>
    <w:p w:rsidR="00C71EF5" w:rsidRDefault="005C31AB">
      <w:pPr>
        <w:pStyle w:val="ad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Иерсениоз</w:t>
      </w:r>
      <w:proofErr w:type="spellEnd"/>
    </w:p>
    <w:p w:rsidR="00C71EF5" w:rsidRDefault="005C31AB">
      <w:pPr>
        <w:pStyle w:val="ad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Хламидиоз</w:t>
      </w:r>
    </w:p>
    <w:p w:rsidR="00C71EF5" w:rsidRDefault="005C31AB">
      <w:pPr>
        <w:pStyle w:val="ad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злока</w:t>
      </w:r>
      <w:r>
        <w:rPr>
          <w:rFonts w:ascii="Times New Roman" w:hAnsi="Times New Roman"/>
          <w:sz w:val="24"/>
          <w:szCs w:val="24"/>
        </w:rPr>
        <w:t xml:space="preserve">чественную </w:t>
      </w:r>
      <w:proofErr w:type="spellStart"/>
      <w:r>
        <w:rPr>
          <w:rFonts w:ascii="Times New Roman" w:hAnsi="Times New Roman"/>
          <w:sz w:val="24"/>
          <w:szCs w:val="24"/>
        </w:rPr>
        <w:t>лимфому</w:t>
      </w:r>
      <w:proofErr w:type="spellEnd"/>
    </w:p>
    <w:p w:rsidR="00C71EF5" w:rsidRDefault="00C71EF5">
      <w:pPr>
        <w:ind w:left="567"/>
        <w:jc w:val="both"/>
      </w:pPr>
    </w:p>
    <w:p w:rsidR="00C71EF5" w:rsidRDefault="005C31AB">
      <w:pPr>
        <w:ind w:left="567"/>
        <w:jc w:val="both"/>
      </w:pPr>
      <w:r>
        <w:t>Чаще всего добавочная селезенка локализуется</w:t>
      </w:r>
    </w:p>
    <w:p w:rsidR="00C71EF5" w:rsidRDefault="005C31AB">
      <w:pPr>
        <w:ind w:left="567"/>
        <w:jc w:val="both"/>
      </w:pPr>
      <w:r>
        <w:t>1. в области ворот и нижнего полюса</w:t>
      </w:r>
    </w:p>
    <w:p w:rsidR="00C71EF5" w:rsidRDefault="005C31AB">
      <w:pPr>
        <w:ind w:left="567"/>
        <w:jc w:val="both"/>
      </w:pPr>
      <w:r>
        <w:t>2. в области ворот и верхнего полюса</w:t>
      </w:r>
    </w:p>
    <w:p w:rsidR="00C71EF5" w:rsidRDefault="005C31AB">
      <w:pPr>
        <w:ind w:left="567"/>
        <w:jc w:val="both"/>
      </w:pPr>
      <w:r>
        <w:t>3. в области нижнего полюса</w:t>
      </w:r>
    </w:p>
    <w:p w:rsidR="00C71EF5" w:rsidRDefault="005C31AB">
      <w:pPr>
        <w:ind w:left="567"/>
        <w:jc w:val="both"/>
      </w:pPr>
      <w:r>
        <w:t>4. в области верхнего полюса</w:t>
      </w:r>
    </w:p>
    <w:p w:rsidR="00C71EF5" w:rsidRDefault="00C71EF5">
      <w:pPr>
        <w:ind w:firstLine="709"/>
        <w:jc w:val="both"/>
      </w:pP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Практические задания для демонстрации практических навыков</w:t>
      </w:r>
    </w:p>
    <w:p w:rsidR="00C71EF5" w:rsidRDefault="005C31AB">
      <w:pPr>
        <w:pStyle w:val="ad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выделить патологически значимые изменения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опияисанных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при проведении ультразвукового исследован</w:t>
      </w:r>
    </w:p>
    <w:p w:rsidR="00C71EF5" w:rsidRDefault="005C31AB">
      <w:pPr>
        <w:pStyle w:val="ad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Интерпретировать ультразвуковые признаки при патологии </w:t>
      </w:r>
    </w:p>
    <w:p w:rsidR="00C71EF5" w:rsidRDefault="005C31AB">
      <w:pPr>
        <w:pStyle w:val="ad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Назначить необходимые ультразвуковые исследования при неотложных ситуациях</w:t>
      </w:r>
    </w:p>
    <w:p w:rsidR="00C71EF5" w:rsidRDefault="00C71EF5">
      <w:pPr>
        <w:pStyle w:val="ad"/>
        <w:ind w:left="1069" w:firstLine="0"/>
        <w:rPr>
          <w:rFonts w:ascii="Times New Roman" w:hAnsi="Times New Roman"/>
          <w:color w:val="000000"/>
          <w:sz w:val="24"/>
          <w:szCs w:val="24"/>
        </w:rPr>
      </w:pPr>
    </w:p>
    <w:p w:rsidR="00C71EF5" w:rsidRDefault="00C71EF5">
      <w:pPr>
        <w:jc w:val="both"/>
        <w:rPr>
          <w:b/>
          <w:color w:val="000000"/>
        </w:rPr>
      </w:pPr>
    </w:p>
    <w:p w:rsidR="00C71EF5" w:rsidRDefault="005C31AB">
      <w:pPr>
        <w:ind w:firstLine="709"/>
        <w:jc w:val="both"/>
        <w:rPr>
          <w:i/>
          <w:color w:val="000000"/>
        </w:rPr>
      </w:pPr>
      <w:r>
        <w:rPr>
          <w:b/>
          <w:color w:val="000000"/>
        </w:rPr>
        <w:t>Тема №</w:t>
      </w:r>
      <w:r>
        <w:rPr>
          <w:b/>
          <w:color w:val="000000"/>
        </w:rPr>
        <w:fldChar w:fldCharType="begin"/>
      </w:r>
      <w:r>
        <w:rPr>
          <w:b/>
          <w:color w:val="000000"/>
        </w:rPr>
        <w:instrText>SEQ AutoNr \* ARABIC</w:instrText>
      </w:r>
      <w:r>
        <w:rPr>
          <w:b/>
          <w:color w:val="000000"/>
        </w:rPr>
        <w:fldChar w:fldCharType="separate"/>
      </w:r>
      <w:r>
        <w:rPr>
          <w:b/>
          <w:color w:val="000000"/>
        </w:rPr>
        <w:t>5</w:t>
      </w:r>
      <w:r>
        <w:rPr>
          <w:b/>
          <w:color w:val="000000"/>
        </w:rPr>
        <w:fldChar w:fldCharType="end"/>
      </w:r>
      <w:r>
        <w:rPr>
          <w:color w:val="000000"/>
          <w:u w:val="single"/>
        </w:rPr>
        <w:t xml:space="preserve"> </w:t>
      </w:r>
      <w:r>
        <w:rPr>
          <w:b/>
        </w:rPr>
        <w:t>«Ультразвуковая диагностика заболеваний печени и желчевыводящих путей у детей».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b/>
          <w:color w:val="000000"/>
        </w:rPr>
        <w:t>Формы текущего контроля</w:t>
      </w:r>
      <w:r>
        <w:rPr>
          <w:color w:val="000000"/>
        </w:rPr>
        <w:t xml:space="preserve"> </w:t>
      </w:r>
      <w:r>
        <w:rPr>
          <w:b/>
          <w:color w:val="000000"/>
        </w:rPr>
        <w:t>успеваемости</w:t>
      </w:r>
      <w:r>
        <w:rPr>
          <w:i/>
          <w:color w:val="000000"/>
        </w:rPr>
        <w:t xml:space="preserve">: </w:t>
      </w:r>
      <w:r>
        <w:rPr>
          <w:color w:val="000000"/>
        </w:rPr>
        <w:t>решение проблемно–ситуационных задач; устный опрос; тестирование; проверка практических навыков</w:t>
      </w:r>
    </w:p>
    <w:p w:rsidR="00C71EF5" w:rsidRDefault="005C31AB">
      <w:pPr>
        <w:ind w:firstLine="709"/>
        <w:jc w:val="both"/>
        <w:rPr>
          <w:i/>
          <w:color w:val="000000"/>
        </w:rPr>
      </w:pPr>
      <w:r>
        <w:rPr>
          <w:b/>
          <w:color w:val="000000"/>
        </w:rPr>
        <w:t xml:space="preserve">Оценочные материалы текущего контроля </w:t>
      </w:r>
      <w:r>
        <w:rPr>
          <w:b/>
          <w:color w:val="000000"/>
        </w:rPr>
        <w:t>успеваемости</w:t>
      </w:r>
      <w:r>
        <w:rPr>
          <w:i/>
          <w:color w:val="000000"/>
        </w:rPr>
        <w:t xml:space="preserve"> </w:t>
      </w:r>
    </w:p>
    <w:p w:rsidR="00C71EF5" w:rsidRDefault="00C71EF5">
      <w:pPr>
        <w:ind w:firstLine="709"/>
        <w:jc w:val="center"/>
        <w:rPr>
          <w:b/>
          <w:i/>
          <w:color w:val="000000"/>
        </w:rPr>
      </w:pPr>
    </w:p>
    <w:p w:rsidR="00C71EF5" w:rsidRDefault="005C31AB">
      <w:pPr>
        <w:ind w:firstLine="709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Вопросы для устного опроса</w:t>
      </w:r>
    </w:p>
    <w:p w:rsidR="00C71EF5" w:rsidRDefault="005C31AB">
      <w:pPr>
        <w:ind w:firstLine="709"/>
      </w:pPr>
      <w:r>
        <w:t>1.</w:t>
      </w:r>
      <w:r>
        <w:tab/>
      </w:r>
      <w:proofErr w:type="spellStart"/>
      <w:r>
        <w:t>Эхокартина</w:t>
      </w:r>
      <w:proofErr w:type="spellEnd"/>
      <w:r>
        <w:t xml:space="preserve"> почек в норме, возрастные размеры почек</w:t>
      </w:r>
    </w:p>
    <w:p w:rsidR="00C71EF5" w:rsidRDefault="005C31AB">
      <w:pPr>
        <w:ind w:firstLine="709"/>
      </w:pPr>
      <w:r>
        <w:t>2.</w:t>
      </w:r>
      <w:r>
        <w:tab/>
      </w:r>
      <w:proofErr w:type="spellStart"/>
      <w:r>
        <w:t>Эхокартина</w:t>
      </w:r>
      <w:proofErr w:type="spellEnd"/>
      <w:r>
        <w:t xml:space="preserve"> врождённой аномалии почек (</w:t>
      </w:r>
      <w:proofErr w:type="spellStart"/>
      <w:r>
        <w:t>мультикистоза</w:t>
      </w:r>
      <w:proofErr w:type="spellEnd"/>
      <w:r>
        <w:t>), дисплазии, аномалии положения, размера, количества (агенезии, удвоения полного и неполного)</w:t>
      </w:r>
    </w:p>
    <w:p w:rsidR="00C71EF5" w:rsidRDefault="005C31AB">
      <w:pPr>
        <w:ind w:firstLine="709"/>
      </w:pPr>
      <w:r>
        <w:t>3</w:t>
      </w:r>
      <w:r>
        <w:tab/>
      </w:r>
      <w:proofErr w:type="spellStart"/>
      <w:r>
        <w:t>Эхокартин</w:t>
      </w:r>
      <w:r>
        <w:t>а</w:t>
      </w:r>
      <w:proofErr w:type="spellEnd"/>
      <w:r>
        <w:t xml:space="preserve"> при остром пиелонефрите.</w:t>
      </w:r>
    </w:p>
    <w:p w:rsidR="00C71EF5" w:rsidRDefault="005C31AB">
      <w:pPr>
        <w:ind w:firstLine="709"/>
      </w:pPr>
      <w:r>
        <w:t>4.</w:t>
      </w:r>
      <w:r>
        <w:tab/>
      </w:r>
      <w:proofErr w:type="spellStart"/>
      <w:r>
        <w:t>Эхокартина</w:t>
      </w:r>
      <w:proofErr w:type="spellEnd"/>
      <w:r>
        <w:t xml:space="preserve"> при хроническом пиелонефрите.</w:t>
      </w:r>
    </w:p>
    <w:p w:rsidR="00C71EF5" w:rsidRDefault="005C31AB">
      <w:pPr>
        <w:ind w:firstLine="709"/>
      </w:pPr>
      <w:r>
        <w:t>5.</w:t>
      </w:r>
      <w:r>
        <w:tab/>
      </w:r>
      <w:proofErr w:type="spellStart"/>
      <w:r>
        <w:t>Эхокартина</w:t>
      </w:r>
      <w:proofErr w:type="spellEnd"/>
      <w:r>
        <w:t xml:space="preserve"> при обструктивном пиелонефрите.</w:t>
      </w:r>
    </w:p>
    <w:p w:rsidR="00C71EF5" w:rsidRDefault="005C31AB">
      <w:pPr>
        <w:ind w:firstLine="709"/>
      </w:pPr>
      <w:r>
        <w:t>6.</w:t>
      </w:r>
      <w:r>
        <w:tab/>
      </w:r>
      <w:proofErr w:type="spellStart"/>
      <w:r>
        <w:t>Эхокартина</w:t>
      </w:r>
      <w:proofErr w:type="spellEnd"/>
      <w:r>
        <w:t xml:space="preserve"> при остром </w:t>
      </w:r>
      <w:proofErr w:type="spellStart"/>
      <w:r>
        <w:t>гломерулонефрите</w:t>
      </w:r>
      <w:proofErr w:type="spellEnd"/>
      <w:r>
        <w:t>, ГУС-синдроме.</w:t>
      </w:r>
    </w:p>
    <w:p w:rsidR="00C71EF5" w:rsidRDefault="005C31AB">
      <w:pPr>
        <w:ind w:firstLine="709"/>
      </w:pPr>
      <w:r>
        <w:t>7.</w:t>
      </w:r>
      <w:r>
        <w:tab/>
      </w:r>
      <w:proofErr w:type="spellStart"/>
      <w:r>
        <w:t>Эхокартина</w:t>
      </w:r>
      <w:proofErr w:type="spellEnd"/>
      <w:r>
        <w:t xml:space="preserve"> при </w:t>
      </w:r>
      <w:proofErr w:type="spellStart"/>
      <w:r>
        <w:t>хронрическом</w:t>
      </w:r>
      <w:proofErr w:type="spellEnd"/>
      <w:r>
        <w:t xml:space="preserve"> </w:t>
      </w:r>
      <w:proofErr w:type="spellStart"/>
      <w:r>
        <w:t>гломерулонефрите</w:t>
      </w:r>
      <w:proofErr w:type="spellEnd"/>
      <w:r>
        <w:t>.</w:t>
      </w:r>
    </w:p>
    <w:p w:rsidR="00C71EF5" w:rsidRDefault="005C31AB">
      <w:pPr>
        <w:ind w:firstLine="709"/>
      </w:pPr>
      <w:r>
        <w:t>8.</w:t>
      </w:r>
      <w:r>
        <w:tab/>
      </w:r>
      <w:proofErr w:type="spellStart"/>
      <w:r>
        <w:t>Эхокартина</w:t>
      </w:r>
      <w:proofErr w:type="spellEnd"/>
      <w:r>
        <w:t xml:space="preserve"> при опухолях почек.</w:t>
      </w:r>
    </w:p>
    <w:p w:rsidR="00C71EF5" w:rsidRDefault="005C31AB">
      <w:pPr>
        <w:ind w:firstLine="709"/>
      </w:pPr>
      <w:r>
        <w:t>9.</w:t>
      </w:r>
      <w:r>
        <w:tab/>
      </w:r>
      <w:proofErr w:type="spellStart"/>
      <w:r>
        <w:t>Эхокартина</w:t>
      </w:r>
      <w:proofErr w:type="spellEnd"/>
      <w:r>
        <w:t xml:space="preserve"> при травме почек (ушиб, гематома)</w:t>
      </w:r>
    </w:p>
    <w:p w:rsidR="00C71EF5" w:rsidRDefault="005C31AB">
      <w:pPr>
        <w:ind w:firstLine="709"/>
      </w:pPr>
      <w:r>
        <w:t>10.</w:t>
      </w:r>
      <w:r>
        <w:tab/>
      </w:r>
      <w:proofErr w:type="spellStart"/>
      <w:r>
        <w:t>Эхокартина</w:t>
      </w:r>
      <w:proofErr w:type="spellEnd"/>
      <w:r>
        <w:t xml:space="preserve"> при нефропатии.</w:t>
      </w:r>
    </w:p>
    <w:p w:rsidR="00C71EF5" w:rsidRDefault="005C31AB">
      <w:pPr>
        <w:ind w:firstLine="709"/>
      </w:pPr>
      <w:r>
        <w:t>11.</w:t>
      </w:r>
      <w:r>
        <w:tab/>
      </w:r>
      <w:proofErr w:type="spellStart"/>
      <w:r>
        <w:t>Эхокартина</w:t>
      </w:r>
      <w:proofErr w:type="spellEnd"/>
      <w:r>
        <w:t xml:space="preserve"> при токсической почке.</w:t>
      </w:r>
    </w:p>
    <w:p w:rsidR="00C71EF5" w:rsidRDefault="005C31AB">
      <w:pPr>
        <w:ind w:firstLine="709"/>
      </w:pPr>
      <w:r>
        <w:lastRenderedPageBreak/>
        <w:t>12.</w:t>
      </w:r>
      <w:r>
        <w:tab/>
      </w:r>
      <w:proofErr w:type="spellStart"/>
      <w:r>
        <w:t>Эхокартина</w:t>
      </w:r>
      <w:proofErr w:type="spellEnd"/>
      <w:r>
        <w:t xml:space="preserve"> при амилоидозе почек.</w:t>
      </w:r>
    </w:p>
    <w:p w:rsidR="00C71EF5" w:rsidRDefault="005C31AB">
      <w:pPr>
        <w:ind w:firstLine="709"/>
      </w:pPr>
      <w:r>
        <w:t>13.</w:t>
      </w:r>
      <w:r>
        <w:tab/>
      </w:r>
      <w:proofErr w:type="spellStart"/>
      <w:r>
        <w:t>Эхокартина</w:t>
      </w:r>
      <w:proofErr w:type="spellEnd"/>
      <w:r>
        <w:t xml:space="preserve"> вторично-сморщенной почке.</w:t>
      </w:r>
    </w:p>
    <w:p w:rsidR="00C71EF5" w:rsidRDefault="005C31AB">
      <w:pPr>
        <w:ind w:firstLine="709"/>
      </w:pPr>
      <w:r>
        <w:t>14.</w:t>
      </w:r>
      <w:r>
        <w:tab/>
      </w:r>
      <w:proofErr w:type="spellStart"/>
      <w:r>
        <w:t>Эхокартина</w:t>
      </w:r>
      <w:proofErr w:type="spellEnd"/>
      <w:r>
        <w:t xml:space="preserve"> при </w:t>
      </w:r>
      <w:proofErr w:type="spellStart"/>
      <w:r>
        <w:t>пиелоэктазии</w:t>
      </w:r>
      <w:proofErr w:type="spellEnd"/>
      <w:r>
        <w:t>.</w:t>
      </w:r>
    </w:p>
    <w:p w:rsidR="00C71EF5" w:rsidRDefault="005C31AB">
      <w:pPr>
        <w:ind w:firstLine="709"/>
      </w:pPr>
      <w:r>
        <w:t>15.</w:t>
      </w:r>
      <w:r>
        <w:tab/>
      </w:r>
      <w:proofErr w:type="spellStart"/>
      <w:r>
        <w:t>Эхокартина</w:t>
      </w:r>
      <w:proofErr w:type="spellEnd"/>
      <w:r>
        <w:t xml:space="preserve"> при </w:t>
      </w:r>
      <w:proofErr w:type="spellStart"/>
      <w:r>
        <w:t>гидроколикозе</w:t>
      </w:r>
      <w:proofErr w:type="spellEnd"/>
      <w:r>
        <w:t>.</w:t>
      </w:r>
    </w:p>
    <w:p w:rsidR="00C71EF5" w:rsidRDefault="005C31AB">
      <w:pPr>
        <w:ind w:firstLine="709"/>
      </w:pPr>
      <w:r>
        <w:t>16.</w:t>
      </w:r>
      <w:r>
        <w:tab/>
      </w:r>
      <w:proofErr w:type="spellStart"/>
      <w:r>
        <w:t>Эхокартина</w:t>
      </w:r>
      <w:proofErr w:type="spellEnd"/>
      <w:r>
        <w:t xml:space="preserve"> при нефролитиазе.</w:t>
      </w:r>
    </w:p>
    <w:p w:rsidR="00C71EF5" w:rsidRDefault="005C31AB">
      <w:pPr>
        <w:ind w:firstLine="709"/>
      </w:pPr>
      <w:r>
        <w:t>17.</w:t>
      </w:r>
      <w:r>
        <w:tab/>
        <w:t>Повышенная подвижность почек и нефроптоз.</w:t>
      </w:r>
    </w:p>
    <w:p w:rsidR="00C71EF5" w:rsidRDefault="005C31AB">
      <w:pPr>
        <w:ind w:firstLine="709"/>
      </w:pPr>
      <w:r>
        <w:t>18.</w:t>
      </w:r>
      <w:r>
        <w:tab/>
      </w:r>
      <w:proofErr w:type="spellStart"/>
      <w:r>
        <w:t>Эхокартина</w:t>
      </w:r>
      <w:proofErr w:type="spellEnd"/>
      <w:r>
        <w:t xml:space="preserve"> острого и хронического цистита.</w:t>
      </w:r>
    </w:p>
    <w:p w:rsidR="00C71EF5" w:rsidRDefault="005C31AB">
      <w:pPr>
        <w:ind w:firstLine="709"/>
      </w:pPr>
      <w:r>
        <w:t>19.</w:t>
      </w:r>
      <w:r>
        <w:tab/>
      </w:r>
      <w:proofErr w:type="spellStart"/>
      <w:r>
        <w:t>Эхокартина</w:t>
      </w:r>
      <w:proofErr w:type="spellEnd"/>
      <w:r>
        <w:t xml:space="preserve"> полипа мочевого пузыря.</w:t>
      </w:r>
    </w:p>
    <w:p w:rsidR="00C71EF5" w:rsidRDefault="005C31AB">
      <w:pPr>
        <w:ind w:firstLine="709"/>
      </w:pPr>
      <w:r>
        <w:t>20.</w:t>
      </w:r>
      <w:r>
        <w:tab/>
      </w:r>
      <w:proofErr w:type="spellStart"/>
      <w:r>
        <w:t>Эхокартина</w:t>
      </w:r>
      <w:proofErr w:type="spellEnd"/>
      <w:r>
        <w:t xml:space="preserve"> конкремента мочевого пузыря.</w:t>
      </w:r>
    </w:p>
    <w:p w:rsidR="00C71EF5" w:rsidRDefault="005C31AB">
      <w:pPr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Тексты ситуационных задач</w:t>
      </w:r>
    </w:p>
    <w:p w:rsidR="00C71EF5" w:rsidRDefault="005C31AB">
      <w:pPr>
        <w:jc w:val="both"/>
        <w:rPr>
          <w:b/>
          <w:color w:val="000000"/>
        </w:rPr>
      </w:pPr>
      <w:r>
        <w:rPr>
          <w:b/>
          <w:color w:val="000000"/>
        </w:rPr>
        <w:t xml:space="preserve">Задача № 1. </w:t>
      </w:r>
    </w:p>
    <w:p w:rsidR="00C71EF5" w:rsidRDefault="005C31AB">
      <w:r>
        <w:t>Ребенку 1 мес. УЗД почек</w:t>
      </w:r>
    </w:p>
    <w:p w:rsidR="00C71EF5" w:rsidRDefault="00C71EF5">
      <w:pPr>
        <w:jc w:val="both"/>
        <w:rPr>
          <w:b/>
          <w:color w:val="000000"/>
        </w:rPr>
      </w:pPr>
    </w:p>
    <w:p w:rsidR="00C71EF5" w:rsidRDefault="005C31AB">
      <w:pPr>
        <w:jc w:val="both"/>
        <w:rPr>
          <w:b/>
          <w:color w:val="000000"/>
        </w:rPr>
      </w:pPr>
      <w:r>
        <w:rPr>
          <w:noProof/>
        </w:rPr>
        <w:drawing>
          <wp:inline distT="0" distB="0" distL="0" distR="0">
            <wp:extent cx="2333625" cy="1807210"/>
            <wp:effectExtent l="0" t="0" r="0" b="0"/>
            <wp:docPr id="1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F5" w:rsidRDefault="005C31AB">
      <w:r>
        <w:t>Задание:</w:t>
      </w:r>
    </w:p>
    <w:p w:rsidR="00C71EF5" w:rsidRDefault="005C31AB">
      <w:r>
        <w:t>1.</w:t>
      </w:r>
      <w:r>
        <w:tab/>
        <w:t>Опишите ультразвуковую картину.</w:t>
      </w:r>
    </w:p>
    <w:p w:rsidR="00C71EF5" w:rsidRDefault="005C31AB">
      <w:r>
        <w:t>2.</w:t>
      </w:r>
      <w:r>
        <w:tab/>
        <w:t>Ваше заключение и вероятный диагноз.</w:t>
      </w:r>
    </w:p>
    <w:p w:rsidR="00C71EF5" w:rsidRDefault="005C31AB">
      <w:r>
        <w:t>3.</w:t>
      </w:r>
      <w:r>
        <w:tab/>
        <w:t>Тактика ведения пациента.</w:t>
      </w:r>
    </w:p>
    <w:p w:rsidR="00C71EF5" w:rsidRDefault="00C71EF5">
      <w:pPr>
        <w:jc w:val="both"/>
        <w:rPr>
          <w:b/>
          <w:color w:val="000000"/>
        </w:rPr>
      </w:pPr>
    </w:p>
    <w:p w:rsidR="00C71EF5" w:rsidRDefault="005C31AB">
      <w:r>
        <w:t>Ребенок 10 лет. УЗД почек.</w:t>
      </w:r>
    </w:p>
    <w:p w:rsidR="00C71EF5" w:rsidRDefault="005C31AB">
      <w:r>
        <w:rPr>
          <w:noProof/>
        </w:rPr>
        <w:drawing>
          <wp:inline distT="0" distB="0" distL="0" distR="0">
            <wp:extent cx="2988310" cy="1864995"/>
            <wp:effectExtent l="0" t="0" r="0" b="0"/>
            <wp:docPr id="1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F5" w:rsidRDefault="005C31AB">
      <w:r>
        <w:t>Задание:</w:t>
      </w:r>
    </w:p>
    <w:p w:rsidR="00C71EF5" w:rsidRDefault="005C31AB">
      <w:r>
        <w:t>1.</w:t>
      </w:r>
      <w:r>
        <w:tab/>
        <w:t>Опишите ультразвуковую картину.</w:t>
      </w:r>
    </w:p>
    <w:p w:rsidR="00C71EF5" w:rsidRDefault="005C31AB">
      <w:r>
        <w:t>2.</w:t>
      </w:r>
      <w:r>
        <w:tab/>
        <w:t>Ваше заключение и вероятн</w:t>
      </w:r>
      <w:r>
        <w:t>ый диагноз.</w:t>
      </w:r>
    </w:p>
    <w:p w:rsidR="00C71EF5" w:rsidRDefault="005C31AB">
      <w:r>
        <w:t>3.</w:t>
      </w:r>
      <w:r>
        <w:tab/>
        <w:t>Тактика ведения пациента.</w:t>
      </w:r>
    </w:p>
    <w:p w:rsidR="00C71EF5" w:rsidRDefault="005C31AB">
      <w:r>
        <w:t>Ребенок 5 мес. УЗД почек.</w:t>
      </w:r>
    </w:p>
    <w:p w:rsidR="00C71EF5" w:rsidRDefault="005C31AB">
      <w:r>
        <w:rPr>
          <w:noProof/>
        </w:rPr>
        <w:lastRenderedPageBreak/>
        <w:drawing>
          <wp:inline distT="0" distB="0" distL="0" distR="0">
            <wp:extent cx="2973705" cy="1809750"/>
            <wp:effectExtent l="0" t="0" r="0" b="0"/>
            <wp:docPr id="17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F5" w:rsidRDefault="005C31AB">
      <w:r>
        <w:t>Задание:</w:t>
      </w:r>
    </w:p>
    <w:p w:rsidR="00C71EF5" w:rsidRDefault="005C31AB">
      <w:r>
        <w:t>1.</w:t>
      </w:r>
      <w:r>
        <w:tab/>
        <w:t>Опишите ультразвуковую картину.</w:t>
      </w:r>
    </w:p>
    <w:p w:rsidR="00C71EF5" w:rsidRDefault="005C31AB">
      <w:r>
        <w:t>2.</w:t>
      </w:r>
      <w:r>
        <w:tab/>
        <w:t>Ваше заключение и вероятный диагноз.</w:t>
      </w:r>
    </w:p>
    <w:p w:rsidR="00C71EF5" w:rsidRDefault="005C31AB">
      <w:r>
        <w:t>3.</w:t>
      </w:r>
      <w:r>
        <w:tab/>
        <w:t>Тактика ведения пациента.</w:t>
      </w:r>
    </w:p>
    <w:p w:rsidR="00C71EF5" w:rsidRDefault="00C71EF5"/>
    <w:p w:rsidR="00C71EF5" w:rsidRDefault="005C31AB">
      <w:r>
        <w:t>Ребенок 3 года. УЗД почек.</w:t>
      </w:r>
    </w:p>
    <w:p w:rsidR="00C71EF5" w:rsidRDefault="005C31AB">
      <w:r>
        <w:rPr>
          <w:noProof/>
        </w:rPr>
        <w:drawing>
          <wp:inline distT="0" distB="0" distL="0" distR="0">
            <wp:extent cx="2476500" cy="2054225"/>
            <wp:effectExtent l="0" t="0" r="0" b="0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F5" w:rsidRDefault="005C31AB">
      <w:r>
        <w:t>Задание:</w:t>
      </w:r>
    </w:p>
    <w:p w:rsidR="00C71EF5" w:rsidRDefault="005C31AB">
      <w:r>
        <w:t>1.</w:t>
      </w:r>
      <w:r>
        <w:tab/>
        <w:t>Опишите ультразвуковую картину.</w:t>
      </w:r>
    </w:p>
    <w:p w:rsidR="00C71EF5" w:rsidRDefault="005C31AB">
      <w:r>
        <w:t>2.</w:t>
      </w:r>
      <w:r>
        <w:tab/>
        <w:t>Ваше заключение и вероятный диагноз.</w:t>
      </w:r>
    </w:p>
    <w:p w:rsidR="00C71EF5" w:rsidRDefault="005C31AB">
      <w:r>
        <w:t>3.</w:t>
      </w:r>
      <w:r>
        <w:tab/>
        <w:t>Тактика ведения пациента.</w:t>
      </w:r>
    </w:p>
    <w:p w:rsidR="00C71EF5" w:rsidRDefault="00C71EF5"/>
    <w:p w:rsidR="00C71EF5" w:rsidRDefault="005C31AB">
      <w:r>
        <w:t>Ребенок 11 лет. УЗД почек.</w:t>
      </w:r>
    </w:p>
    <w:p w:rsidR="00C71EF5" w:rsidRDefault="005C31AB">
      <w:r>
        <w:rPr>
          <w:noProof/>
        </w:rPr>
        <w:drawing>
          <wp:inline distT="0" distB="0" distL="0" distR="0">
            <wp:extent cx="2409825" cy="1863090"/>
            <wp:effectExtent l="0" t="0" r="0" b="0"/>
            <wp:docPr id="19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F5" w:rsidRDefault="005C31AB">
      <w:r>
        <w:t>Задание:</w:t>
      </w:r>
    </w:p>
    <w:p w:rsidR="00C71EF5" w:rsidRDefault="005C31AB">
      <w:r>
        <w:t>1.</w:t>
      </w:r>
      <w:r>
        <w:tab/>
        <w:t>Опишите ультразвуковую картину.</w:t>
      </w:r>
    </w:p>
    <w:p w:rsidR="00C71EF5" w:rsidRDefault="005C31AB">
      <w:r>
        <w:t>2.</w:t>
      </w:r>
      <w:r>
        <w:tab/>
        <w:t>Ваше заключение и вероятный диагноз.</w:t>
      </w:r>
    </w:p>
    <w:p w:rsidR="00C71EF5" w:rsidRDefault="005C31AB">
      <w:r>
        <w:t>3.</w:t>
      </w:r>
      <w:r>
        <w:tab/>
        <w:t>Тактика ведения пациента.</w:t>
      </w:r>
    </w:p>
    <w:p w:rsidR="00C71EF5" w:rsidRDefault="00C71EF5"/>
    <w:p w:rsidR="00C71EF5" w:rsidRDefault="005C31AB">
      <w:r>
        <w:t>Ребенку 12 мес. УЗД почек</w:t>
      </w:r>
    </w:p>
    <w:p w:rsidR="00C71EF5" w:rsidRDefault="005C31AB">
      <w:r>
        <w:rPr>
          <w:noProof/>
        </w:rPr>
        <w:lastRenderedPageBreak/>
        <w:drawing>
          <wp:inline distT="0" distB="0" distL="0" distR="0">
            <wp:extent cx="2743835" cy="2054225"/>
            <wp:effectExtent l="0" t="0" r="0" b="0"/>
            <wp:docPr id="20" name="Рисунок 10" descr="D:\Мои документы\УЗД\УЗД интернет\s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0" descr="D:\Мои документы\УЗД\УЗД интернет\s40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F5" w:rsidRDefault="005C31AB">
      <w:r>
        <w:t>Задание:</w:t>
      </w:r>
    </w:p>
    <w:p w:rsidR="00C71EF5" w:rsidRDefault="005C31AB">
      <w:r>
        <w:t>1.</w:t>
      </w:r>
      <w:r>
        <w:tab/>
      </w:r>
      <w:r>
        <w:t>Опишите ультразвуковую картину.</w:t>
      </w:r>
    </w:p>
    <w:p w:rsidR="00C71EF5" w:rsidRDefault="005C31AB">
      <w:r>
        <w:t>2.</w:t>
      </w:r>
      <w:r>
        <w:tab/>
        <w:t>Ваше заключение и вероятный диагноз.</w:t>
      </w:r>
    </w:p>
    <w:p w:rsidR="00C71EF5" w:rsidRDefault="005C31AB">
      <w:r>
        <w:t>3.</w:t>
      </w:r>
      <w:r>
        <w:tab/>
        <w:t>Тактика ведения пациента.</w:t>
      </w:r>
    </w:p>
    <w:p w:rsidR="00C71EF5" w:rsidRDefault="00C71EF5"/>
    <w:p w:rsidR="00C71EF5" w:rsidRDefault="005C31AB">
      <w:pPr>
        <w:rPr>
          <w:b/>
          <w:i/>
          <w:color w:val="000000"/>
        </w:rPr>
      </w:pPr>
      <w:r>
        <w:rPr>
          <w:b/>
          <w:i/>
          <w:color w:val="000000"/>
        </w:rPr>
        <w:t xml:space="preserve">Эталон ответа к задаче № 1. </w:t>
      </w:r>
    </w:p>
    <w:p w:rsidR="00C71EF5" w:rsidRDefault="005C31AB">
      <w:pPr>
        <w:rPr>
          <w:color w:val="000000"/>
        </w:rPr>
      </w:pPr>
      <w:r>
        <w:rPr>
          <w:color w:val="000000"/>
        </w:rPr>
        <w:t>1.  паренхима однородная, дифференцируется, эхогенность средняя</w:t>
      </w:r>
    </w:p>
    <w:p w:rsidR="00C71EF5" w:rsidRDefault="005C31AB">
      <w:pPr>
        <w:rPr>
          <w:color w:val="000000"/>
        </w:rPr>
      </w:pPr>
      <w:r>
        <w:rPr>
          <w:color w:val="000000"/>
        </w:rPr>
        <w:t xml:space="preserve">2. </w:t>
      </w:r>
      <w:proofErr w:type="spellStart"/>
      <w:r>
        <w:rPr>
          <w:color w:val="000000"/>
        </w:rPr>
        <w:t>эхокартина</w:t>
      </w:r>
      <w:proofErr w:type="spellEnd"/>
      <w:r>
        <w:rPr>
          <w:color w:val="000000"/>
        </w:rPr>
        <w:t xml:space="preserve"> без видимой патологии</w:t>
      </w:r>
    </w:p>
    <w:p w:rsidR="00C71EF5" w:rsidRDefault="00C71EF5">
      <w:pPr>
        <w:rPr>
          <w:color w:val="000000"/>
        </w:rPr>
      </w:pPr>
    </w:p>
    <w:p w:rsidR="00C71EF5" w:rsidRDefault="005C31AB">
      <w:pPr>
        <w:rPr>
          <w:b/>
          <w:i/>
          <w:color w:val="000000"/>
        </w:rPr>
      </w:pPr>
      <w:r>
        <w:rPr>
          <w:b/>
          <w:i/>
          <w:color w:val="000000"/>
        </w:rPr>
        <w:t>Эталон ответа к задаче №</w:t>
      </w:r>
      <w:r>
        <w:rPr>
          <w:b/>
          <w:i/>
          <w:color w:val="000000"/>
        </w:rPr>
        <w:t xml:space="preserve"> 2. </w:t>
      </w:r>
    </w:p>
    <w:p w:rsidR="00C71EF5" w:rsidRDefault="005C31AB">
      <w:pPr>
        <w:rPr>
          <w:color w:val="000000"/>
        </w:rPr>
      </w:pPr>
      <w:r>
        <w:rPr>
          <w:color w:val="000000"/>
        </w:rPr>
        <w:t>1.  паренхима однородная, дифференцируется, эхогенность средняя</w:t>
      </w:r>
    </w:p>
    <w:p w:rsidR="00C71EF5" w:rsidRDefault="005C31AB">
      <w:pPr>
        <w:rPr>
          <w:color w:val="000000"/>
        </w:rPr>
      </w:pPr>
      <w:r>
        <w:rPr>
          <w:color w:val="000000"/>
        </w:rPr>
        <w:t xml:space="preserve">2. колонка </w:t>
      </w:r>
      <w:proofErr w:type="spellStart"/>
      <w:r>
        <w:rPr>
          <w:color w:val="000000"/>
        </w:rPr>
        <w:t>Бертини</w:t>
      </w:r>
      <w:proofErr w:type="spellEnd"/>
    </w:p>
    <w:p w:rsidR="00C71EF5" w:rsidRDefault="00C71EF5">
      <w:pPr>
        <w:rPr>
          <w:b/>
          <w:i/>
          <w:color w:val="000000"/>
        </w:rPr>
      </w:pPr>
    </w:p>
    <w:p w:rsidR="00C71EF5" w:rsidRDefault="005C31AB">
      <w:pPr>
        <w:rPr>
          <w:b/>
          <w:i/>
          <w:color w:val="000000"/>
        </w:rPr>
      </w:pPr>
      <w:r>
        <w:rPr>
          <w:b/>
          <w:i/>
          <w:color w:val="000000"/>
        </w:rPr>
        <w:t xml:space="preserve">Эталон ответа к задаче № 3. </w:t>
      </w:r>
    </w:p>
    <w:p w:rsidR="00C71EF5" w:rsidRDefault="005C31AB">
      <w:pPr>
        <w:rPr>
          <w:color w:val="000000"/>
        </w:rPr>
      </w:pPr>
      <w:r>
        <w:rPr>
          <w:color w:val="000000"/>
        </w:rPr>
        <w:t>1.  паренхима повышенной эхогенности</w:t>
      </w:r>
    </w:p>
    <w:p w:rsidR="00C71EF5" w:rsidRDefault="005C31AB">
      <w:pPr>
        <w:rPr>
          <w:color w:val="000000"/>
        </w:rPr>
      </w:pPr>
      <w:r>
        <w:rPr>
          <w:color w:val="000000"/>
        </w:rPr>
        <w:t>2. диффузные изменения паренхимы почек</w:t>
      </w:r>
    </w:p>
    <w:p w:rsidR="00C71EF5" w:rsidRDefault="00C71EF5">
      <w:pPr>
        <w:rPr>
          <w:color w:val="000000"/>
        </w:rPr>
      </w:pP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Тестовые задания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Для получения оптимальной </w:t>
      </w:r>
      <w:proofErr w:type="spellStart"/>
      <w:r>
        <w:rPr>
          <w:color w:val="000000"/>
        </w:rPr>
        <w:t>эхографической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информации о мочевом пузыре рекомендуется проведение УЗИ: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1.</w:t>
      </w:r>
      <w:r>
        <w:rPr>
          <w:color w:val="000000"/>
        </w:rPr>
        <w:tab/>
        <w:t>Без предварительной подготовки больного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2.</w:t>
      </w:r>
      <w:r>
        <w:rPr>
          <w:color w:val="000000"/>
        </w:rPr>
        <w:tab/>
        <w:t>Достаточно в наполненном состоянии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3.</w:t>
      </w:r>
      <w:r>
        <w:rPr>
          <w:color w:val="000000"/>
        </w:rPr>
        <w:tab/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 наполненном состоянии и после мочеиспускания                                       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Самая частая опухоль у дете</w:t>
      </w:r>
      <w:r>
        <w:rPr>
          <w:color w:val="000000"/>
        </w:rPr>
        <w:t>й: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1.</w:t>
      </w:r>
      <w:r>
        <w:rPr>
          <w:color w:val="000000"/>
        </w:rPr>
        <w:tab/>
        <w:t xml:space="preserve">Метастазы при злокачественных </w:t>
      </w:r>
      <w:proofErr w:type="spellStart"/>
      <w:r>
        <w:rPr>
          <w:color w:val="000000"/>
        </w:rPr>
        <w:t>лимфомах</w:t>
      </w:r>
      <w:proofErr w:type="spellEnd"/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2.</w:t>
      </w:r>
      <w:r>
        <w:rPr>
          <w:color w:val="000000"/>
        </w:rPr>
        <w:tab/>
        <w:t xml:space="preserve">Метастазы при </w:t>
      </w:r>
      <w:proofErr w:type="spellStart"/>
      <w:r>
        <w:rPr>
          <w:color w:val="000000"/>
        </w:rPr>
        <w:t>нейробластомах</w:t>
      </w:r>
      <w:proofErr w:type="spellEnd"/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3.</w:t>
      </w:r>
      <w:r>
        <w:rPr>
          <w:color w:val="000000"/>
        </w:rPr>
        <w:tab/>
        <w:t xml:space="preserve">Опухоль </w:t>
      </w:r>
      <w:proofErr w:type="spellStart"/>
      <w:r>
        <w:rPr>
          <w:color w:val="000000"/>
        </w:rPr>
        <w:t>Вильмса</w:t>
      </w:r>
      <w:proofErr w:type="spellEnd"/>
      <w:r>
        <w:rPr>
          <w:color w:val="000000"/>
        </w:rPr>
        <w:t xml:space="preserve">                                                                                               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4.</w:t>
      </w:r>
      <w:r>
        <w:rPr>
          <w:color w:val="000000"/>
        </w:rPr>
        <w:tab/>
        <w:t>Самостоятельная опухоль встречается крайне редко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УЗД при пузы</w:t>
      </w:r>
      <w:r>
        <w:rPr>
          <w:color w:val="000000"/>
        </w:rPr>
        <w:t>рно-мочеточниковом рефлюксе имеет диагностическую ценность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1.</w:t>
      </w:r>
      <w:r>
        <w:rPr>
          <w:color w:val="000000"/>
        </w:rPr>
        <w:tab/>
        <w:t>40%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2.</w:t>
      </w:r>
      <w:r>
        <w:rPr>
          <w:color w:val="000000"/>
        </w:rPr>
        <w:tab/>
        <w:t>50%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3.</w:t>
      </w:r>
      <w:r>
        <w:rPr>
          <w:color w:val="000000"/>
        </w:rPr>
        <w:tab/>
        <w:t>60%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4.</w:t>
      </w:r>
      <w:r>
        <w:rPr>
          <w:color w:val="000000"/>
        </w:rPr>
        <w:tab/>
        <w:t xml:space="preserve">70%                                                                                                                      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5.</w:t>
      </w:r>
      <w:r>
        <w:rPr>
          <w:color w:val="000000"/>
        </w:rPr>
        <w:tab/>
        <w:t>80%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К кистозному поражению почки (по </w:t>
      </w:r>
      <w:proofErr w:type="spellStart"/>
      <w:r>
        <w:rPr>
          <w:color w:val="000000"/>
        </w:rPr>
        <w:t>Potter</w:t>
      </w:r>
      <w:proofErr w:type="spellEnd"/>
      <w:r>
        <w:rPr>
          <w:color w:val="000000"/>
        </w:rPr>
        <w:t>) от</w:t>
      </w:r>
      <w:r>
        <w:rPr>
          <w:color w:val="000000"/>
        </w:rPr>
        <w:t>носят все заболевания, кроме: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1.</w:t>
      </w:r>
      <w:r>
        <w:rPr>
          <w:color w:val="000000"/>
        </w:rPr>
        <w:tab/>
      </w:r>
      <w:proofErr w:type="spellStart"/>
      <w:r>
        <w:rPr>
          <w:color w:val="000000"/>
        </w:rPr>
        <w:t>поликистоза</w:t>
      </w:r>
      <w:proofErr w:type="spellEnd"/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2.</w:t>
      </w:r>
      <w:r>
        <w:rPr>
          <w:color w:val="000000"/>
        </w:rPr>
        <w:tab/>
      </w:r>
      <w:proofErr w:type="spellStart"/>
      <w:r>
        <w:rPr>
          <w:color w:val="000000"/>
        </w:rPr>
        <w:t>мультикистоза</w:t>
      </w:r>
      <w:proofErr w:type="spellEnd"/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3.</w:t>
      </w:r>
      <w:r>
        <w:rPr>
          <w:color w:val="000000"/>
        </w:rPr>
        <w:tab/>
        <w:t>туберозного склероза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lastRenderedPageBreak/>
        <w:t>4.</w:t>
      </w:r>
      <w:r>
        <w:rPr>
          <w:color w:val="000000"/>
        </w:rPr>
        <w:tab/>
        <w:t xml:space="preserve">гидронефроза                                                                                                   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5.</w:t>
      </w:r>
      <w:r>
        <w:rPr>
          <w:color w:val="000000"/>
        </w:rPr>
        <w:tab/>
      </w:r>
      <w:proofErr w:type="spellStart"/>
      <w:r>
        <w:rPr>
          <w:color w:val="000000"/>
        </w:rPr>
        <w:t>солитарной</w:t>
      </w:r>
      <w:proofErr w:type="spellEnd"/>
      <w:r>
        <w:rPr>
          <w:color w:val="000000"/>
        </w:rPr>
        <w:t xml:space="preserve"> кисты почки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both"/>
        <w:rPr>
          <w:color w:val="000000"/>
        </w:rPr>
      </w:pPr>
      <w:proofErr w:type="spellStart"/>
      <w:r>
        <w:rPr>
          <w:color w:val="000000"/>
        </w:rPr>
        <w:t>Эхографическая</w:t>
      </w:r>
      <w:proofErr w:type="spellEnd"/>
      <w:r>
        <w:rPr>
          <w:color w:val="000000"/>
        </w:rPr>
        <w:t xml:space="preserve"> оценка </w:t>
      </w:r>
      <w:r>
        <w:rPr>
          <w:color w:val="000000"/>
        </w:rPr>
        <w:t>анатомических особенностей мочевого пузыря у детей возможна только при: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1.</w:t>
      </w:r>
      <w:r>
        <w:rPr>
          <w:color w:val="000000"/>
        </w:rPr>
        <w:tab/>
        <w:t>переполненном м/п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2.</w:t>
      </w:r>
      <w:r>
        <w:rPr>
          <w:color w:val="000000"/>
        </w:rPr>
        <w:tab/>
        <w:t xml:space="preserve">заполнения до первого позыва к мочеиспусканию                                      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3.</w:t>
      </w:r>
      <w:r>
        <w:rPr>
          <w:color w:val="000000"/>
        </w:rPr>
        <w:tab/>
        <w:t>приеме мочегонных препаратов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4.</w:t>
      </w:r>
      <w:r>
        <w:rPr>
          <w:color w:val="000000"/>
        </w:rPr>
        <w:tab/>
        <w:t>искусственном ретроградном заполнении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5.</w:t>
      </w:r>
      <w:r>
        <w:rPr>
          <w:color w:val="000000"/>
        </w:rPr>
        <w:tab/>
      </w:r>
      <w:r>
        <w:rPr>
          <w:color w:val="000000"/>
        </w:rPr>
        <w:t>подобная оценка невозможна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Пороки развития половых органов наиболее часто сочетаются с пороками развития: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1.</w:t>
      </w:r>
      <w:r>
        <w:rPr>
          <w:color w:val="000000"/>
        </w:rPr>
        <w:tab/>
        <w:t>сердечно-сосудистой системы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2.</w:t>
      </w:r>
      <w:r>
        <w:rPr>
          <w:color w:val="000000"/>
        </w:rPr>
        <w:tab/>
        <w:t>нервной системы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3.</w:t>
      </w:r>
      <w:r>
        <w:rPr>
          <w:color w:val="000000"/>
        </w:rPr>
        <w:tab/>
      </w:r>
      <w:r>
        <w:rPr>
          <w:color w:val="000000"/>
        </w:rPr>
        <w:t xml:space="preserve">мочевыводящей системы                                                                                   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4.</w:t>
      </w:r>
      <w:r>
        <w:rPr>
          <w:color w:val="000000"/>
        </w:rPr>
        <w:tab/>
        <w:t>костно-мышечной системы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Если ребенку одновременно назначили Rg исследование, УЗИ внутренних органов и ЭХОКС, как эти исследования лучше проводить: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1.</w:t>
      </w:r>
      <w:r>
        <w:rPr>
          <w:color w:val="000000"/>
        </w:rPr>
        <w:tab/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 один день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2.</w:t>
      </w:r>
      <w:r>
        <w:rPr>
          <w:color w:val="000000"/>
        </w:rPr>
        <w:tab/>
        <w:t xml:space="preserve">Расписать по дням                                                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3.</w:t>
      </w:r>
      <w:r>
        <w:rPr>
          <w:color w:val="000000"/>
        </w:rPr>
        <w:tab/>
        <w:t>Не имеет значения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УЗИ внутренних органов после Rg исследования с контрастным веществом можно проводить: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1.</w:t>
      </w:r>
      <w:r>
        <w:rPr>
          <w:color w:val="000000"/>
        </w:rPr>
        <w:tab/>
        <w:t>Сразу после него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2.</w:t>
      </w:r>
      <w:r>
        <w:rPr>
          <w:color w:val="000000"/>
        </w:rPr>
        <w:tab/>
        <w:t>Не менее, чем через 6 часов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3.</w:t>
      </w:r>
      <w:r>
        <w:rPr>
          <w:color w:val="000000"/>
        </w:rPr>
        <w:tab/>
        <w:t xml:space="preserve">Не менее, </w:t>
      </w:r>
      <w:r>
        <w:rPr>
          <w:color w:val="000000"/>
        </w:rPr>
        <w:t xml:space="preserve">чем через сутки                                                           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4.</w:t>
      </w:r>
      <w:r>
        <w:rPr>
          <w:color w:val="000000"/>
        </w:rPr>
        <w:tab/>
        <w:t>Не имеет значения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both"/>
        <w:rPr>
          <w:color w:val="000000"/>
        </w:rPr>
      </w:pPr>
      <w:proofErr w:type="spellStart"/>
      <w:r>
        <w:rPr>
          <w:color w:val="000000"/>
        </w:rPr>
        <w:t>Поликистоз</w:t>
      </w:r>
      <w:proofErr w:type="spellEnd"/>
      <w:r>
        <w:rPr>
          <w:color w:val="000000"/>
        </w:rPr>
        <w:t xml:space="preserve"> печени чаще сочетается с </w:t>
      </w:r>
      <w:proofErr w:type="spellStart"/>
      <w:r>
        <w:rPr>
          <w:color w:val="000000"/>
        </w:rPr>
        <w:t>поликистозом</w:t>
      </w:r>
      <w:proofErr w:type="spellEnd"/>
      <w:r>
        <w:rPr>
          <w:color w:val="000000"/>
        </w:rPr>
        <w:t>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1.</w:t>
      </w:r>
      <w:r>
        <w:rPr>
          <w:color w:val="000000"/>
        </w:rPr>
        <w:tab/>
        <w:t xml:space="preserve">Почек                                                         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2.</w:t>
      </w:r>
      <w:r>
        <w:rPr>
          <w:color w:val="000000"/>
        </w:rPr>
        <w:tab/>
        <w:t>Поджелудочной железы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3.</w:t>
      </w:r>
      <w:r>
        <w:rPr>
          <w:color w:val="000000"/>
        </w:rPr>
        <w:tab/>
        <w:t>Селезенки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4.</w:t>
      </w:r>
      <w:r>
        <w:rPr>
          <w:color w:val="000000"/>
        </w:rPr>
        <w:tab/>
      </w:r>
      <w:r>
        <w:rPr>
          <w:color w:val="000000"/>
        </w:rPr>
        <w:t>Яичников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5.</w:t>
      </w:r>
      <w:r>
        <w:rPr>
          <w:color w:val="000000"/>
        </w:rPr>
        <w:tab/>
        <w:t>Верно 1 и 2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6.</w:t>
      </w:r>
      <w:r>
        <w:rPr>
          <w:color w:val="000000"/>
        </w:rPr>
        <w:tab/>
        <w:t>Верно 1 и 4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C71EF5">
      <w:pPr>
        <w:ind w:firstLine="709"/>
        <w:jc w:val="center"/>
        <w:rPr>
          <w:b/>
          <w:i/>
          <w:color w:val="000000"/>
        </w:rPr>
      </w:pPr>
    </w:p>
    <w:p w:rsidR="00C71EF5" w:rsidRDefault="005C31AB">
      <w:pPr>
        <w:ind w:firstLine="709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Практические задания для демонстрации практических навыков</w:t>
      </w:r>
    </w:p>
    <w:p w:rsidR="00C71EF5" w:rsidRDefault="005C31AB">
      <w:pPr>
        <w:pStyle w:val="ad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выделить патологически значимые изменения описанных при проведении ультразвукового исследования</w:t>
      </w:r>
    </w:p>
    <w:p w:rsidR="00C71EF5" w:rsidRDefault="005C31AB">
      <w:pPr>
        <w:pStyle w:val="ad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Интерпретировать ультразвуковые признаки при патологии </w:t>
      </w:r>
    </w:p>
    <w:p w:rsidR="00C71EF5" w:rsidRDefault="005C31AB">
      <w:pPr>
        <w:pStyle w:val="ad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Назн</w:t>
      </w:r>
      <w:r>
        <w:rPr>
          <w:rFonts w:ascii="Times New Roman" w:hAnsi="Times New Roman"/>
          <w:color w:val="000000"/>
          <w:sz w:val="24"/>
          <w:szCs w:val="24"/>
        </w:rPr>
        <w:t>ачить необходимые ультразвуковые исследования при неотложных ситуациях</w:t>
      </w:r>
    </w:p>
    <w:p w:rsidR="00C71EF5" w:rsidRDefault="00C71EF5">
      <w:pPr>
        <w:pStyle w:val="ad"/>
        <w:ind w:left="1069" w:firstLine="0"/>
        <w:rPr>
          <w:rFonts w:ascii="Times New Roman" w:hAnsi="Times New Roman"/>
          <w:color w:val="000000"/>
          <w:sz w:val="24"/>
          <w:szCs w:val="24"/>
        </w:rPr>
      </w:pPr>
    </w:p>
    <w:p w:rsidR="00C71EF5" w:rsidRDefault="00C71EF5">
      <w:pPr>
        <w:jc w:val="both"/>
        <w:rPr>
          <w:b/>
          <w:color w:val="000000"/>
        </w:rPr>
      </w:pPr>
    </w:p>
    <w:p w:rsidR="00C71EF5" w:rsidRDefault="005C31AB">
      <w:pPr>
        <w:ind w:firstLine="709"/>
        <w:jc w:val="both"/>
        <w:rPr>
          <w:i/>
          <w:color w:val="000000"/>
        </w:rPr>
      </w:pPr>
      <w:r>
        <w:rPr>
          <w:b/>
          <w:color w:val="000000"/>
        </w:rPr>
        <w:t>Тема №</w:t>
      </w:r>
      <w:r>
        <w:rPr>
          <w:b/>
          <w:color w:val="000000"/>
        </w:rPr>
        <w:fldChar w:fldCharType="begin"/>
      </w:r>
      <w:r>
        <w:rPr>
          <w:b/>
          <w:color w:val="000000"/>
        </w:rPr>
        <w:instrText>SEQ AutoNr \* ARABIC</w:instrText>
      </w:r>
      <w:r>
        <w:rPr>
          <w:b/>
          <w:color w:val="000000"/>
        </w:rPr>
        <w:fldChar w:fldCharType="separate"/>
      </w:r>
      <w:r>
        <w:rPr>
          <w:b/>
          <w:color w:val="000000"/>
        </w:rPr>
        <w:t>6</w:t>
      </w:r>
      <w:r>
        <w:rPr>
          <w:b/>
          <w:color w:val="000000"/>
        </w:rPr>
        <w:fldChar w:fldCharType="end"/>
      </w:r>
      <w:r>
        <w:rPr>
          <w:color w:val="000000"/>
          <w:u w:val="single"/>
        </w:rPr>
        <w:t xml:space="preserve"> </w:t>
      </w:r>
      <w:r>
        <w:rPr>
          <w:b/>
        </w:rPr>
        <w:t xml:space="preserve">«Ультразвуковая диагностика заболеваний </w:t>
      </w:r>
      <w:r>
        <w:rPr>
          <w:b/>
          <w:color w:val="000000"/>
        </w:rPr>
        <w:t>суставов</w:t>
      </w:r>
      <w:r>
        <w:rPr>
          <w:b/>
        </w:rPr>
        <w:t xml:space="preserve"> у детей».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b/>
          <w:color w:val="000000"/>
        </w:rPr>
        <w:t>Формы текущего контроля</w:t>
      </w:r>
      <w:r>
        <w:rPr>
          <w:color w:val="000000"/>
        </w:rPr>
        <w:t xml:space="preserve"> </w:t>
      </w:r>
      <w:r>
        <w:rPr>
          <w:b/>
          <w:color w:val="000000"/>
        </w:rPr>
        <w:t>успеваемости</w:t>
      </w:r>
      <w:r>
        <w:rPr>
          <w:i/>
          <w:color w:val="000000"/>
        </w:rPr>
        <w:t xml:space="preserve">: </w:t>
      </w:r>
      <w:r>
        <w:rPr>
          <w:color w:val="000000"/>
        </w:rPr>
        <w:t xml:space="preserve">решение проблемно–ситуационных задач; устный опрос; </w:t>
      </w:r>
      <w:r>
        <w:rPr>
          <w:color w:val="000000"/>
        </w:rPr>
        <w:t>тестирование; проверка практических навыков</w:t>
      </w:r>
    </w:p>
    <w:p w:rsidR="00C71EF5" w:rsidRDefault="005C31AB">
      <w:pPr>
        <w:ind w:firstLine="709"/>
        <w:jc w:val="both"/>
        <w:rPr>
          <w:i/>
          <w:color w:val="000000"/>
        </w:rPr>
      </w:pPr>
      <w:r>
        <w:rPr>
          <w:b/>
          <w:color w:val="000000"/>
        </w:rPr>
        <w:t>Оценочные материалы текущего контроля успеваемости</w:t>
      </w:r>
      <w:r>
        <w:rPr>
          <w:i/>
          <w:color w:val="000000"/>
        </w:rPr>
        <w:t xml:space="preserve"> </w:t>
      </w:r>
    </w:p>
    <w:p w:rsidR="00C71EF5" w:rsidRDefault="00C71EF5">
      <w:pPr>
        <w:ind w:firstLine="709"/>
        <w:jc w:val="center"/>
        <w:rPr>
          <w:b/>
          <w:i/>
          <w:color w:val="000000"/>
        </w:rPr>
      </w:pPr>
    </w:p>
    <w:p w:rsidR="00C71EF5" w:rsidRDefault="005C31AB">
      <w:pPr>
        <w:ind w:firstLine="709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Вопросы для устного опроса</w:t>
      </w:r>
    </w:p>
    <w:p w:rsidR="00C71EF5" w:rsidRDefault="005C31AB">
      <w:pPr>
        <w:ind w:firstLine="709"/>
      </w:pPr>
      <w:r>
        <w:t xml:space="preserve">А) </w:t>
      </w:r>
      <w:proofErr w:type="spellStart"/>
      <w:r>
        <w:t>Эхокартина</w:t>
      </w:r>
      <w:proofErr w:type="spellEnd"/>
      <w:r>
        <w:t xml:space="preserve"> </w:t>
      </w:r>
      <w:proofErr w:type="spellStart"/>
      <w:r>
        <w:t>т.б</w:t>
      </w:r>
      <w:proofErr w:type="spellEnd"/>
      <w:r>
        <w:t>. суставов в норме</w:t>
      </w:r>
    </w:p>
    <w:p w:rsidR="00C71EF5" w:rsidRDefault="005C31AB">
      <w:pPr>
        <w:ind w:firstLine="709"/>
      </w:pPr>
      <w:r>
        <w:lastRenderedPageBreak/>
        <w:t xml:space="preserve">Б) </w:t>
      </w:r>
      <w:proofErr w:type="spellStart"/>
      <w:r>
        <w:t>Эхокартина</w:t>
      </w:r>
      <w:proofErr w:type="spellEnd"/>
      <w:r>
        <w:t xml:space="preserve"> при дисплазии </w:t>
      </w:r>
      <w:proofErr w:type="spellStart"/>
      <w:r>
        <w:t>т.</w:t>
      </w:r>
      <w:proofErr w:type="gramStart"/>
      <w:r>
        <w:t>б.суставов</w:t>
      </w:r>
      <w:proofErr w:type="spellEnd"/>
      <w:proofErr w:type="gramEnd"/>
      <w:r>
        <w:t>.</w:t>
      </w:r>
    </w:p>
    <w:p w:rsidR="00C71EF5" w:rsidRDefault="005C31AB">
      <w:pPr>
        <w:ind w:firstLine="709"/>
      </w:pPr>
      <w:r>
        <w:t xml:space="preserve">В) </w:t>
      </w:r>
      <w:proofErr w:type="spellStart"/>
      <w:r>
        <w:t>Эхокартина</w:t>
      </w:r>
      <w:proofErr w:type="spellEnd"/>
      <w:r>
        <w:t xml:space="preserve"> воспалительных изменений.</w:t>
      </w:r>
    </w:p>
    <w:p w:rsidR="00C71EF5" w:rsidRDefault="005C31AB">
      <w:pPr>
        <w:ind w:firstLine="709"/>
      </w:pPr>
      <w:r>
        <w:t xml:space="preserve">Г) </w:t>
      </w:r>
      <w:proofErr w:type="spellStart"/>
      <w:r>
        <w:t>Эхокартина</w:t>
      </w:r>
      <w:proofErr w:type="spellEnd"/>
      <w:r>
        <w:t xml:space="preserve"> </w:t>
      </w:r>
      <w:r>
        <w:t>деструктивных изменений.</w:t>
      </w:r>
    </w:p>
    <w:p w:rsidR="00C71EF5" w:rsidRDefault="005C31AB">
      <w:pPr>
        <w:ind w:firstLine="709"/>
      </w:pPr>
      <w:r>
        <w:t xml:space="preserve">Д) </w:t>
      </w:r>
      <w:proofErr w:type="spellStart"/>
      <w:r>
        <w:t>Эхокартина</w:t>
      </w:r>
      <w:proofErr w:type="spellEnd"/>
      <w:r>
        <w:t xml:space="preserve"> при травме суставов.</w:t>
      </w:r>
    </w:p>
    <w:p w:rsidR="00C71EF5" w:rsidRDefault="00C71EF5">
      <w:pPr>
        <w:ind w:firstLine="709"/>
        <w:jc w:val="center"/>
        <w:rPr>
          <w:b/>
          <w:i/>
          <w:color w:val="000000"/>
        </w:rPr>
      </w:pPr>
    </w:p>
    <w:p w:rsidR="00C71EF5" w:rsidRDefault="005C31AB">
      <w:pPr>
        <w:ind w:firstLine="709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Тексты ситуационных задач</w:t>
      </w:r>
    </w:p>
    <w:p w:rsidR="00C71EF5" w:rsidRDefault="005C31AB">
      <w:pPr>
        <w:jc w:val="both"/>
        <w:rPr>
          <w:b/>
          <w:color w:val="000000"/>
        </w:rPr>
      </w:pPr>
      <w:r>
        <w:rPr>
          <w:b/>
          <w:color w:val="000000"/>
        </w:rPr>
        <w:t xml:space="preserve">Задача № 1. </w:t>
      </w:r>
    </w:p>
    <w:p w:rsidR="00C71EF5" w:rsidRDefault="005C31AB">
      <w:proofErr w:type="gramStart"/>
      <w:r>
        <w:t>Ребенку  года</w:t>
      </w:r>
      <w:proofErr w:type="gramEnd"/>
      <w:r>
        <w:t xml:space="preserve">. УЗД </w:t>
      </w:r>
      <w:proofErr w:type="spellStart"/>
      <w:r>
        <w:t>т.</w:t>
      </w:r>
      <w:proofErr w:type="gramStart"/>
      <w:r>
        <w:t>б.сустава</w:t>
      </w:r>
      <w:proofErr w:type="spellEnd"/>
      <w:proofErr w:type="gramEnd"/>
      <w:r>
        <w:t>.</w:t>
      </w:r>
    </w:p>
    <w:p w:rsidR="00C71EF5" w:rsidRDefault="00C71EF5">
      <w:pPr>
        <w:jc w:val="both"/>
        <w:rPr>
          <w:b/>
          <w:color w:val="000000"/>
        </w:rPr>
      </w:pPr>
    </w:p>
    <w:p w:rsidR="00C71EF5" w:rsidRDefault="005C31AB">
      <w:pPr>
        <w:jc w:val="both"/>
        <w:rPr>
          <w:b/>
          <w:color w:val="000000"/>
        </w:rPr>
      </w:pPr>
      <w:r>
        <w:rPr>
          <w:noProof/>
        </w:rPr>
        <w:drawing>
          <wp:inline distT="0" distB="0" distL="0" distR="0">
            <wp:extent cx="4966335" cy="2731770"/>
            <wp:effectExtent l="0" t="0" r="0" b="0"/>
            <wp:docPr id="21" name="Рисунок 11" descr="E:\Документы\Занятия\УЗД для врачей УЗД\к занятиям УЗД\УЗИ фото\IMG_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1" descr="E:\Документы\Занятия\УЗД для врачей УЗД\к занятиям УЗД\УЗИ фото\IMG_942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9256" r="16378" b="19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F5" w:rsidRDefault="005C31AB">
      <w:r>
        <w:t>Задание:</w:t>
      </w:r>
    </w:p>
    <w:p w:rsidR="00C71EF5" w:rsidRDefault="005C31AB">
      <w:r>
        <w:t>1.</w:t>
      </w:r>
      <w:r>
        <w:tab/>
        <w:t>Опишите ультразвуковую картину.</w:t>
      </w:r>
    </w:p>
    <w:p w:rsidR="00C71EF5" w:rsidRDefault="005C31AB">
      <w:r>
        <w:t>2.</w:t>
      </w:r>
      <w:r>
        <w:tab/>
        <w:t>Ваше заключение и вероятный диагноз.</w:t>
      </w:r>
    </w:p>
    <w:p w:rsidR="00C71EF5" w:rsidRDefault="005C31AB">
      <w:r>
        <w:t>3.</w:t>
      </w:r>
      <w:r>
        <w:tab/>
        <w:t>Тактика ведения пациента.</w:t>
      </w:r>
    </w:p>
    <w:p w:rsidR="00C71EF5" w:rsidRDefault="00C71EF5">
      <w:pPr>
        <w:jc w:val="both"/>
        <w:rPr>
          <w:b/>
          <w:color w:val="000000"/>
        </w:rPr>
      </w:pPr>
    </w:p>
    <w:p w:rsidR="00C71EF5" w:rsidRDefault="005C31AB">
      <w:r>
        <w:t>Ребенок</w:t>
      </w:r>
      <w:r>
        <w:t xml:space="preserve"> 10 лет. УЗД коленного сустава.</w:t>
      </w:r>
    </w:p>
    <w:p w:rsidR="00C71EF5" w:rsidRDefault="005C31AB">
      <w:r>
        <w:rPr>
          <w:noProof/>
        </w:rPr>
        <w:drawing>
          <wp:inline distT="0" distB="0" distL="0" distR="0">
            <wp:extent cx="2212340" cy="1737995"/>
            <wp:effectExtent l="0" t="0" r="0" b="0"/>
            <wp:docPr id="22" name="Рисунок 12" descr="E:\Документы\Занятия\УЗД для врачей УЗД\к занятиям УЗД\УЗИ фото\IMG_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2" descr="E:\Документы\Занятия\УЗД для врачей УЗД\к занятиям УЗД\УЗИ фото\IMG_942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7396" t="25912" r="25762" b="14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F5" w:rsidRDefault="005C31AB">
      <w:r>
        <w:t>Задание:</w:t>
      </w:r>
    </w:p>
    <w:p w:rsidR="00C71EF5" w:rsidRDefault="005C31AB">
      <w:r>
        <w:t>1.</w:t>
      </w:r>
      <w:r>
        <w:tab/>
        <w:t>Опишите ультразвуковую картину.</w:t>
      </w:r>
    </w:p>
    <w:p w:rsidR="00C71EF5" w:rsidRDefault="005C31AB">
      <w:r>
        <w:t>2.</w:t>
      </w:r>
      <w:r>
        <w:tab/>
        <w:t>Ваше заключение и вероятный диагноз.</w:t>
      </w:r>
    </w:p>
    <w:p w:rsidR="00C71EF5" w:rsidRDefault="005C31AB">
      <w:r>
        <w:t>3.</w:t>
      </w:r>
      <w:r>
        <w:tab/>
        <w:t>Тактика ведения пациента.</w:t>
      </w:r>
    </w:p>
    <w:p w:rsidR="00C71EF5" w:rsidRDefault="00C71EF5"/>
    <w:p w:rsidR="00C71EF5" w:rsidRDefault="005C31AB">
      <w:r>
        <w:t>Ребенок 6 лет. УЗД коленного сустава.</w:t>
      </w:r>
    </w:p>
    <w:p w:rsidR="00C71EF5" w:rsidRDefault="005C31AB">
      <w:pPr>
        <w:jc w:val="both"/>
      </w:pPr>
      <w:r>
        <w:rPr>
          <w:noProof/>
        </w:rPr>
        <w:lastRenderedPageBreak/>
        <w:drawing>
          <wp:inline distT="0" distB="0" distL="0" distR="0">
            <wp:extent cx="3589655" cy="2145030"/>
            <wp:effectExtent l="0" t="0" r="0" b="0"/>
            <wp:docPr id="23" name="Рисунок 13" descr="E:\Документы\Занятия\УЗД для врачей УЗД\к занятиям УЗД\УЗИ фото\IMG_9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3" descr="E:\Документы\Занятия\УЗД для врачей УЗД\к занятиям УЗД\УЗИ фото\IMG_942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3687" t="21287" r="25876" b="30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F5" w:rsidRDefault="005C31AB">
      <w:r>
        <w:t>Задание:</w:t>
      </w:r>
    </w:p>
    <w:p w:rsidR="00C71EF5" w:rsidRDefault="005C31AB">
      <w:r>
        <w:t>1.</w:t>
      </w:r>
      <w:r>
        <w:tab/>
        <w:t>Опишите ультразвуковую картину.</w:t>
      </w:r>
    </w:p>
    <w:p w:rsidR="00C71EF5" w:rsidRDefault="005C31AB">
      <w:r>
        <w:t>2.</w:t>
      </w:r>
      <w:r>
        <w:tab/>
        <w:t>Ваше заключение и вер</w:t>
      </w:r>
      <w:r>
        <w:t>оятный диагноз.</w:t>
      </w:r>
    </w:p>
    <w:p w:rsidR="00C71EF5" w:rsidRDefault="005C31AB">
      <w:r>
        <w:t>3.</w:t>
      </w:r>
      <w:r>
        <w:tab/>
        <w:t>Тактика ведения пациента.</w:t>
      </w:r>
    </w:p>
    <w:p w:rsidR="00C71EF5" w:rsidRDefault="00C71EF5">
      <w:pPr>
        <w:jc w:val="both"/>
        <w:rPr>
          <w:b/>
          <w:color w:val="000000"/>
        </w:rPr>
      </w:pPr>
    </w:p>
    <w:p w:rsidR="00C71EF5" w:rsidRDefault="005C31AB">
      <w:pPr>
        <w:rPr>
          <w:b/>
          <w:i/>
          <w:color w:val="000000"/>
        </w:rPr>
      </w:pPr>
      <w:r>
        <w:rPr>
          <w:b/>
          <w:i/>
          <w:color w:val="000000"/>
        </w:rPr>
        <w:t xml:space="preserve">Эталон ответа к задаче № 1. </w:t>
      </w:r>
    </w:p>
    <w:p w:rsidR="00C71EF5" w:rsidRDefault="005C31AB">
      <w:pPr>
        <w:rPr>
          <w:color w:val="000000"/>
        </w:rPr>
      </w:pPr>
      <w:r>
        <w:rPr>
          <w:color w:val="000000"/>
        </w:rPr>
        <w:t>1.  выпот в завороте</w:t>
      </w:r>
    </w:p>
    <w:p w:rsidR="00C71EF5" w:rsidRDefault="005C31AB">
      <w:pPr>
        <w:rPr>
          <w:color w:val="000000"/>
        </w:rPr>
      </w:pPr>
      <w:r>
        <w:rPr>
          <w:color w:val="000000"/>
        </w:rPr>
        <w:t>2. артрит</w:t>
      </w:r>
    </w:p>
    <w:p w:rsidR="00C71EF5" w:rsidRDefault="00C71EF5">
      <w:pPr>
        <w:rPr>
          <w:color w:val="000000"/>
        </w:rPr>
      </w:pPr>
    </w:p>
    <w:p w:rsidR="00C71EF5" w:rsidRDefault="00C71EF5">
      <w:pPr>
        <w:rPr>
          <w:b/>
          <w:i/>
          <w:color w:val="000000"/>
        </w:rPr>
      </w:pPr>
    </w:p>
    <w:p w:rsidR="00C71EF5" w:rsidRDefault="005C31AB">
      <w:pPr>
        <w:rPr>
          <w:b/>
          <w:i/>
          <w:color w:val="000000"/>
        </w:rPr>
      </w:pPr>
      <w:r>
        <w:rPr>
          <w:b/>
          <w:i/>
          <w:color w:val="000000"/>
        </w:rPr>
        <w:t xml:space="preserve">Эталон ответа к задаче № 2. </w:t>
      </w:r>
    </w:p>
    <w:p w:rsidR="00C71EF5" w:rsidRDefault="005C31AB">
      <w:pPr>
        <w:rPr>
          <w:color w:val="000000"/>
        </w:rPr>
      </w:pPr>
      <w:r>
        <w:rPr>
          <w:color w:val="000000"/>
        </w:rPr>
        <w:t xml:space="preserve">1.  неровный </w:t>
      </w:r>
      <w:proofErr w:type="spellStart"/>
      <w:r>
        <w:rPr>
          <w:color w:val="000000"/>
        </w:rPr>
        <w:t>субхондральный</w:t>
      </w:r>
      <w:proofErr w:type="spellEnd"/>
      <w:r>
        <w:rPr>
          <w:color w:val="000000"/>
        </w:rPr>
        <w:t xml:space="preserve"> слой</w:t>
      </w:r>
    </w:p>
    <w:p w:rsidR="00C71EF5" w:rsidRDefault="005C31AB">
      <w:pPr>
        <w:rPr>
          <w:color w:val="000000"/>
        </w:rPr>
      </w:pPr>
      <w:r>
        <w:rPr>
          <w:color w:val="000000"/>
        </w:rPr>
        <w:t xml:space="preserve">2. </w:t>
      </w:r>
      <w:proofErr w:type="spellStart"/>
      <w:r>
        <w:rPr>
          <w:color w:val="000000"/>
        </w:rPr>
        <w:t>искл</w:t>
      </w:r>
      <w:proofErr w:type="spellEnd"/>
      <w:r>
        <w:rPr>
          <w:color w:val="000000"/>
        </w:rPr>
        <w:t xml:space="preserve"> остеопороз, нарушение мин обмена</w:t>
      </w:r>
    </w:p>
    <w:p w:rsidR="00C71EF5" w:rsidRDefault="005C31AB">
      <w:pPr>
        <w:rPr>
          <w:color w:val="000000"/>
        </w:rPr>
      </w:pPr>
      <w:r>
        <w:rPr>
          <w:color w:val="000000"/>
        </w:rPr>
        <w:t>3. денситометрия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Тестовые задания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Стойкое </w:t>
      </w:r>
      <w:r>
        <w:rPr>
          <w:color w:val="000000"/>
        </w:rPr>
        <w:t>утолщение синовиальной оболочки характерно для</w:t>
      </w:r>
    </w:p>
    <w:p w:rsidR="00C71EF5" w:rsidRDefault="005C31AB">
      <w:pPr>
        <w:pStyle w:val="ad"/>
        <w:numPr>
          <w:ilvl w:val="0"/>
          <w:numId w:val="24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Повышение эхогенности суставного хряща</w:t>
      </w:r>
    </w:p>
    <w:p w:rsidR="00C71EF5" w:rsidRDefault="005C31AB">
      <w:pPr>
        <w:pStyle w:val="ad"/>
        <w:numPr>
          <w:ilvl w:val="0"/>
          <w:numId w:val="24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Диффузные изменения хряща</w:t>
      </w:r>
    </w:p>
    <w:p w:rsidR="00C71EF5" w:rsidRDefault="00C71EF5">
      <w:pPr>
        <w:pStyle w:val="ad"/>
        <w:ind w:left="1414" w:firstLine="0"/>
        <w:rPr>
          <w:rFonts w:ascii="Times New Roman" w:hAnsi="Times New Roman"/>
          <w:color w:val="000000"/>
          <w:sz w:val="24"/>
          <w:szCs w:val="24"/>
        </w:rPr>
      </w:pPr>
    </w:p>
    <w:p w:rsidR="00C71EF5" w:rsidRDefault="005C31AB">
      <w:pPr>
        <w:rPr>
          <w:color w:val="000000"/>
        </w:rPr>
      </w:pPr>
      <w:r>
        <w:rPr>
          <w:color w:val="000000"/>
        </w:rPr>
        <w:t xml:space="preserve">Для </w:t>
      </w:r>
      <w:proofErr w:type="spellStart"/>
      <w:r>
        <w:rPr>
          <w:color w:val="000000"/>
        </w:rPr>
        <w:t>синовита</w:t>
      </w:r>
      <w:proofErr w:type="spellEnd"/>
      <w:r>
        <w:rPr>
          <w:color w:val="000000"/>
        </w:rPr>
        <w:t xml:space="preserve"> характерно</w:t>
      </w:r>
    </w:p>
    <w:p w:rsidR="00C71EF5" w:rsidRDefault="005C31AB">
      <w:pPr>
        <w:pStyle w:val="ad"/>
        <w:numPr>
          <w:ilvl w:val="0"/>
          <w:numId w:val="2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утолщение синовиальной оболочки</w:t>
      </w:r>
    </w:p>
    <w:p w:rsidR="00C71EF5" w:rsidRDefault="005C31AB">
      <w:pPr>
        <w:pStyle w:val="ad"/>
        <w:numPr>
          <w:ilvl w:val="0"/>
          <w:numId w:val="2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утолщение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субхондрального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слоя</w:t>
      </w:r>
    </w:p>
    <w:p w:rsidR="00C71EF5" w:rsidRDefault="005C31AB">
      <w:pPr>
        <w:pStyle w:val="ad"/>
        <w:numPr>
          <w:ilvl w:val="0"/>
          <w:numId w:val="2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наличие остеофитов</w:t>
      </w:r>
    </w:p>
    <w:p w:rsidR="00C71EF5" w:rsidRDefault="005C31AB">
      <w:pPr>
        <w:pStyle w:val="ad"/>
        <w:numPr>
          <w:ilvl w:val="0"/>
          <w:numId w:val="2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Утолщение связок</w:t>
      </w:r>
    </w:p>
    <w:p w:rsidR="00C71EF5" w:rsidRDefault="00C71EF5">
      <w:pPr>
        <w:rPr>
          <w:color w:val="000000"/>
        </w:rPr>
      </w:pPr>
    </w:p>
    <w:p w:rsidR="00C71EF5" w:rsidRDefault="005C31AB">
      <w:pPr>
        <w:rPr>
          <w:color w:val="000000"/>
        </w:rPr>
      </w:pPr>
      <w:r>
        <w:rPr>
          <w:color w:val="000000"/>
        </w:rPr>
        <w:t>Киста Бейкера може</w:t>
      </w:r>
      <w:r>
        <w:rPr>
          <w:color w:val="000000"/>
        </w:rPr>
        <w:t>т определяться</w:t>
      </w:r>
      <w:r>
        <w:rPr>
          <w:color w:val="000000"/>
        </w:rPr>
        <w:tab/>
      </w:r>
    </w:p>
    <w:p w:rsidR="00C71EF5" w:rsidRDefault="005C31AB">
      <w:pPr>
        <w:pStyle w:val="ad"/>
        <w:numPr>
          <w:ilvl w:val="0"/>
          <w:numId w:val="26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подколенной ямке</w:t>
      </w:r>
    </w:p>
    <w:p w:rsidR="00C71EF5" w:rsidRDefault="005C31AB">
      <w:pPr>
        <w:pStyle w:val="ad"/>
        <w:numPr>
          <w:ilvl w:val="0"/>
          <w:numId w:val="26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кубитальной ямке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C71EF5" w:rsidRDefault="005C31AB">
      <w:pPr>
        <w:pStyle w:val="ad"/>
        <w:numPr>
          <w:ilvl w:val="0"/>
          <w:numId w:val="26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передней поверхности голеностопного сустава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C71EF5" w:rsidRDefault="005C31AB">
      <w:pPr>
        <w:pStyle w:val="ad"/>
        <w:numPr>
          <w:ilvl w:val="0"/>
          <w:numId w:val="26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области тазобедренного сустава</w:t>
      </w:r>
    </w:p>
    <w:p w:rsidR="00C71EF5" w:rsidRDefault="00C71EF5">
      <w:pPr>
        <w:pStyle w:val="ad"/>
        <w:ind w:left="1414" w:firstLine="0"/>
        <w:rPr>
          <w:rFonts w:ascii="Times New Roman" w:hAnsi="Times New Roman"/>
          <w:color w:val="000000"/>
          <w:sz w:val="24"/>
          <w:szCs w:val="24"/>
        </w:rPr>
      </w:pPr>
    </w:p>
    <w:p w:rsidR="00C71EF5" w:rsidRDefault="005C31AB">
      <w:pPr>
        <w:rPr>
          <w:color w:val="000000"/>
        </w:rPr>
      </w:pPr>
      <w:r>
        <w:rPr>
          <w:color w:val="000000"/>
        </w:rPr>
        <w:t>Для диагностики поражения мягких тканей целесообразно назначить</w:t>
      </w:r>
    </w:p>
    <w:p w:rsidR="00C71EF5" w:rsidRDefault="005C31AB">
      <w:pPr>
        <w:pStyle w:val="ad"/>
        <w:numPr>
          <w:ilvl w:val="0"/>
          <w:numId w:val="27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Ультразвуковое исследование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C71EF5" w:rsidRDefault="005C31AB">
      <w:pPr>
        <w:pStyle w:val="ad"/>
        <w:numPr>
          <w:ilvl w:val="0"/>
          <w:numId w:val="27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Рентгенологическое </w:t>
      </w:r>
      <w:r>
        <w:rPr>
          <w:rFonts w:ascii="Times New Roman" w:hAnsi="Times New Roman"/>
          <w:color w:val="000000"/>
          <w:sz w:val="24"/>
          <w:szCs w:val="24"/>
        </w:rPr>
        <w:t>исследование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C71EF5" w:rsidRDefault="005C31AB">
      <w:pPr>
        <w:pStyle w:val="ad"/>
        <w:numPr>
          <w:ilvl w:val="0"/>
          <w:numId w:val="27"/>
        </w:numPr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Артроскопию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ab/>
      </w:r>
    </w:p>
    <w:p w:rsidR="00C71EF5" w:rsidRDefault="005C31AB">
      <w:pPr>
        <w:pStyle w:val="ad"/>
        <w:numPr>
          <w:ilvl w:val="0"/>
          <w:numId w:val="27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биопсию</w:t>
      </w:r>
    </w:p>
    <w:p w:rsidR="00C71EF5" w:rsidRDefault="00C71EF5">
      <w:pPr>
        <w:rPr>
          <w:color w:val="000000"/>
        </w:rPr>
      </w:pPr>
    </w:p>
    <w:p w:rsidR="00C71EF5" w:rsidRDefault="005C31AB">
      <w:pPr>
        <w:rPr>
          <w:color w:val="000000"/>
        </w:rPr>
      </w:pPr>
      <w:r>
        <w:rPr>
          <w:color w:val="000000"/>
        </w:rPr>
        <w:t>Какие суставы чаще поражаются при реактивном артрите</w:t>
      </w:r>
      <w:r>
        <w:rPr>
          <w:color w:val="000000"/>
        </w:rPr>
        <w:tab/>
      </w:r>
    </w:p>
    <w:p w:rsidR="00C71EF5" w:rsidRDefault="005C31AB">
      <w:pPr>
        <w:pStyle w:val="ad"/>
        <w:numPr>
          <w:ilvl w:val="0"/>
          <w:numId w:val="28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Тазобедренные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C71EF5" w:rsidRDefault="005C31AB">
      <w:pPr>
        <w:pStyle w:val="ad"/>
        <w:numPr>
          <w:ilvl w:val="0"/>
          <w:numId w:val="28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Голеностопные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C71EF5" w:rsidRDefault="005C31AB">
      <w:pPr>
        <w:pStyle w:val="ad"/>
        <w:numPr>
          <w:ilvl w:val="0"/>
          <w:numId w:val="28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Локтевые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C71EF5" w:rsidRDefault="005C31AB">
      <w:pPr>
        <w:pStyle w:val="ad"/>
        <w:numPr>
          <w:ilvl w:val="0"/>
          <w:numId w:val="28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челюстные</w:t>
      </w:r>
    </w:p>
    <w:p w:rsidR="00C71EF5" w:rsidRDefault="00C71EF5">
      <w:pPr>
        <w:rPr>
          <w:color w:val="000000"/>
        </w:rPr>
      </w:pPr>
    </w:p>
    <w:p w:rsidR="00C71EF5" w:rsidRDefault="005C31AB">
      <w:pPr>
        <w:rPr>
          <w:color w:val="000000"/>
        </w:rPr>
      </w:pPr>
      <w:r>
        <w:rPr>
          <w:color w:val="000000"/>
        </w:rPr>
        <w:t>Наличие выпота в сумках тазобедренного сустава с утолщением синовиальной оболочки не характерно для</w:t>
      </w:r>
      <w:r>
        <w:rPr>
          <w:color w:val="000000"/>
        </w:rPr>
        <w:tab/>
      </w:r>
    </w:p>
    <w:p w:rsidR="00C71EF5" w:rsidRDefault="005C31AB">
      <w:pPr>
        <w:pStyle w:val="ad"/>
        <w:numPr>
          <w:ilvl w:val="0"/>
          <w:numId w:val="29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Мажет быть вар</w:t>
      </w:r>
      <w:r>
        <w:rPr>
          <w:rFonts w:ascii="Times New Roman" w:hAnsi="Times New Roman"/>
          <w:color w:val="000000"/>
          <w:sz w:val="24"/>
          <w:szCs w:val="24"/>
        </w:rPr>
        <w:t>иантом нормы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C71EF5" w:rsidRDefault="005C31AB">
      <w:pPr>
        <w:pStyle w:val="ad"/>
        <w:numPr>
          <w:ilvl w:val="0"/>
          <w:numId w:val="29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Ювенильного артрита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C71EF5" w:rsidRDefault="005C31AB">
      <w:pPr>
        <w:pStyle w:val="ad"/>
        <w:numPr>
          <w:ilvl w:val="0"/>
          <w:numId w:val="29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Болезни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Пертеса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ab/>
      </w:r>
    </w:p>
    <w:p w:rsidR="00C71EF5" w:rsidRDefault="005C31AB">
      <w:pPr>
        <w:pStyle w:val="ad"/>
        <w:numPr>
          <w:ilvl w:val="0"/>
          <w:numId w:val="29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Реактивного артрита</w:t>
      </w:r>
    </w:p>
    <w:p w:rsidR="00C71EF5" w:rsidRDefault="00C71EF5">
      <w:pPr>
        <w:ind w:firstLine="709"/>
        <w:jc w:val="center"/>
        <w:rPr>
          <w:b/>
          <w:i/>
          <w:color w:val="000000"/>
        </w:rPr>
      </w:pPr>
    </w:p>
    <w:p w:rsidR="00C71EF5" w:rsidRDefault="005C31AB">
      <w:pPr>
        <w:ind w:firstLine="709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Практические задания для демонстрации практических навыков</w:t>
      </w:r>
    </w:p>
    <w:p w:rsidR="00C71EF5" w:rsidRDefault="005C31AB">
      <w:pPr>
        <w:pStyle w:val="ad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выделить патологически значимые изменения описанных при проведении ультразвукового исследования</w:t>
      </w:r>
    </w:p>
    <w:p w:rsidR="00C71EF5" w:rsidRDefault="005C31AB">
      <w:pPr>
        <w:pStyle w:val="ad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Интерпретировать ультразвуковые признаки при патологии </w:t>
      </w:r>
    </w:p>
    <w:p w:rsidR="00C71EF5" w:rsidRDefault="005C31AB">
      <w:pPr>
        <w:pStyle w:val="ad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Назначить необходимые ультразвуковые исследования при неотложных ситуациях</w:t>
      </w:r>
    </w:p>
    <w:p w:rsidR="00C71EF5" w:rsidRDefault="00C71EF5">
      <w:pPr>
        <w:pStyle w:val="ad"/>
        <w:ind w:left="1069" w:firstLine="0"/>
        <w:rPr>
          <w:rFonts w:ascii="Times New Roman" w:hAnsi="Times New Roman"/>
          <w:color w:val="000000"/>
          <w:sz w:val="24"/>
          <w:szCs w:val="24"/>
        </w:rPr>
      </w:pPr>
    </w:p>
    <w:p w:rsidR="00C71EF5" w:rsidRDefault="00C71EF5">
      <w:pPr>
        <w:jc w:val="both"/>
        <w:rPr>
          <w:b/>
          <w:color w:val="000000"/>
        </w:rPr>
      </w:pPr>
    </w:p>
    <w:p w:rsidR="00C71EF5" w:rsidRDefault="005C31AB">
      <w:pPr>
        <w:ind w:firstLine="709"/>
        <w:jc w:val="both"/>
        <w:rPr>
          <w:i/>
          <w:color w:val="000000"/>
        </w:rPr>
      </w:pPr>
      <w:r>
        <w:rPr>
          <w:b/>
          <w:color w:val="000000"/>
        </w:rPr>
        <w:t>Тема №</w:t>
      </w:r>
      <w:r>
        <w:rPr>
          <w:b/>
          <w:color w:val="000000"/>
        </w:rPr>
        <w:fldChar w:fldCharType="begin"/>
      </w:r>
      <w:r>
        <w:rPr>
          <w:b/>
          <w:color w:val="000000"/>
        </w:rPr>
        <w:instrText>SEQ AutoNr \* ARABIC</w:instrText>
      </w:r>
      <w:r>
        <w:rPr>
          <w:b/>
          <w:color w:val="000000"/>
        </w:rPr>
        <w:fldChar w:fldCharType="separate"/>
      </w:r>
      <w:r>
        <w:rPr>
          <w:b/>
          <w:color w:val="000000"/>
        </w:rPr>
        <w:t>7</w:t>
      </w:r>
      <w:r>
        <w:rPr>
          <w:b/>
          <w:color w:val="000000"/>
        </w:rPr>
        <w:fldChar w:fldCharType="end"/>
      </w:r>
      <w:r>
        <w:rPr>
          <w:color w:val="000000"/>
          <w:u w:val="single"/>
        </w:rPr>
        <w:t xml:space="preserve"> </w:t>
      </w:r>
      <w:r>
        <w:rPr>
          <w:b/>
        </w:rPr>
        <w:t>«Ультразвуковая диагностика заболеваний щитовидной железы у детей».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b/>
          <w:color w:val="000000"/>
        </w:rPr>
        <w:t>Формы текущего контроля</w:t>
      </w:r>
      <w:r>
        <w:rPr>
          <w:color w:val="000000"/>
        </w:rPr>
        <w:t xml:space="preserve"> </w:t>
      </w:r>
      <w:r>
        <w:rPr>
          <w:b/>
          <w:color w:val="000000"/>
        </w:rPr>
        <w:t>успеваемости</w:t>
      </w:r>
      <w:r>
        <w:rPr>
          <w:i/>
          <w:color w:val="000000"/>
        </w:rPr>
        <w:t xml:space="preserve">: </w:t>
      </w:r>
      <w:r>
        <w:rPr>
          <w:color w:val="000000"/>
        </w:rPr>
        <w:t>решение проблемно–ситуационных задач; устный опрос; тестирование; проверка практических навыков</w:t>
      </w:r>
    </w:p>
    <w:p w:rsidR="00C71EF5" w:rsidRDefault="005C31AB">
      <w:pPr>
        <w:ind w:firstLine="709"/>
        <w:jc w:val="both"/>
        <w:rPr>
          <w:i/>
          <w:color w:val="000000"/>
        </w:rPr>
      </w:pPr>
      <w:r>
        <w:rPr>
          <w:b/>
          <w:color w:val="000000"/>
        </w:rPr>
        <w:t>Оценочные материалы текущего контроля успеваемости</w:t>
      </w:r>
      <w:r>
        <w:rPr>
          <w:i/>
          <w:color w:val="000000"/>
        </w:rPr>
        <w:t xml:space="preserve"> </w:t>
      </w:r>
    </w:p>
    <w:p w:rsidR="00C71EF5" w:rsidRDefault="00C71EF5">
      <w:pPr>
        <w:ind w:firstLine="709"/>
        <w:jc w:val="center"/>
        <w:rPr>
          <w:b/>
          <w:i/>
          <w:color w:val="000000"/>
        </w:rPr>
      </w:pPr>
    </w:p>
    <w:p w:rsidR="00C71EF5" w:rsidRDefault="005C31AB">
      <w:pPr>
        <w:ind w:firstLine="709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Вопросы для устного опроса</w:t>
      </w:r>
    </w:p>
    <w:p w:rsidR="00C71EF5" w:rsidRDefault="00C71EF5">
      <w:pPr>
        <w:ind w:firstLine="709"/>
        <w:jc w:val="center"/>
        <w:rPr>
          <w:b/>
          <w:i/>
          <w:color w:val="000000"/>
        </w:rPr>
      </w:pPr>
    </w:p>
    <w:p w:rsidR="00C71EF5" w:rsidRDefault="005C31AB">
      <w:pPr>
        <w:rPr>
          <w:color w:val="000000"/>
        </w:rPr>
      </w:pPr>
      <w:r>
        <w:rPr>
          <w:color w:val="000000"/>
        </w:rPr>
        <w:t>1.Эхокартина щитовидной железы в норме, структуры паренхимы, капс</w:t>
      </w:r>
      <w:r>
        <w:rPr>
          <w:color w:val="000000"/>
        </w:rPr>
        <w:t>улы, сосудов железы, размеров с учётом площади поверхности тела.</w:t>
      </w:r>
    </w:p>
    <w:p w:rsidR="00C71EF5" w:rsidRDefault="005C31AB">
      <w:pPr>
        <w:rPr>
          <w:color w:val="000000"/>
        </w:rPr>
      </w:pPr>
      <w:r>
        <w:rPr>
          <w:color w:val="000000"/>
        </w:rPr>
        <w:t xml:space="preserve">2.Частная </w:t>
      </w:r>
      <w:proofErr w:type="spellStart"/>
      <w:r>
        <w:rPr>
          <w:color w:val="000000"/>
        </w:rPr>
        <w:t>эхография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Эхокартина</w:t>
      </w:r>
      <w:proofErr w:type="spellEnd"/>
      <w:r>
        <w:rPr>
          <w:color w:val="000000"/>
        </w:rPr>
        <w:t xml:space="preserve"> щитовидной железы при:</w:t>
      </w:r>
    </w:p>
    <w:p w:rsidR="00C71EF5" w:rsidRDefault="005C31AB">
      <w:pPr>
        <w:rPr>
          <w:color w:val="000000"/>
        </w:rPr>
      </w:pPr>
      <w:r>
        <w:rPr>
          <w:color w:val="000000"/>
        </w:rPr>
        <w:t>А) тиреотоксикозе</w:t>
      </w:r>
    </w:p>
    <w:p w:rsidR="00C71EF5" w:rsidRDefault="005C31AB">
      <w:pPr>
        <w:rPr>
          <w:color w:val="000000"/>
        </w:rPr>
      </w:pPr>
      <w:r>
        <w:rPr>
          <w:color w:val="000000"/>
        </w:rPr>
        <w:t>Б) гипотиреозе</w:t>
      </w:r>
    </w:p>
    <w:p w:rsidR="00C71EF5" w:rsidRDefault="005C31AB">
      <w:pPr>
        <w:rPr>
          <w:color w:val="000000"/>
        </w:rPr>
      </w:pPr>
      <w:r>
        <w:rPr>
          <w:color w:val="000000"/>
        </w:rPr>
        <w:t xml:space="preserve">В) аутоиммунном </w:t>
      </w:r>
      <w:proofErr w:type="spellStart"/>
      <w:r>
        <w:rPr>
          <w:color w:val="000000"/>
        </w:rPr>
        <w:t>тиреоидите</w:t>
      </w:r>
      <w:proofErr w:type="spellEnd"/>
      <w:r>
        <w:rPr>
          <w:color w:val="000000"/>
        </w:rPr>
        <w:t xml:space="preserve"> </w:t>
      </w:r>
    </w:p>
    <w:p w:rsidR="00C71EF5" w:rsidRDefault="005C31AB">
      <w:pPr>
        <w:rPr>
          <w:color w:val="000000"/>
        </w:rPr>
      </w:pPr>
      <w:r>
        <w:rPr>
          <w:color w:val="000000"/>
        </w:rPr>
        <w:t xml:space="preserve">Г) </w:t>
      </w:r>
      <w:proofErr w:type="spellStart"/>
      <w:r>
        <w:rPr>
          <w:color w:val="000000"/>
        </w:rPr>
        <w:t>диффузнотоксическом</w:t>
      </w:r>
      <w:proofErr w:type="spellEnd"/>
      <w:r>
        <w:rPr>
          <w:color w:val="000000"/>
        </w:rPr>
        <w:t xml:space="preserve"> зобе</w:t>
      </w:r>
    </w:p>
    <w:p w:rsidR="00C71EF5" w:rsidRDefault="005C31AB">
      <w:pPr>
        <w:rPr>
          <w:color w:val="000000"/>
        </w:rPr>
      </w:pPr>
      <w:r>
        <w:rPr>
          <w:color w:val="000000"/>
        </w:rPr>
        <w:t>Д) узловом зоб</w:t>
      </w:r>
    </w:p>
    <w:p w:rsidR="00C71EF5" w:rsidRDefault="005C31AB">
      <w:pPr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Тексты ситуационных задач</w:t>
      </w:r>
    </w:p>
    <w:p w:rsidR="00C71EF5" w:rsidRDefault="005C31AB">
      <w:pPr>
        <w:jc w:val="both"/>
        <w:rPr>
          <w:b/>
          <w:color w:val="000000"/>
        </w:rPr>
      </w:pPr>
      <w:r>
        <w:rPr>
          <w:b/>
          <w:color w:val="000000"/>
        </w:rPr>
        <w:t>Задача</w:t>
      </w:r>
      <w:r>
        <w:rPr>
          <w:b/>
          <w:color w:val="000000"/>
        </w:rPr>
        <w:t xml:space="preserve"> № 1. </w:t>
      </w:r>
    </w:p>
    <w:p w:rsidR="00C71EF5" w:rsidRDefault="005C31AB">
      <w:r>
        <w:t>Ребенку 1 мес. УЗД щитовидной железы</w:t>
      </w:r>
    </w:p>
    <w:p w:rsidR="00C71EF5" w:rsidRDefault="00C71EF5">
      <w:pPr>
        <w:jc w:val="both"/>
        <w:rPr>
          <w:b/>
          <w:color w:val="000000"/>
        </w:rPr>
      </w:pPr>
    </w:p>
    <w:p w:rsidR="00C71EF5" w:rsidRDefault="005C31AB">
      <w:pPr>
        <w:jc w:val="both"/>
        <w:rPr>
          <w:b/>
          <w:color w:val="000000"/>
        </w:rPr>
      </w:pPr>
      <w:r>
        <w:rPr>
          <w:noProof/>
        </w:rPr>
        <w:drawing>
          <wp:inline distT="0" distB="0" distL="0" distR="0">
            <wp:extent cx="5429885" cy="2580005"/>
            <wp:effectExtent l="0" t="0" r="0" b="0"/>
            <wp:docPr id="24" name="Рисунок 14" descr="E:\Документы\Занятия\УЗД для врачей УЗД\к занятиям УЗД\УЗИ фото\щж оч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4" descr="E:\Документы\Занятия\УЗД для врачей УЗД\к занятиям УЗД\УЗИ фото\щж очаг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r="8583" b="42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F5" w:rsidRDefault="00C71EF5"/>
    <w:p w:rsidR="00C71EF5" w:rsidRDefault="005C31AB">
      <w:r>
        <w:t>Задание:</w:t>
      </w:r>
    </w:p>
    <w:p w:rsidR="00C71EF5" w:rsidRDefault="005C31AB">
      <w:r>
        <w:t>1.</w:t>
      </w:r>
      <w:r>
        <w:tab/>
        <w:t>Опишите ультразвуковую картину.</w:t>
      </w:r>
    </w:p>
    <w:p w:rsidR="00C71EF5" w:rsidRDefault="005C31AB">
      <w:r>
        <w:t>2.</w:t>
      </w:r>
      <w:r>
        <w:tab/>
        <w:t>Ваше заключение и вероятный диагноз.</w:t>
      </w:r>
    </w:p>
    <w:p w:rsidR="00C71EF5" w:rsidRDefault="005C31AB">
      <w:r>
        <w:lastRenderedPageBreak/>
        <w:t>3.</w:t>
      </w:r>
      <w:r>
        <w:tab/>
        <w:t>Тактика ведения пациента.</w:t>
      </w:r>
    </w:p>
    <w:p w:rsidR="00C71EF5" w:rsidRDefault="00C71EF5">
      <w:pPr>
        <w:jc w:val="both"/>
        <w:rPr>
          <w:b/>
          <w:color w:val="000000"/>
        </w:rPr>
      </w:pPr>
    </w:p>
    <w:p w:rsidR="00C71EF5" w:rsidRDefault="005C31AB">
      <w:r>
        <w:t>Ребенок 2 мес. УЗД щитовидной железы.</w:t>
      </w:r>
    </w:p>
    <w:p w:rsidR="00C71EF5" w:rsidRDefault="005C31AB">
      <w:r>
        <w:rPr>
          <w:noProof/>
        </w:rPr>
        <w:drawing>
          <wp:inline distT="0" distB="0" distL="0" distR="0">
            <wp:extent cx="4919345" cy="2894965"/>
            <wp:effectExtent l="0" t="0" r="0" b="0"/>
            <wp:docPr id="25" name="Рисунок 15" descr="E:\Документы\Занятия\УЗД для врачей УЗД\к занятиям УЗД\УЗИ фото\Щ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5" descr="E:\Документы\Занятия\УЗД для врачей УЗД\к занятиям УЗД\УЗИ фото\ЩЖ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9353" r="7813" b="34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45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F5" w:rsidRDefault="005C31AB">
      <w:r>
        <w:t>Задание:</w:t>
      </w:r>
    </w:p>
    <w:p w:rsidR="00C71EF5" w:rsidRDefault="005C31AB">
      <w:r>
        <w:t>1.</w:t>
      </w:r>
      <w:r>
        <w:tab/>
        <w:t>Опишите ультразвуковую картину.</w:t>
      </w:r>
    </w:p>
    <w:p w:rsidR="00C71EF5" w:rsidRDefault="005C31AB">
      <w:r>
        <w:t>2.</w:t>
      </w:r>
      <w:r>
        <w:tab/>
        <w:t xml:space="preserve">Ваше </w:t>
      </w:r>
      <w:r>
        <w:t>заключение и вероятный диагноз.</w:t>
      </w:r>
    </w:p>
    <w:p w:rsidR="00C71EF5" w:rsidRDefault="005C31AB">
      <w:r>
        <w:t>3.</w:t>
      </w:r>
      <w:r>
        <w:tab/>
        <w:t>Тактика ведения пациента.</w:t>
      </w:r>
    </w:p>
    <w:p w:rsidR="00C71EF5" w:rsidRDefault="00C71EF5"/>
    <w:p w:rsidR="00C71EF5" w:rsidRDefault="005C31AB">
      <w:pPr>
        <w:rPr>
          <w:b/>
          <w:i/>
          <w:color w:val="000000"/>
        </w:rPr>
      </w:pPr>
      <w:r>
        <w:rPr>
          <w:b/>
          <w:i/>
          <w:color w:val="000000"/>
        </w:rPr>
        <w:t xml:space="preserve">Эталон ответа к задаче № 1. </w:t>
      </w:r>
    </w:p>
    <w:p w:rsidR="00C71EF5" w:rsidRDefault="005C31AB">
      <w:pPr>
        <w:rPr>
          <w:color w:val="000000"/>
        </w:rPr>
      </w:pPr>
      <w:r>
        <w:rPr>
          <w:color w:val="000000"/>
        </w:rPr>
        <w:t>1.  паренхима однородная, эхогенность средняя, локальное изменение паренхимы</w:t>
      </w:r>
    </w:p>
    <w:p w:rsidR="00C71EF5" w:rsidRDefault="005C31AB">
      <w:pPr>
        <w:rPr>
          <w:color w:val="000000"/>
        </w:rPr>
      </w:pPr>
      <w:r>
        <w:rPr>
          <w:color w:val="000000"/>
        </w:rPr>
        <w:t>2. очаговое изменение паренхимы, эктопия тимуса</w:t>
      </w:r>
    </w:p>
    <w:p w:rsidR="00C71EF5" w:rsidRDefault="00C71EF5">
      <w:pPr>
        <w:rPr>
          <w:color w:val="000000"/>
        </w:rPr>
      </w:pPr>
    </w:p>
    <w:p w:rsidR="00C71EF5" w:rsidRDefault="00C71EF5">
      <w:pPr>
        <w:rPr>
          <w:b/>
          <w:i/>
          <w:color w:val="000000"/>
        </w:rPr>
      </w:pPr>
    </w:p>
    <w:p w:rsidR="00C71EF5" w:rsidRDefault="005C31AB">
      <w:pPr>
        <w:rPr>
          <w:b/>
          <w:i/>
          <w:color w:val="000000"/>
        </w:rPr>
      </w:pPr>
      <w:r>
        <w:rPr>
          <w:b/>
          <w:i/>
          <w:color w:val="000000"/>
        </w:rPr>
        <w:t xml:space="preserve">Эталон ответа к задаче № 2. </w:t>
      </w:r>
    </w:p>
    <w:p w:rsidR="00C71EF5" w:rsidRDefault="005C31AB">
      <w:pPr>
        <w:rPr>
          <w:color w:val="000000"/>
        </w:rPr>
      </w:pPr>
      <w:r>
        <w:rPr>
          <w:color w:val="000000"/>
        </w:rPr>
        <w:t>1.  анэхо</w:t>
      </w:r>
      <w:r>
        <w:rPr>
          <w:color w:val="000000"/>
        </w:rPr>
        <w:t>генное включение в паренхиме щитовидной железы</w:t>
      </w:r>
    </w:p>
    <w:p w:rsidR="00C71EF5" w:rsidRDefault="005C31AB">
      <w:pPr>
        <w:rPr>
          <w:color w:val="000000"/>
        </w:rPr>
      </w:pPr>
      <w:r>
        <w:rPr>
          <w:color w:val="000000"/>
        </w:rPr>
        <w:t>2. киста</w:t>
      </w:r>
    </w:p>
    <w:p w:rsidR="00C71EF5" w:rsidRDefault="00C71EF5">
      <w:pPr>
        <w:rPr>
          <w:color w:val="000000"/>
        </w:rPr>
      </w:pP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Тестовые задания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При нарушениях ритма сердца необходимо назначить УЗИ: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1.</w:t>
      </w:r>
      <w:r>
        <w:rPr>
          <w:color w:val="000000"/>
        </w:rPr>
        <w:tab/>
        <w:t>Печени и желчного пузыря                                                          1, 5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2.</w:t>
      </w:r>
      <w:r>
        <w:rPr>
          <w:color w:val="000000"/>
        </w:rPr>
        <w:tab/>
        <w:t>Поджелудочной железы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3.</w:t>
      </w:r>
      <w:r>
        <w:rPr>
          <w:color w:val="000000"/>
        </w:rPr>
        <w:tab/>
        <w:t>Селезенки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4.</w:t>
      </w:r>
      <w:r>
        <w:rPr>
          <w:color w:val="000000"/>
        </w:rPr>
        <w:tab/>
        <w:t>Почек</w:t>
      </w: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5.</w:t>
      </w:r>
      <w:r>
        <w:rPr>
          <w:color w:val="000000"/>
        </w:rPr>
        <w:tab/>
        <w:t>Щитовидной железы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Узел овальной формы, </w:t>
      </w:r>
      <w:proofErr w:type="gramStart"/>
      <w:r>
        <w:rPr>
          <w:color w:val="000000"/>
        </w:rPr>
        <w:t>средней  эхогенности</w:t>
      </w:r>
      <w:proofErr w:type="gramEnd"/>
      <w:r>
        <w:rPr>
          <w:color w:val="000000"/>
        </w:rPr>
        <w:t xml:space="preserve">,  небольших  размеров,   расположенный  </w:t>
      </w:r>
      <w:proofErr w:type="spellStart"/>
      <w:r>
        <w:rPr>
          <w:color w:val="000000"/>
        </w:rPr>
        <w:t>субкапсульно</w:t>
      </w:r>
      <w:proofErr w:type="spellEnd"/>
      <w:r>
        <w:rPr>
          <w:color w:val="000000"/>
        </w:rPr>
        <w:t xml:space="preserve">  по  передней  поверхности  железы,   при ультразвуковом исследовании чаще всего является:  </w:t>
      </w:r>
    </w:p>
    <w:p w:rsidR="00C71EF5" w:rsidRDefault="005C31AB">
      <w:pPr>
        <w:pStyle w:val="ad"/>
        <w:numPr>
          <w:ilvl w:val="0"/>
          <w:numId w:val="30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лимфоузлом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C71EF5" w:rsidRDefault="005C31AB">
      <w:pPr>
        <w:pStyle w:val="ad"/>
        <w:numPr>
          <w:ilvl w:val="0"/>
          <w:numId w:val="30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проявлением аутоиммунног</w:t>
      </w:r>
      <w:r>
        <w:rPr>
          <w:rFonts w:ascii="Times New Roman" w:hAnsi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тиреоидита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ab/>
      </w:r>
    </w:p>
    <w:p w:rsidR="00C71EF5" w:rsidRDefault="005C31AB">
      <w:pPr>
        <w:pStyle w:val="ad"/>
        <w:numPr>
          <w:ilvl w:val="0"/>
          <w:numId w:val="30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проявлением недостатка йода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C71EF5" w:rsidRDefault="005C31AB">
      <w:pPr>
        <w:pStyle w:val="ad"/>
        <w:numPr>
          <w:ilvl w:val="0"/>
          <w:numId w:val="30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проявлением диффузно-токсического зоба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both"/>
        <w:rPr>
          <w:color w:val="000000"/>
        </w:rPr>
      </w:pPr>
      <w:proofErr w:type="gramStart"/>
      <w:r>
        <w:rPr>
          <w:color w:val="000000"/>
        </w:rPr>
        <w:t>Максимальное  увеличение</w:t>
      </w:r>
      <w:proofErr w:type="gramEnd"/>
      <w:r>
        <w:rPr>
          <w:color w:val="000000"/>
        </w:rPr>
        <w:t xml:space="preserve">  размеров  щитовидной  железы  у  детей   наблюдается при</w:t>
      </w:r>
      <w:r>
        <w:rPr>
          <w:color w:val="000000"/>
        </w:rPr>
        <w:tab/>
      </w:r>
    </w:p>
    <w:p w:rsidR="00C71EF5" w:rsidRDefault="005C31AB">
      <w:pPr>
        <w:pStyle w:val="ad"/>
        <w:numPr>
          <w:ilvl w:val="0"/>
          <w:numId w:val="31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диффузно-токсическом зобе</w:t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аутоиммунном </w:t>
      </w:r>
    </w:p>
    <w:p w:rsidR="00C71EF5" w:rsidRDefault="005C31AB">
      <w:pPr>
        <w:pStyle w:val="ad"/>
        <w:numPr>
          <w:ilvl w:val="0"/>
          <w:numId w:val="31"/>
        </w:numPr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lastRenderedPageBreak/>
        <w:t>тиреодите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ab/>
      </w:r>
    </w:p>
    <w:p w:rsidR="00C71EF5" w:rsidRDefault="005C31AB">
      <w:pPr>
        <w:pStyle w:val="ad"/>
        <w:numPr>
          <w:ilvl w:val="0"/>
          <w:numId w:val="31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йодной недостаточности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C71EF5" w:rsidRDefault="005C31AB">
      <w:pPr>
        <w:pStyle w:val="ad"/>
        <w:numPr>
          <w:ilvl w:val="0"/>
          <w:numId w:val="31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наличии кист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both"/>
        <w:rPr>
          <w:color w:val="000000"/>
        </w:rPr>
      </w:pPr>
      <w:proofErr w:type="spellStart"/>
      <w:proofErr w:type="gramStart"/>
      <w:r>
        <w:rPr>
          <w:color w:val="000000"/>
        </w:rPr>
        <w:t>Высокоэхогенная</w:t>
      </w:r>
      <w:proofErr w:type="spellEnd"/>
      <w:r>
        <w:rPr>
          <w:color w:val="000000"/>
        </w:rPr>
        <w:t>,  неоднородная</w:t>
      </w:r>
      <w:proofErr w:type="gramEnd"/>
      <w:r>
        <w:rPr>
          <w:color w:val="000000"/>
        </w:rPr>
        <w:t xml:space="preserve">  щитовидная  железа  небольших   размеров с неровными контурами у ребенка с умственной и физической отсталостью может быть признаком</w:t>
      </w:r>
      <w:r>
        <w:rPr>
          <w:color w:val="000000"/>
        </w:rPr>
        <w:tab/>
      </w:r>
    </w:p>
    <w:p w:rsidR="00C71EF5" w:rsidRDefault="005C31AB">
      <w:pPr>
        <w:pStyle w:val="ad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врожденного гипотиреоза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C71EF5" w:rsidRDefault="005C31AB">
      <w:pPr>
        <w:pStyle w:val="ad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йод-дефицитного состояния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C71EF5" w:rsidRDefault="005C31AB">
      <w:pPr>
        <w:pStyle w:val="ad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диффузно-токсическом зобе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C71EF5" w:rsidRDefault="005C31AB">
      <w:pPr>
        <w:pStyle w:val="ad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аутоиммунном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тиреодите</w:t>
      </w:r>
      <w:proofErr w:type="spellEnd"/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Ультразвуковые признаки злокачественного узла</w:t>
      </w:r>
      <w:r>
        <w:rPr>
          <w:color w:val="000000"/>
        </w:rPr>
        <w:tab/>
      </w:r>
    </w:p>
    <w:p w:rsidR="00C71EF5" w:rsidRDefault="005C31AB">
      <w:pPr>
        <w:pStyle w:val="ad"/>
        <w:numPr>
          <w:ilvl w:val="0"/>
          <w:numId w:val="33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все перечисленное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C71EF5" w:rsidRDefault="005C31AB">
      <w:pPr>
        <w:pStyle w:val="ad"/>
        <w:numPr>
          <w:ilvl w:val="0"/>
          <w:numId w:val="33"/>
        </w:numPr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Гипоэхогенный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узел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C71EF5" w:rsidRDefault="005C31AB">
      <w:pPr>
        <w:pStyle w:val="ad"/>
        <w:numPr>
          <w:ilvl w:val="0"/>
          <w:numId w:val="33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Снижение индекса резистентности менее 0,4 в сосуде по периферии узла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C71EF5" w:rsidRDefault="005C31AB">
      <w:pPr>
        <w:pStyle w:val="ad"/>
        <w:numPr>
          <w:ilvl w:val="0"/>
          <w:numId w:val="33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Полициклическая неправильная форма узла, его бугристые контуры, нечеткие прерывистые </w:t>
      </w:r>
      <w:r>
        <w:rPr>
          <w:rFonts w:ascii="Times New Roman" w:hAnsi="Times New Roman"/>
          <w:color w:val="000000"/>
          <w:sz w:val="24"/>
          <w:szCs w:val="24"/>
        </w:rPr>
        <w:t>размытые границы</w:t>
      </w:r>
    </w:p>
    <w:p w:rsidR="00C71EF5" w:rsidRDefault="00C71EF5">
      <w:pPr>
        <w:ind w:firstLine="709"/>
        <w:jc w:val="both"/>
        <w:rPr>
          <w:color w:val="000000"/>
        </w:rPr>
      </w:pPr>
    </w:p>
    <w:p w:rsidR="00C71EF5" w:rsidRDefault="005C31AB">
      <w:pPr>
        <w:ind w:firstLine="709"/>
        <w:jc w:val="both"/>
        <w:rPr>
          <w:color w:val="000000"/>
        </w:rPr>
      </w:pPr>
      <w:r>
        <w:rPr>
          <w:color w:val="000000"/>
        </w:rPr>
        <w:t>У детей чаще встречается</w:t>
      </w:r>
      <w:r>
        <w:rPr>
          <w:color w:val="000000"/>
        </w:rPr>
        <w:tab/>
      </w:r>
    </w:p>
    <w:p w:rsidR="00C71EF5" w:rsidRDefault="005C31AB">
      <w:pPr>
        <w:pStyle w:val="ad"/>
        <w:numPr>
          <w:ilvl w:val="0"/>
          <w:numId w:val="34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диффузное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эутиреоидное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(нетоксическое) увеличение щитовидной железы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C71EF5" w:rsidRDefault="005C31AB">
      <w:pPr>
        <w:pStyle w:val="ad"/>
        <w:numPr>
          <w:ilvl w:val="0"/>
          <w:numId w:val="34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Аутоиммунный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тиреоидит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ab/>
      </w:r>
    </w:p>
    <w:p w:rsidR="00C71EF5" w:rsidRDefault="005C31AB">
      <w:pPr>
        <w:pStyle w:val="ad"/>
        <w:numPr>
          <w:ilvl w:val="0"/>
          <w:numId w:val="34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Диффузный токсический зоб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C71EF5" w:rsidRDefault="005C31AB">
      <w:pPr>
        <w:pStyle w:val="ad"/>
        <w:numPr>
          <w:ilvl w:val="0"/>
          <w:numId w:val="34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Узловая патология щитовидной железы</w:t>
      </w:r>
    </w:p>
    <w:p w:rsidR="00C71EF5" w:rsidRDefault="00C71EF5">
      <w:pPr>
        <w:ind w:firstLine="709"/>
        <w:jc w:val="center"/>
        <w:rPr>
          <w:b/>
          <w:i/>
          <w:color w:val="000000"/>
        </w:rPr>
      </w:pPr>
    </w:p>
    <w:p w:rsidR="00C71EF5" w:rsidRDefault="00C71EF5">
      <w:pPr>
        <w:ind w:firstLine="709"/>
        <w:jc w:val="center"/>
        <w:rPr>
          <w:b/>
          <w:i/>
          <w:color w:val="000000"/>
        </w:rPr>
      </w:pPr>
    </w:p>
    <w:p w:rsidR="00C71EF5" w:rsidRDefault="005C31AB">
      <w:pPr>
        <w:ind w:firstLine="709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Практические задания для демонстрации практических нав</w:t>
      </w:r>
      <w:r>
        <w:rPr>
          <w:b/>
          <w:i/>
          <w:color w:val="000000"/>
        </w:rPr>
        <w:t>ыков</w:t>
      </w:r>
    </w:p>
    <w:p w:rsidR="00C71EF5" w:rsidRDefault="005C31AB">
      <w:pPr>
        <w:pStyle w:val="ad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выделить патологически значимые изменения описанных при проведении ультразвукового исследования</w:t>
      </w:r>
    </w:p>
    <w:p w:rsidR="00C71EF5" w:rsidRDefault="005C31AB">
      <w:pPr>
        <w:pStyle w:val="ad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Интерпретировать ультразвуковые признаки при патологии </w:t>
      </w:r>
    </w:p>
    <w:p w:rsidR="00C71EF5" w:rsidRDefault="005C31AB">
      <w:pPr>
        <w:pStyle w:val="ad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Назначить необходимые ультразвуковые исследования при неотложных ситуациях</w:t>
      </w:r>
    </w:p>
    <w:p w:rsidR="00C71EF5" w:rsidRDefault="00C71EF5">
      <w:pPr>
        <w:pStyle w:val="ad"/>
        <w:ind w:left="1069" w:firstLine="0"/>
        <w:rPr>
          <w:rFonts w:ascii="Times New Roman" w:hAnsi="Times New Roman"/>
          <w:color w:val="000000"/>
          <w:sz w:val="24"/>
          <w:szCs w:val="24"/>
        </w:rPr>
      </w:pPr>
    </w:p>
    <w:p w:rsidR="00C71EF5" w:rsidRDefault="00C71EF5">
      <w:pPr>
        <w:jc w:val="both"/>
        <w:rPr>
          <w:b/>
          <w:color w:val="000000"/>
        </w:rPr>
      </w:pPr>
    </w:p>
    <w:p w:rsidR="00C71EF5" w:rsidRDefault="00C71EF5">
      <w:pPr>
        <w:jc w:val="both"/>
        <w:rPr>
          <w:b/>
          <w:color w:val="000000"/>
        </w:rPr>
      </w:pPr>
    </w:p>
    <w:p w:rsidR="00C71EF5" w:rsidRDefault="005C31AB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Критерии оценивания, </w:t>
      </w:r>
      <w:r>
        <w:rPr>
          <w:b/>
          <w:color w:val="000000"/>
        </w:rPr>
        <w:t>применяемые при текущем контроле успеваемости, в том числе при контроле самостоятельной работы обучающихся.</w:t>
      </w:r>
    </w:p>
    <w:p w:rsidR="00C71EF5" w:rsidRDefault="00C71EF5">
      <w:pPr>
        <w:ind w:firstLine="709"/>
        <w:jc w:val="center"/>
        <w:rPr>
          <w:b/>
          <w:color w:val="000000"/>
        </w:rPr>
      </w:pPr>
    </w:p>
    <w:tbl>
      <w:tblPr>
        <w:tblStyle w:val="af4"/>
        <w:tblW w:w="992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005"/>
        <w:gridCol w:w="6918"/>
      </w:tblGrid>
      <w:tr w:rsidR="00C71EF5">
        <w:tc>
          <w:tcPr>
            <w:tcW w:w="3005" w:type="dxa"/>
          </w:tcPr>
          <w:p w:rsidR="00C71EF5" w:rsidRDefault="005C31A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Форма контроля </w:t>
            </w:r>
          </w:p>
        </w:tc>
        <w:tc>
          <w:tcPr>
            <w:tcW w:w="6917" w:type="dxa"/>
          </w:tcPr>
          <w:p w:rsidR="00C71EF5" w:rsidRDefault="005C31AB">
            <w:pPr>
              <w:ind w:firstLine="709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Критерии оценивания</w:t>
            </w:r>
          </w:p>
        </w:tc>
      </w:tr>
      <w:tr w:rsidR="00C71EF5">
        <w:tc>
          <w:tcPr>
            <w:tcW w:w="3005" w:type="dxa"/>
            <w:vMerge w:val="restart"/>
          </w:tcPr>
          <w:p w:rsidR="00C71EF5" w:rsidRDefault="005C31A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тестирование</w:t>
            </w:r>
          </w:p>
        </w:tc>
        <w:tc>
          <w:tcPr>
            <w:tcW w:w="6917" w:type="dxa"/>
          </w:tcPr>
          <w:p w:rsidR="00C71EF5" w:rsidRDefault="005C31AB">
            <w:pPr>
              <w:ind w:firstLine="709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Оценка «ОТЛИЧНО» выставляется при условии 90-100% правильных ответов</w:t>
            </w:r>
          </w:p>
        </w:tc>
      </w:tr>
      <w:tr w:rsidR="00C71EF5">
        <w:tc>
          <w:tcPr>
            <w:tcW w:w="3005" w:type="dxa"/>
            <w:vMerge/>
          </w:tcPr>
          <w:p w:rsidR="00C71EF5" w:rsidRDefault="00C71EF5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6917" w:type="dxa"/>
          </w:tcPr>
          <w:p w:rsidR="00C71EF5" w:rsidRDefault="005C31AB">
            <w:pPr>
              <w:ind w:firstLine="709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Оценка «ХОРОШО» </w:t>
            </w:r>
            <w:r>
              <w:rPr>
                <w:color w:val="000000"/>
              </w:rPr>
              <w:t>выставляется при условии 75-89% правильных ответов</w:t>
            </w:r>
          </w:p>
        </w:tc>
      </w:tr>
      <w:tr w:rsidR="00C71EF5">
        <w:tc>
          <w:tcPr>
            <w:tcW w:w="3005" w:type="dxa"/>
            <w:vMerge/>
          </w:tcPr>
          <w:p w:rsidR="00C71EF5" w:rsidRDefault="00C71EF5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6917" w:type="dxa"/>
          </w:tcPr>
          <w:p w:rsidR="00C71EF5" w:rsidRDefault="005C31AB">
            <w:pPr>
              <w:ind w:firstLine="709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Оценка «УДОВЛЕТВОРИТЕЛЬНО» выставляется при условии 60-74% правильных ответов</w:t>
            </w:r>
          </w:p>
        </w:tc>
      </w:tr>
      <w:tr w:rsidR="00C71EF5">
        <w:tc>
          <w:tcPr>
            <w:tcW w:w="3005" w:type="dxa"/>
            <w:vMerge/>
          </w:tcPr>
          <w:p w:rsidR="00C71EF5" w:rsidRDefault="00C71EF5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6917" w:type="dxa"/>
          </w:tcPr>
          <w:p w:rsidR="00C71EF5" w:rsidRDefault="005C31AB">
            <w:pPr>
              <w:ind w:firstLine="709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Оценка «НЕУДОВЛЕТВОРИТЕЛЬНО» выставляется при условии 59% и меньше правильных ответов.</w:t>
            </w:r>
          </w:p>
        </w:tc>
      </w:tr>
      <w:tr w:rsidR="00C71EF5">
        <w:trPr>
          <w:trHeight w:val="180"/>
        </w:trPr>
        <w:tc>
          <w:tcPr>
            <w:tcW w:w="3005" w:type="dxa"/>
            <w:vMerge w:val="restart"/>
          </w:tcPr>
          <w:p w:rsidR="00C71EF5" w:rsidRDefault="005C31A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проверка практических навыков</w:t>
            </w:r>
          </w:p>
        </w:tc>
        <w:tc>
          <w:tcPr>
            <w:tcW w:w="6917" w:type="dxa"/>
          </w:tcPr>
          <w:p w:rsidR="00C71EF5" w:rsidRDefault="005C31AB">
            <w:pPr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Оценка «ЗАЧТЕНО» выставляется, если обучающийся </w:t>
            </w:r>
            <w:r>
              <w:t>освоил практические навыки предусмотренные программой, при их демонстрации полностью или с незначительными погрешностями соблюдал алгоритм и технику выполнения.</w:t>
            </w:r>
          </w:p>
        </w:tc>
      </w:tr>
      <w:tr w:rsidR="00C71EF5">
        <w:trPr>
          <w:trHeight w:val="229"/>
        </w:trPr>
        <w:tc>
          <w:tcPr>
            <w:tcW w:w="3005" w:type="dxa"/>
            <w:vMerge/>
          </w:tcPr>
          <w:p w:rsidR="00C71EF5" w:rsidRDefault="00C71EF5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6917" w:type="dxa"/>
          </w:tcPr>
          <w:p w:rsidR="00C71EF5" w:rsidRDefault="005C31AB">
            <w:pPr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</w:rPr>
              <w:t>Оценка «НЕ ЗАЧТЕНО» выставляется, если обучаю</w:t>
            </w:r>
            <w:r>
              <w:rPr>
                <w:color w:val="000000"/>
              </w:rPr>
              <w:t>щийся</w:t>
            </w:r>
            <w:r>
              <w:t xml:space="preserve"> не смог продемонстрировать выполнение практических навыков или при их демонстрации допустил существенные ошибки.</w:t>
            </w:r>
          </w:p>
        </w:tc>
      </w:tr>
      <w:tr w:rsidR="00C71EF5">
        <w:trPr>
          <w:trHeight w:val="151"/>
        </w:trPr>
        <w:tc>
          <w:tcPr>
            <w:tcW w:w="3005" w:type="dxa"/>
            <w:vMerge w:val="restart"/>
          </w:tcPr>
          <w:p w:rsidR="00C71EF5" w:rsidRDefault="005C31A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проверка историй болезни</w:t>
            </w:r>
          </w:p>
        </w:tc>
        <w:tc>
          <w:tcPr>
            <w:tcW w:w="6917" w:type="dxa"/>
          </w:tcPr>
          <w:p w:rsidR="00C71EF5" w:rsidRDefault="005C31AB">
            <w:pPr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Оценка «ЗАЧТЕНО» выставляется, если обучающийся продемонстрировал правильно или с незначительными </w:t>
            </w:r>
            <w:r>
              <w:rPr>
                <w:color w:val="000000"/>
              </w:rPr>
              <w:lastRenderedPageBreak/>
              <w:t>погрешностями</w:t>
            </w:r>
            <w:r>
              <w:rPr>
                <w:color w:val="000000"/>
              </w:rPr>
              <w:t xml:space="preserve"> заполненные истории болезни, обосновал диагностические, лечебные, реабилитационные, профилактические и организационные мероприятия в соответствии с клиническими рекомендациями (протоколами ведения), порядками и стандартами оказания медицинской помощи.</w:t>
            </w:r>
          </w:p>
        </w:tc>
      </w:tr>
      <w:tr w:rsidR="00C71EF5">
        <w:trPr>
          <w:trHeight w:val="150"/>
        </w:trPr>
        <w:tc>
          <w:tcPr>
            <w:tcW w:w="3005" w:type="dxa"/>
            <w:vMerge/>
          </w:tcPr>
          <w:p w:rsidR="00C71EF5" w:rsidRDefault="00C71EF5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6917" w:type="dxa"/>
          </w:tcPr>
          <w:p w:rsidR="00C71EF5" w:rsidRDefault="005C31AB">
            <w:pPr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ценка «НЕ ЗАЧТЕНО» выставляется, если обучающийся</w:t>
            </w:r>
            <w:r>
              <w:t xml:space="preserve"> не смог продемонстрировать заполненные истории болезни или при их ведении допустил существенные ошибки, не смог</w:t>
            </w:r>
            <w:r>
              <w:rPr>
                <w:color w:val="000000"/>
              </w:rPr>
              <w:t xml:space="preserve"> обосновать проведенные диагностические, лечебные, реабилитационные, профилактические и организ</w:t>
            </w:r>
            <w:r>
              <w:rPr>
                <w:color w:val="000000"/>
              </w:rPr>
              <w:t>ационные мероприятия.</w:t>
            </w:r>
          </w:p>
        </w:tc>
      </w:tr>
    </w:tbl>
    <w:p w:rsidR="00C71EF5" w:rsidRDefault="005C31AB">
      <w:pPr>
        <w:rPr>
          <w:b/>
          <w:color w:val="000000"/>
        </w:rPr>
      </w:pPr>
      <w:r>
        <w:br w:type="page"/>
      </w:r>
    </w:p>
    <w:p w:rsidR="00C71EF5" w:rsidRDefault="005C31AB">
      <w:pPr>
        <w:pStyle w:val="ad"/>
        <w:numPr>
          <w:ilvl w:val="0"/>
          <w:numId w:val="1"/>
        </w:numPr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Оценочные материалы промежуточной аттестации обучающихся.</w:t>
      </w:r>
    </w:p>
    <w:p w:rsidR="00C71EF5" w:rsidRDefault="005C31AB">
      <w:pPr>
        <w:pStyle w:val="ad"/>
        <w:tabs>
          <w:tab w:val="left" w:pos="1935"/>
        </w:tabs>
        <w:ind w:firstLine="0"/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ab/>
      </w:r>
    </w:p>
    <w:p w:rsidR="00C71EF5" w:rsidRDefault="005C31AB">
      <w:pPr>
        <w:ind w:firstLine="708"/>
        <w:rPr>
          <w:color w:val="000000"/>
        </w:rPr>
      </w:pPr>
      <w:r>
        <w:rPr>
          <w:color w:val="000000"/>
        </w:rPr>
        <w:t>Промежуточная аттестация по дисциплине «Ультразвуковая диагностика» проводится по экзаменационным билетам в устной форме.</w:t>
      </w:r>
    </w:p>
    <w:p w:rsidR="00C71EF5" w:rsidRDefault="00C71EF5">
      <w:pPr>
        <w:pStyle w:val="ad"/>
        <w:ind w:left="0" w:firstLine="709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C71EF5" w:rsidRDefault="005C31AB">
      <w:pPr>
        <w:pStyle w:val="ad"/>
        <w:ind w:left="0"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Критерии, применяемые для оценивания обучающихся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на промежуточной аттестации</w:t>
      </w:r>
    </w:p>
    <w:p w:rsidR="00C71EF5" w:rsidRDefault="00C71EF5">
      <w:pPr>
        <w:pStyle w:val="ad"/>
        <w:ind w:left="0" w:firstLine="709"/>
        <w:rPr>
          <w:rFonts w:ascii="Times New Roman" w:hAnsi="Times New Roman"/>
          <w:color w:val="000000"/>
          <w:sz w:val="24"/>
          <w:szCs w:val="24"/>
        </w:rPr>
      </w:pPr>
    </w:p>
    <w:p w:rsidR="00C71EF5" w:rsidRDefault="005C31AB">
      <w:pPr>
        <w:pStyle w:val="ad"/>
        <w:ind w:left="0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Итоговая оценка по результатам промежуточной аттестации складывается из результатов оценки устного опроса и проверки практических навыков и выводится по формуле умножения:</w:t>
      </w:r>
    </w:p>
    <w:p w:rsidR="00C71EF5" w:rsidRDefault="005C31AB">
      <w:pPr>
        <w:pStyle w:val="ad"/>
        <w:ind w:left="0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ИО = Оц1 х Оц2 х К, где</w:t>
      </w:r>
    </w:p>
    <w:p w:rsidR="00C71EF5" w:rsidRDefault="005C31AB">
      <w:pPr>
        <w:pStyle w:val="ad"/>
        <w:ind w:left="0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ИО – итоговая оценка (в баллах</w:t>
      </w:r>
      <w:r>
        <w:rPr>
          <w:rFonts w:ascii="Times New Roman" w:hAnsi="Times New Roman"/>
          <w:color w:val="000000"/>
          <w:sz w:val="24"/>
          <w:szCs w:val="24"/>
        </w:rPr>
        <w:t>);</w:t>
      </w:r>
    </w:p>
    <w:p w:rsidR="00C71EF5" w:rsidRDefault="005C31AB">
      <w:pPr>
        <w:pStyle w:val="ad"/>
        <w:ind w:left="0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Оц1 – оценка по первому вопросу; </w:t>
      </w:r>
    </w:p>
    <w:p w:rsidR="00C71EF5" w:rsidRDefault="005C31AB">
      <w:pPr>
        <w:pStyle w:val="ad"/>
        <w:ind w:left="0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Оц2 – оценка по второму вопросу;</w:t>
      </w:r>
    </w:p>
    <w:p w:rsidR="00C71EF5" w:rsidRDefault="005C31AB">
      <w:pPr>
        <w:pStyle w:val="ad"/>
        <w:ind w:left="0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 – коэффициент по проверке практических навыков (1 – зачтено, 0 – не зачтено).</w:t>
      </w:r>
    </w:p>
    <w:p w:rsidR="00C71EF5" w:rsidRDefault="00C71EF5">
      <w:pPr>
        <w:pStyle w:val="ad"/>
        <w:ind w:left="0" w:firstLine="709"/>
        <w:rPr>
          <w:rFonts w:ascii="Times New Roman" w:hAnsi="Times New Roman"/>
          <w:color w:val="000000"/>
          <w:sz w:val="24"/>
          <w:szCs w:val="24"/>
        </w:rPr>
      </w:pPr>
    </w:p>
    <w:p w:rsidR="00C71EF5" w:rsidRDefault="005C31AB">
      <w:pPr>
        <w:pStyle w:val="ad"/>
        <w:ind w:left="0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Исходя из полученной суммы баллов, выставляется итоговая оценка:</w:t>
      </w:r>
    </w:p>
    <w:p w:rsidR="00C71EF5" w:rsidRDefault="00C71EF5">
      <w:pPr>
        <w:pStyle w:val="ad"/>
        <w:ind w:left="0" w:firstLine="709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f4"/>
        <w:tblW w:w="7229" w:type="dxa"/>
        <w:tblInd w:w="1668" w:type="dxa"/>
        <w:tblLayout w:type="fixed"/>
        <w:tblLook w:val="04A0" w:firstRow="1" w:lastRow="0" w:firstColumn="1" w:lastColumn="0" w:noHBand="0" w:noVBand="1"/>
      </w:tblPr>
      <w:tblGrid>
        <w:gridCol w:w="3542"/>
        <w:gridCol w:w="3687"/>
      </w:tblGrid>
      <w:tr w:rsidR="00C71EF5">
        <w:tc>
          <w:tcPr>
            <w:tcW w:w="3542" w:type="dxa"/>
          </w:tcPr>
          <w:p w:rsidR="00C71EF5" w:rsidRDefault="005C31A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Сумма баллов</w:t>
            </w:r>
          </w:p>
        </w:tc>
        <w:tc>
          <w:tcPr>
            <w:tcW w:w="3686" w:type="dxa"/>
          </w:tcPr>
          <w:p w:rsidR="00C71EF5" w:rsidRDefault="005C31A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Итоговая оценка</w:t>
            </w:r>
          </w:p>
        </w:tc>
      </w:tr>
      <w:tr w:rsidR="00C71EF5">
        <w:tc>
          <w:tcPr>
            <w:tcW w:w="3542" w:type="dxa"/>
          </w:tcPr>
          <w:p w:rsidR="00C71EF5" w:rsidRDefault="005C31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3686" w:type="dxa"/>
          </w:tcPr>
          <w:p w:rsidR="00C71EF5" w:rsidRDefault="005C31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«отлично»</w:t>
            </w:r>
          </w:p>
        </w:tc>
      </w:tr>
      <w:tr w:rsidR="00C71EF5">
        <w:tc>
          <w:tcPr>
            <w:tcW w:w="3542" w:type="dxa"/>
          </w:tcPr>
          <w:p w:rsidR="00C71EF5" w:rsidRDefault="005C31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15-20</w:t>
            </w:r>
          </w:p>
        </w:tc>
        <w:tc>
          <w:tcPr>
            <w:tcW w:w="3686" w:type="dxa"/>
          </w:tcPr>
          <w:p w:rsidR="00C71EF5" w:rsidRDefault="005C31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«хорошо»</w:t>
            </w:r>
          </w:p>
        </w:tc>
      </w:tr>
      <w:tr w:rsidR="00C71EF5">
        <w:tc>
          <w:tcPr>
            <w:tcW w:w="3542" w:type="dxa"/>
          </w:tcPr>
          <w:p w:rsidR="00C71EF5" w:rsidRDefault="005C31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9-12</w:t>
            </w:r>
          </w:p>
        </w:tc>
        <w:tc>
          <w:tcPr>
            <w:tcW w:w="3686" w:type="dxa"/>
          </w:tcPr>
          <w:p w:rsidR="00C71EF5" w:rsidRDefault="005C31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«удовлетворительно»</w:t>
            </w:r>
          </w:p>
        </w:tc>
      </w:tr>
      <w:tr w:rsidR="00C71EF5">
        <w:tc>
          <w:tcPr>
            <w:tcW w:w="3542" w:type="dxa"/>
          </w:tcPr>
          <w:p w:rsidR="00C71EF5" w:rsidRDefault="005C31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686" w:type="dxa"/>
          </w:tcPr>
          <w:p w:rsidR="00C71EF5" w:rsidRDefault="005C31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«неудовлетворительно»</w:t>
            </w:r>
          </w:p>
        </w:tc>
      </w:tr>
    </w:tbl>
    <w:p w:rsidR="00C71EF5" w:rsidRDefault="00C71EF5">
      <w:pPr>
        <w:rPr>
          <w:color w:val="000000"/>
        </w:rPr>
      </w:pPr>
    </w:p>
    <w:p w:rsidR="00C71EF5" w:rsidRDefault="00C71EF5">
      <w:pPr>
        <w:rPr>
          <w:color w:val="000000"/>
        </w:rPr>
      </w:pPr>
    </w:p>
    <w:tbl>
      <w:tblPr>
        <w:tblStyle w:val="af4"/>
        <w:tblW w:w="9356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2439"/>
        <w:gridCol w:w="6917"/>
      </w:tblGrid>
      <w:tr w:rsidR="00C71EF5">
        <w:tc>
          <w:tcPr>
            <w:tcW w:w="2439" w:type="dxa"/>
          </w:tcPr>
          <w:p w:rsidR="00C71EF5" w:rsidRDefault="005C31A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Форма контроля </w:t>
            </w:r>
          </w:p>
        </w:tc>
        <w:tc>
          <w:tcPr>
            <w:tcW w:w="6916" w:type="dxa"/>
          </w:tcPr>
          <w:p w:rsidR="00C71EF5" w:rsidRDefault="005C31AB">
            <w:pPr>
              <w:ind w:firstLine="709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Критерии оценивания</w:t>
            </w:r>
          </w:p>
        </w:tc>
      </w:tr>
      <w:tr w:rsidR="00C71EF5">
        <w:tc>
          <w:tcPr>
            <w:tcW w:w="2439" w:type="dxa"/>
            <w:vMerge w:val="restart"/>
          </w:tcPr>
          <w:p w:rsidR="00C71EF5" w:rsidRDefault="005C31A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устный опрос</w:t>
            </w:r>
          </w:p>
          <w:p w:rsidR="00C71EF5" w:rsidRDefault="00C71EF5">
            <w:pPr>
              <w:jc w:val="center"/>
              <w:rPr>
                <w:b/>
                <w:color w:val="000000"/>
              </w:rPr>
            </w:pPr>
          </w:p>
          <w:p w:rsidR="00C71EF5" w:rsidRDefault="00C71EF5">
            <w:pPr>
              <w:jc w:val="center"/>
              <w:rPr>
                <w:b/>
                <w:color w:val="000000"/>
              </w:rPr>
            </w:pPr>
          </w:p>
          <w:p w:rsidR="00C71EF5" w:rsidRDefault="00C71EF5">
            <w:pPr>
              <w:jc w:val="center"/>
              <w:rPr>
                <w:b/>
                <w:color w:val="000000"/>
              </w:rPr>
            </w:pPr>
          </w:p>
          <w:p w:rsidR="00C71EF5" w:rsidRDefault="00C71EF5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6916" w:type="dxa"/>
          </w:tcPr>
          <w:p w:rsidR="00C71EF5" w:rsidRDefault="005C31AB">
            <w:pPr>
              <w:ind w:firstLine="709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Оценкой "ОТЛИЧНО" оценивается ответ, который показывает прочные знания основных вопросов изучаемого материала, отличается </w:t>
            </w:r>
            <w:r>
              <w:rPr>
                <w:color w:val="000000"/>
              </w:rPr>
              <w:t>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</w:t>
            </w:r>
            <w:r>
              <w:rPr>
                <w:color w:val="000000"/>
              </w:rPr>
              <w:t>сть и последовательность ответа.</w:t>
            </w:r>
          </w:p>
        </w:tc>
      </w:tr>
      <w:tr w:rsidR="00C71EF5">
        <w:tc>
          <w:tcPr>
            <w:tcW w:w="2439" w:type="dxa"/>
            <w:vMerge/>
          </w:tcPr>
          <w:p w:rsidR="00C71EF5" w:rsidRDefault="00C71EF5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6916" w:type="dxa"/>
            <w:shd w:val="clear" w:color="auto" w:fill="auto"/>
          </w:tcPr>
          <w:p w:rsidR="00C71EF5" w:rsidRDefault="005C31AB">
            <w:pPr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</w:rPr>
              <w:t>Оценкой "ХОРОШО" оценивается ответ, обнаруживающий прочные знания основных вопросов изучаемого материла, отличается глубиной и полнотой раскрытия темы; владение терминологическим аппаратом; умение объяснять сущность явлен</w:t>
            </w:r>
            <w:r>
              <w:rPr>
                <w:color w:val="000000"/>
              </w:rPr>
              <w:t>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 Однако допускается одна - две неточности в ответе.</w:t>
            </w:r>
          </w:p>
        </w:tc>
      </w:tr>
      <w:tr w:rsidR="00C71EF5">
        <w:tc>
          <w:tcPr>
            <w:tcW w:w="2439" w:type="dxa"/>
            <w:vMerge/>
          </w:tcPr>
          <w:p w:rsidR="00C71EF5" w:rsidRDefault="00C71EF5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6916" w:type="dxa"/>
          </w:tcPr>
          <w:p w:rsidR="00C71EF5" w:rsidRDefault="005C31AB">
            <w:pPr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</w:rPr>
              <w:t>Оценкой "УДОВЛЕТВОР</w:t>
            </w:r>
            <w:r>
              <w:rPr>
                <w:color w:val="000000"/>
              </w:rPr>
              <w:t>ИТЕЛЬНО" оценивается ответ, свидетельствующий в основном о знании изучаемого материала, отличающийся недостаточной глубиной и полнотой раскрытия темы; знанием основных вопросов теории; слабо сформированными навыками анализа явлений, процессов, недостаточны</w:t>
            </w:r>
            <w:r>
              <w:rPr>
                <w:color w:val="000000"/>
              </w:rPr>
              <w:t>м умением давать аргументированные ответы и приводить примеры; недостаточно свободным владением монологической речью, логичностью и последовательностью ответа. Допускается несколько ошибок в содержании ответа.</w:t>
            </w:r>
          </w:p>
        </w:tc>
      </w:tr>
      <w:tr w:rsidR="00C71EF5">
        <w:tc>
          <w:tcPr>
            <w:tcW w:w="2439" w:type="dxa"/>
            <w:vMerge/>
          </w:tcPr>
          <w:p w:rsidR="00C71EF5" w:rsidRDefault="00C71EF5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6916" w:type="dxa"/>
          </w:tcPr>
          <w:p w:rsidR="00C71EF5" w:rsidRDefault="005C31AB">
            <w:pPr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Оценкой "НЕУДОВЛЕТВОРИТЕЛЬНО" оценивается </w:t>
            </w:r>
            <w:r>
              <w:rPr>
                <w:color w:val="000000"/>
              </w:rPr>
              <w:t xml:space="preserve">ответ, обнаруживающий незнание изучаемого материла, </w:t>
            </w:r>
            <w:r>
              <w:rPr>
                <w:color w:val="000000"/>
              </w:rPr>
              <w:lastRenderedPageBreak/>
              <w:t>отличающийся неглубоким раскрытием темы; незнанием основных вопросов теории, несформированными навыками анализа явлений, процессов; неумением давать аргументированные ответы, слабым владением монологическ</w:t>
            </w:r>
            <w:r>
              <w:rPr>
                <w:color w:val="000000"/>
              </w:rPr>
              <w:t>ой речью, отсутствием логичности и последовательности. Допускаются серьезные ошибки в содержании ответа.</w:t>
            </w:r>
          </w:p>
        </w:tc>
      </w:tr>
      <w:tr w:rsidR="00C71EF5">
        <w:trPr>
          <w:trHeight w:val="180"/>
        </w:trPr>
        <w:tc>
          <w:tcPr>
            <w:tcW w:w="2439" w:type="dxa"/>
            <w:vMerge w:val="restart"/>
          </w:tcPr>
          <w:p w:rsidR="00C71EF5" w:rsidRDefault="005C31A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проверка практических навыков</w:t>
            </w:r>
          </w:p>
        </w:tc>
        <w:tc>
          <w:tcPr>
            <w:tcW w:w="6916" w:type="dxa"/>
          </w:tcPr>
          <w:p w:rsidR="00C71EF5" w:rsidRDefault="005C31AB">
            <w:pPr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Оценка «ЗАЧТЕНО» выставляется, если обучающийся </w:t>
            </w:r>
            <w:r>
              <w:t>освоил практические навыки, предусмотренные программой, при их демонстра</w:t>
            </w:r>
            <w:r>
              <w:t>ции полностью иди с незначительными погрешностями соблюдал алгоритм и технику выполнения.</w:t>
            </w:r>
          </w:p>
        </w:tc>
      </w:tr>
      <w:tr w:rsidR="00C71EF5">
        <w:trPr>
          <w:trHeight w:val="229"/>
        </w:trPr>
        <w:tc>
          <w:tcPr>
            <w:tcW w:w="2439" w:type="dxa"/>
            <w:vMerge/>
          </w:tcPr>
          <w:p w:rsidR="00C71EF5" w:rsidRDefault="00C71EF5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6916" w:type="dxa"/>
          </w:tcPr>
          <w:p w:rsidR="00C71EF5" w:rsidRDefault="005C31AB">
            <w:pPr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</w:rPr>
              <w:t>Оценка «НЕ ЗАЧТЕНО» выставляется, если обучающийся</w:t>
            </w:r>
            <w:r>
              <w:t xml:space="preserve"> не смог продемонстрировать выполнение практических навыков или при их демонстрации допустил существенные ошибки.</w:t>
            </w:r>
          </w:p>
        </w:tc>
      </w:tr>
    </w:tbl>
    <w:p w:rsidR="00C71EF5" w:rsidRDefault="00C71EF5">
      <w:pPr>
        <w:pStyle w:val="ad"/>
        <w:ind w:left="0" w:firstLine="709"/>
        <w:rPr>
          <w:rFonts w:ascii="Times New Roman" w:hAnsi="Times New Roman"/>
          <w:b/>
          <w:color w:val="000000"/>
          <w:sz w:val="24"/>
          <w:szCs w:val="24"/>
        </w:rPr>
      </w:pPr>
    </w:p>
    <w:p w:rsidR="00C71EF5" w:rsidRDefault="005C31AB">
      <w:pPr>
        <w:pStyle w:val="ad"/>
        <w:ind w:left="0" w:firstLine="709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Вопросы для проверки теоретических знаний по дисциплине по выбору</w:t>
      </w:r>
    </w:p>
    <w:p w:rsidR="00C71EF5" w:rsidRDefault="00C71EF5">
      <w:pPr>
        <w:pStyle w:val="ad"/>
        <w:ind w:left="0" w:firstLine="709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C71EF5" w:rsidRDefault="005C31AB">
      <w:pPr>
        <w:pStyle w:val="ad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Нейросонография в норме, с учётом возраста в т.ч. у недоношенных.</w:t>
      </w:r>
    </w:p>
    <w:p w:rsidR="00C71EF5" w:rsidRDefault="005C31AB">
      <w:pPr>
        <w:pStyle w:val="ad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Диагностика пери- </w:t>
      </w:r>
      <w:proofErr w:type="spellStart"/>
      <w:r>
        <w:rPr>
          <w:rFonts w:ascii="Times New Roman" w:hAnsi="Times New Roman"/>
          <w:sz w:val="24"/>
          <w:szCs w:val="24"/>
        </w:rPr>
        <w:t>интравентрикулярных</w:t>
      </w:r>
      <w:proofErr w:type="spellEnd"/>
      <w:r>
        <w:rPr>
          <w:rFonts w:ascii="Times New Roman" w:hAnsi="Times New Roman"/>
          <w:sz w:val="24"/>
          <w:szCs w:val="24"/>
        </w:rPr>
        <w:t xml:space="preserve"> кровоизлияний.</w:t>
      </w:r>
    </w:p>
    <w:p w:rsidR="00C71EF5" w:rsidRDefault="005C31AB">
      <w:pPr>
        <w:pStyle w:val="ad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Гипоксически-ишемические поражения головного мозга 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перивентрикулярная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лейкомоляциия</w:t>
      </w:r>
      <w:proofErr w:type="spellEnd"/>
      <w:r>
        <w:rPr>
          <w:rFonts w:ascii="Times New Roman" w:hAnsi="Times New Roman"/>
          <w:sz w:val="24"/>
          <w:szCs w:val="24"/>
        </w:rPr>
        <w:t>).</w:t>
      </w:r>
    </w:p>
    <w:p w:rsidR="00C71EF5" w:rsidRDefault="005C31AB">
      <w:pPr>
        <w:pStyle w:val="ad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Гидроцефалия (наружная, внутренняя)</w:t>
      </w:r>
    </w:p>
    <w:p w:rsidR="00C71EF5" w:rsidRDefault="005C31AB">
      <w:pPr>
        <w:pStyle w:val="ad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Порэнцефалия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C71EF5" w:rsidRDefault="005C31AB">
      <w:pPr>
        <w:pStyle w:val="ad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УЗД нейроинфекции (</w:t>
      </w:r>
      <w:proofErr w:type="spellStart"/>
      <w:r>
        <w:rPr>
          <w:rFonts w:ascii="Times New Roman" w:hAnsi="Times New Roman"/>
          <w:sz w:val="24"/>
          <w:szCs w:val="24"/>
        </w:rPr>
        <w:t>менингоэнцефалите</w:t>
      </w:r>
      <w:proofErr w:type="spellEnd"/>
      <w:r>
        <w:rPr>
          <w:rFonts w:ascii="Times New Roman" w:hAnsi="Times New Roman"/>
          <w:sz w:val="24"/>
          <w:szCs w:val="24"/>
        </w:rPr>
        <w:t xml:space="preserve">, токсоплазмозе, </w:t>
      </w:r>
      <w:proofErr w:type="spellStart"/>
      <w:r>
        <w:rPr>
          <w:rFonts w:ascii="Times New Roman" w:hAnsi="Times New Roman"/>
          <w:sz w:val="24"/>
          <w:szCs w:val="24"/>
        </w:rPr>
        <w:t>цитомегалии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микоплазменном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менингоэнцефалите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листериозе</w:t>
      </w:r>
      <w:proofErr w:type="spellEnd"/>
      <w:r>
        <w:rPr>
          <w:rFonts w:ascii="Times New Roman" w:hAnsi="Times New Roman"/>
          <w:sz w:val="24"/>
          <w:szCs w:val="24"/>
        </w:rPr>
        <w:t>, краснухе)</w:t>
      </w:r>
    </w:p>
    <w:p w:rsidR="00C71EF5" w:rsidRDefault="005C31AB">
      <w:pPr>
        <w:pStyle w:val="ad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УЗД аномалий развития головного мозга (врождённа</w:t>
      </w:r>
      <w:r>
        <w:rPr>
          <w:rFonts w:ascii="Times New Roman" w:hAnsi="Times New Roman"/>
          <w:sz w:val="24"/>
          <w:szCs w:val="24"/>
        </w:rPr>
        <w:t xml:space="preserve">я гидроцефалия, </w:t>
      </w:r>
      <w:proofErr w:type="spellStart"/>
      <w:r>
        <w:rPr>
          <w:rFonts w:ascii="Times New Roman" w:hAnsi="Times New Roman"/>
          <w:sz w:val="24"/>
          <w:szCs w:val="24"/>
        </w:rPr>
        <w:t>голопрозэнцефалия</w:t>
      </w:r>
      <w:proofErr w:type="spellEnd"/>
      <w:r>
        <w:rPr>
          <w:rFonts w:ascii="Times New Roman" w:hAnsi="Times New Roman"/>
          <w:sz w:val="24"/>
          <w:szCs w:val="24"/>
        </w:rPr>
        <w:t>, агенезия мозолистого тела, синдром Арнольда-</w:t>
      </w:r>
      <w:proofErr w:type="spellStart"/>
      <w:r>
        <w:rPr>
          <w:rFonts w:ascii="Times New Roman" w:hAnsi="Times New Roman"/>
          <w:sz w:val="24"/>
          <w:szCs w:val="24"/>
        </w:rPr>
        <w:t>Киари</w:t>
      </w:r>
      <w:proofErr w:type="spellEnd"/>
      <w:r>
        <w:rPr>
          <w:rFonts w:ascii="Times New Roman" w:hAnsi="Times New Roman"/>
          <w:sz w:val="24"/>
          <w:szCs w:val="24"/>
        </w:rPr>
        <w:t xml:space="preserve">, киста Денди-Уокера, </w:t>
      </w:r>
      <w:proofErr w:type="spellStart"/>
      <w:r>
        <w:rPr>
          <w:rFonts w:ascii="Times New Roman" w:hAnsi="Times New Roman"/>
          <w:sz w:val="24"/>
          <w:szCs w:val="24"/>
        </w:rPr>
        <w:t>лисэнцефалия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полимикрогирия</w:t>
      </w:r>
      <w:proofErr w:type="spellEnd"/>
      <w:r>
        <w:rPr>
          <w:rFonts w:ascii="Times New Roman" w:hAnsi="Times New Roman"/>
          <w:sz w:val="24"/>
          <w:szCs w:val="24"/>
        </w:rPr>
        <w:t>).</w:t>
      </w:r>
    </w:p>
    <w:p w:rsidR="00C71EF5" w:rsidRDefault="005C31AB">
      <w:pPr>
        <w:pStyle w:val="ad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Опухоли головного мозга.</w:t>
      </w:r>
    </w:p>
    <w:p w:rsidR="00C71EF5" w:rsidRDefault="005C31AB">
      <w:pPr>
        <w:pStyle w:val="ad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Эхоанатомия</w:t>
      </w:r>
      <w:proofErr w:type="spellEnd"/>
      <w:r>
        <w:rPr>
          <w:rFonts w:ascii="Times New Roman" w:hAnsi="Times New Roman"/>
          <w:sz w:val="24"/>
          <w:szCs w:val="24"/>
        </w:rPr>
        <w:t xml:space="preserve"> органов брюшной полости в норме</w:t>
      </w:r>
    </w:p>
    <w:p w:rsidR="00C71EF5" w:rsidRDefault="005C31AB">
      <w:pPr>
        <w:pStyle w:val="ad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Эхокартина</w:t>
      </w:r>
      <w:proofErr w:type="spellEnd"/>
      <w:r>
        <w:rPr>
          <w:rFonts w:ascii="Times New Roman" w:hAnsi="Times New Roman"/>
          <w:sz w:val="24"/>
          <w:szCs w:val="24"/>
        </w:rPr>
        <w:t xml:space="preserve"> при остром гепатите</w:t>
      </w:r>
    </w:p>
    <w:p w:rsidR="00C71EF5" w:rsidRDefault="005C31AB">
      <w:pPr>
        <w:pStyle w:val="ad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Эхокартина</w:t>
      </w:r>
      <w:proofErr w:type="spellEnd"/>
      <w:r>
        <w:rPr>
          <w:rFonts w:ascii="Times New Roman" w:hAnsi="Times New Roman"/>
          <w:sz w:val="24"/>
          <w:szCs w:val="24"/>
        </w:rPr>
        <w:t xml:space="preserve"> при хрон</w:t>
      </w:r>
      <w:r>
        <w:rPr>
          <w:rFonts w:ascii="Times New Roman" w:hAnsi="Times New Roman"/>
          <w:sz w:val="24"/>
          <w:szCs w:val="24"/>
        </w:rPr>
        <w:t>ическом гепатите.</w:t>
      </w:r>
    </w:p>
    <w:p w:rsidR="00C71EF5" w:rsidRDefault="005C31AB">
      <w:pPr>
        <w:pStyle w:val="ad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Эхокартина</w:t>
      </w:r>
      <w:proofErr w:type="spellEnd"/>
      <w:r>
        <w:rPr>
          <w:rFonts w:ascii="Times New Roman" w:hAnsi="Times New Roman"/>
          <w:sz w:val="24"/>
          <w:szCs w:val="24"/>
        </w:rPr>
        <w:t xml:space="preserve"> при циррозе печени.</w:t>
      </w:r>
    </w:p>
    <w:p w:rsidR="00C71EF5" w:rsidRDefault="005C31AB">
      <w:pPr>
        <w:pStyle w:val="ad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Эхокартина</w:t>
      </w:r>
      <w:proofErr w:type="spellEnd"/>
      <w:r>
        <w:rPr>
          <w:rFonts w:ascii="Times New Roman" w:hAnsi="Times New Roman"/>
          <w:sz w:val="24"/>
          <w:szCs w:val="24"/>
        </w:rPr>
        <w:t xml:space="preserve"> при реактивных изменениях печени.</w:t>
      </w:r>
    </w:p>
    <w:p w:rsidR="00C71EF5" w:rsidRDefault="005C31AB">
      <w:pPr>
        <w:pStyle w:val="ad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Эхокартина</w:t>
      </w:r>
      <w:proofErr w:type="spellEnd"/>
      <w:r>
        <w:rPr>
          <w:rFonts w:ascii="Times New Roman" w:hAnsi="Times New Roman"/>
          <w:sz w:val="24"/>
          <w:szCs w:val="24"/>
        </w:rPr>
        <w:t xml:space="preserve"> при портальной гипертензии.</w:t>
      </w:r>
    </w:p>
    <w:p w:rsidR="00C71EF5" w:rsidRDefault="005C31AB">
      <w:pPr>
        <w:pStyle w:val="ad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Эхокартина</w:t>
      </w:r>
      <w:proofErr w:type="spellEnd"/>
      <w:r>
        <w:rPr>
          <w:rFonts w:ascii="Times New Roman" w:hAnsi="Times New Roman"/>
          <w:sz w:val="24"/>
          <w:szCs w:val="24"/>
        </w:rPr>
        <w:t xml:space="preserve"> при травме печени (ушиб, гематома)</w:t>
      </w:r>
    </w:p>
    <w:p w:rsidR="00C71EF5" w:rsidRDefault="005C31AB">
      <w:pPr>
        <w:pStyle w:val="ad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Эхокартина</w:t>
      </w:r>
      <w:proofErr w:type="spellEnd"/>
      <w:r>
        <w:rPr>
          <w:rFonts w:ascii="Times New Roman" w:hAnsi="Times New Roman"/>
          <w:sz w:val="24"/>
          <w:szCs w:val="24"/>
        </w:rPr>
        <w:t xml:space="preserve"> при </w:t>
      </w:r>
      <w:proofErr w:type="spellStart"/>
      <w:r>
        <w:rPr>
          <w:rFonts w:ascii="Times New Roman" w:hAnsi="Times New Roman"/>
          <w:sz w:val="24"/>
          <w:szCs w:val="24"/>
        </w:rPr>
        <w:t>поликистозе</w:t>
      </w:r>
      <w:proofErr w:type="spellEnd"/>
      <w:r>
        <w:rPr>
          <w:rFonts w:ascii="Times New Roman" w:hAnsi="Times New Roman"/>
          <w:sz w:val="24"/>
          <w:szCs w:val="24"/>
        </w:rPr>
        <w:t>, эхинококкозе печени.</w:t>
      </w:r>
    </w:p>
    <w:p w:rsidR="00C71EF5" w:rsidRDefault="005C31AB">
      <w:pPr>
        <w:pStyle w:val="ad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Эхокартина</w:t>
      </w:r>
      <w:proofErr w:type="spellEnd"/>
      <w:r>
        <w:rPr>
          <w:rFonts w:ascii="Times New Roman" w:hAnsi="Times New Roman"/>
          <w:sz w:val="24"/>
          <w:szCs w:val="24"/>
        </w:rPr>
        <w:t xml:space="preserve"> при очагово-дестр</w:t>
      </w:r>
      <w:r>
        <w:rPr>
          <w:rFonts w:ascii="Times New Roman" w:hAnsi="Times New Roman"/>
          <w:sz w:val="24"/>
          <w:szCs w:val="24"/>
        </w:rPr>
        <w:t>уктивных изменениях паренхимы печени (абсцесс, метастазы, хламидиоз).</w:t>
      </w:r>
    </w:p>
    <w:p w:rsidR="00C71EF5" w:rsidRDefault="005C31AB">
      <w:pPr>
        <w:pStyle w:val="ad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Эхокартина</w:t>
      </w:r>
      <w:proofErr w:type="spellEnd"/>
      <w:r>
        <w:rPr>
          <w:rFonts w:ascii="Times New Roman" w:hAnsi="Times New Roman"/>
          <w:sz w:val="24"/>
          <w:szCs w:val="24"/>
        </w:rPr>
        <w:t xml:space="preserve"> желчнокаменной болезни.</w:t>
      </w:r>
    </w:p>
    <w:p w:rsidR="00C71EF5" w:rsidRDefault="005C31AB">
      <w:pPr>
        <w:pStyle w:val="ad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Эхокартина</w:t>
      </w:r>
      <w:proofErr w:type="spellEnd"/>
      <w:r>
        <w:rPr>
          <w:rFonts w:ascii="Times New Roman" w:hAnsi="Times New Roman"/>
          <w:sz w:val="24"/>
          <w:szCs w:val="24"/>
        </w:rPr>
        <w:t xml:space="preserve"> аномалии развития желчевыводящих путей.</w:t>
      </w:r>
    </w:p>
    <w:p w:rsidR="00C71EF5" w:rsidRDefault="005C31AB">
      <w:pPr>
        <w:pStyle w:val="ad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Эхокартина</w:t>
      </w:r>
      <w:proofErr w:type="spellEnd"/>
      <w:r>
        <w:rPr>
          <w:rFonts w:ascii="Times New Roman" w:hAnsi="Times New Roman"/>
          <w:sz w:val="24"/>
          <w:szCs w:val="24"/>
        </w:rPr>
        <w:t xml:space="preserve"> при очагово-деструктивных изменениях паренхимы селезенки.</w:t>
      </w:r>
    </w:p>
    <w:p w:rsidR="00C71EF5" w:rsidRDefault="005C31AB">
      <w:pPr>
        <w:pStyle w:val="ad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Эхоанатомия</w:t>
      </w:r>
      <w:proofErr w:type="spellEnd"/>
      <w:r>
        <w:rPr>
          <w:rFonts w:ascii="Times New Roman" w:hAnsi="Times New Roman"/>
          <w:sz w:val="24"/>
          <w:szCs w:val="24"/>
        </w:rPr>
        <w:t xml:space="preserve"> мочевой системы у н</w:t>
      </w:r>
      <w:r>
        <w:rPr>
          <w:rFonts w:ascii="Times New Roman" w:hAnsi="Times New Roman"/>
          <w:sz w:val="24"/>
          <w:szCs w:val="24"/>
        </w:rPr>
        <w:t>оворожденных</w:t>
      </w:r>
    </w:p>
    <w:p w:rsidR="00C71EF5" w:rsidRDefault="005C31AB">
      <w:pPr>
        <w:pStyle w:val="ad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Эхокартина</w:t>
      </w:r>
      <w:proofErr w:type="spellEnd"/>
      <w:r>
        <w:rPr>
          <w:rFonts w:ascii="Times New Roman" w:hAnsi="Times New Roman"/>
          <w:sz w:val="24"/>
          <w:szCs w:val="24"/>
        </w:rPr>
        <w:t xml:space="preserve"> аномалии развития почек и мочевых путей</w:t>
      </w:r>
    </w:p>
    <w:p w:rsidR="00C71EF5" w:rsidRDefault="005C31AB">
      <w:pPr>
        <w:pStyle w:val="ad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Эхокартина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дисплазии  </w:t>
      </w:r>
      <w:proofErr w:type="spellStart"/>
      <w:r>
        <w:rPr>
          <w:rFonts w:ascii="Times New Roman" w:hAnsi="Times New Roman"/>
          <w:sz w:val="24"/>
          <w:szCs w:val="24"/>
        </w:rPr>
        <w:t>т.б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суставов</w:t>
      </w:r>
    </w:p>
    <w:p w:rsidR="00C71EF5" w:rsidRDefault="005C31AB">
      <w:pPr>
        <w:pStyle w:val="ad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Эхокартина</w:t>
      </w:r>
      <w:proofErr w:type="spellEnd"/>
      <w:r>
        <w:rPr>
          <w:rFonts w:ascii="Times New Roman" w:hAnsi="Times New Roman"/>
          <w:sz w:val="24"/>
          <w:szCs w:val="24"/>
        </w:rPr>
        <w:t xml:space="preserve"> гипоплазии щитовидной железы</w:t>
      </w:r>
    </w:p>
    <w:p w:rsidR="00C71EF5" w:rsidRDefault="00C71EF5">
      <w:pPr>
        <w:jc w:val="both"/>
        <w:rPr>
          <w:color w:val="000000"/>
          <w:u w:val="single"/>
        </w:rPr>
      </w:pPr>
    </w:p>
    <w:p w:rsidR="00C71EF5" w:rsidRDefault="00C71EF5">
      <w:pPr>
        <w:jc w:val="both"/>
        <w:rPr>
          <w:color w:val="000000"/>
          <w:u w:val="single"/>
        </w:rPr>
      </w:pPr>
    </w:p>
    <w:p w:rsidR="00C71EF5" w:rsidRDefault="005C31AB">
      <w:pPr>
        <w:ind w:firstLine="709"/>
        <w:jc w:val="center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 xml:space="preserve">Типовые практические задания для проверки </w:t>
      </w:r>
    </w:p>
    <w:p w:rsidR="00C71EF5" w:rsidRDefault="005C31AB">
      <w:pPr>
        <w:ind w:firstLine="709"/>
        <w:jc w:val="center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>сформированных умений и навыков</w:t>
      </w:r>
    </w:p>
    <w:p w:rsidR="00C71EF5" w:rsidRDefault="00C71EF5">
      <w:pPr>
        <w:ind w:firstLine="709"/>
        <w:jc w:val="center"/>
        <w:rPr>
          <w:b/>
          <w:i/>
          <w:color w:val="000000" w:themeColor="text1"/>
        </w:rPr>
      </w:pPr>
    </w:p>
    <w:p w:rsidR="00C71EF5" w:rsidRDefault="005C31AB">
      <w:pPr>
        <w:pStyle w:val="ad"/>
        <w:widowControl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Оцените представленные эхограммы </w:t>
      </w:r>
      <w:r>
        <w:rPr>
          <w:rFonts w:ascii="Times New Roman" w:hAnsi="Times New Roman"/>
          <w:color w:val="000000"/>
          <w:sz w:val="24"/>
          <w:szCs w:val="24"/>
        </w:rPr>
        <w:t>головного мозга новорожденного 30 недель</w:t>
      </w:r>
    </w:p>
    <w:p w:rsidR="00C71EF5" w:rsidRDefault="005C31AB">
      <w:pPr>
        <w:pStyle w:val="ad"/>
        <w:widowControl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Оцените представленные эхограммы головного мозга новорожденного с гидроцефалией</w:t>
      </w:r>
    </w:p>
    <w:p w:rsidR="00C71EF5" w:rsidRDefault="005C31AB">
      <w:pPr>
        <w:pStyle w:val="ad"/>
        <w:widowControl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Оцените представленные эхограммы головного мозга новорожденного с гипоксическими изменениями</w:t>
      </w:r>
    </w:p>
    <w:p w:rsidR="00C71EF5" w:rsidRDefault="005C31AB">
      <w:pPr>
        <w:pStyle w:val="ad"/>
        <w:widowControl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Оцените представленные эхограммы головного</w:t>
      </w:r>
      <w:r>
        <w:rPr>
          <w:rFonts w:ascii="Times New Roman" w:hAnsi="Times New Roman"/>
          <w:color w:val="000000"/>
          <w:sz w:val="24"/>
          <w:szCs w:val="24"/>
        </w:rPr>
        <w:t xml:space="preserve"> мозга новорожденного с аномалией развития</w:t>
      </w:r>
    </w:p>
    <w:p w:rsidR="00C71EF5" w:rsidRDefault="005C31AB">
      <w:pPr>
        <w:pStyle w:val="ad"/>
        <w:widowControl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Оцените представленные эхограммы печени.</w:t>
      </w:r>
    </w:p>
    <w:p w:rsidR="00C71EF5" w:rsidRDefault="005C31AB">
      <w:pPr>
        <w:pStyle w:val="ad"/>
        <w:widowControl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Оцените представленные эхограммы желчного пузыря.</w:t>
      </w:r>
    </w:p>
    <w:p w:rsidR="00C71EF5" w:rsidRDefault="005C31AB">
      <w:pPr>
        <w:pStyle w:val="ad"/>
        <w:widowControl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Оцените представленные эхограммы поджелудочной железы.</w:t>
      </w:r>
    </w:p>
    <w:p w:rsidR="00C71EF5" w:rsidRDefault="005C31AB">
      <w:pPr>
        <w:pStyle w:val="ad"/>
        <w:widowControl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Оцените представленные эхограммы селезенки.</w:t>
      </w:r>
    </w:p>
    <w:p w:rsidR="00C71EF5" w:rsidRDefault="005C31AB">
      <w:pPr>
        <w:pStyle w:val="ad"/>
        <w:widowControl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Оцените представленные </w:t>
      </w:r>
      <w:r>
        <w:rPr>
          <w:rFonts w:ascii="Times New Roman" w:hAnsi="Times New Roman"/>
          <w:color w:val="000000"/>
          <w:sz w:val="24"/>
          <w:szCs w:val="24"/>
        </w:rPr>
        <w:t>эхограммы тазобедренных суставов.</w:t>
      </w:r>
    </w:p>
    <w:p w:rsidR="00C71EF5" w:rsidRDefault="005C31AB">
      <w:pPr>
        <w:pStyle w:val="ad"/>
        <w:widowControl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Оценить результаты ультразвукового исследования мочевой системы.</w:t>
      </w:r>
    </w:p>
    <w:p w:rsidR="00C71EF5" w:rsidRDefault="005C31AB">
      <w:pPr>
        <w:pStyle w:val="ad"/>
        <w:widowControl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Оценить результаты ультразвукового исследования сердечно-сосудистой системы.</w:t>
      </w:r>
    </w:p>
    <w:p w:rsidR="00C71EF5" w:rsidRDefault="005C31AB">
      <w:pPr>
        <w:pStyle w:val="ad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Организация и порядок оказания медицинской помощи новорождённым; - санитарно-эпи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демиологический режим работы лечебных учреждений для новорождённых </w:t>
      </w:r>
    </w:p>
    <w:p w:rsidR="00C71EF5" w:rsidRDefault="005C31AB">
      <w:pPr>
        <w:pStyle w:val="ad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Маршрутизация новорожденного при выявлении отклонений в состоянии здоровья. </w:t>
      </w:r>
    </w:p>
    <w:p w:rsidR="00C71EF5" w:rsidRDefault="005C31AB">
      <w:pPr>
        <w:pStyle w:val="ad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Чем осуществляется объективный контроль за состояние здоровья плода</w:t>
      </w:r>
    </w:p>
    <w:p w:rsidR="00C71EF5" w:rsidRDefault="005C31AB">
      <w:pPr>
        <w:pStyle w:val="ad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Как осуществляется транспортировка новорожд</w:t>
      </w:r>
      <w:r>
        <w:rPr>
          <w:rFonts w:ascii="Times New Roman" w:hAnsi="Times New Roman"/>
          <w:color w:val="000000" w:themeColor="text1"/>
          <w:sz w:val="24"/>
          <w:szCs w:val="24"/>
        </w:rPr>
        <w:t>енного</w:t>
      </w:r>
    </w:p>
    <w:p w:rsidR="00C71EF5" w:rsidRDefault="005C31AB">
      <w:pPr>
        <w:pStyle w:val="ad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Какими методами можно оценить эффективность реабилитации новорожденного</w:t>
      </w:r>
    </w:p>
    <w:p w:rsidR="00C71EF5" w:rsidRDefault="005C31AB">
      <w:pPr>
        <w:pStyle w:val="ad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Роль различных методов диагностики для профилактики и сохранения здоровья новорожденного. </w:t>
      </w:r>
    </w:p>
    <w:p w:rsidR="00C71EF5" w:rsidRDefault="005C31AB">
      <w:pPr>
        <w:pStyle w:val="ad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Маршрутизация в неонатологии. Этапы, организация.</w:t>
      </w:r>
    </w:p>
    <w:p w:rsidR="00C71EF5" w:rsidRDefault="005C31AB">
      <w:pPr>
        <w:pStyle w:val="ad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Как осуществляется экспертиза качест</w:t>
      </w:r>
      <w:r>
        <w:rPr>
          <w:rFonts w:ascii="Times New Roman" w:hAnsi="Times New Roman"/>
          <w:color w:val="000000" w:themeColor="text1"/>
          <w:sz w:val="24"/>
          <w:szCs w:val="24"/>
        </w:rPr>
        <w:t>ва оказания помощи новорожденным в вашем подразделении.</w:t>
      </w:r>
    </w:p>
    <w:p w:rsidR="00C71EF5" w:rsidRDefault="005C31AB">
      <w:pPr>
        <w:pStyle w:val="ad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Принципы проведения лечебно-эвакуационных мероприятий в условиях чрезвычайной ситуации, в экстремальных условиях эпидемий, в очагах пожара</w:t>
      </w:r>
    </w:p>
    <w:p w:rsidR="00C71EF5" w:rsidRDefault="00C71EF5">
      <w:pPr>
        <w:pStyle w:val="ad"/>
        <w:widowControl/>
        <w:ind w:firstLine="0"/>
        <w:rPr>
          <w:rFonts w:ascii="Times New Roman" w:hAnsi="Times New Roman"/>
          <w:color w:val="000000" w:themeColor="text1"/>
          <w:sz w:val="24"/>
          <w:szCs w:val="24"/>
        </w:rPr>
      </w:pPr>
    </w:p>
    <w:p w:rsidR="00C71EF5" w:rsidRDefault="00C71EF5">
      <w:pPr>
        <w:rPr>
          <w:color w:val="000000"/>
        </w:rPr>
      </w:pPr>
    </w:p>
    <w:p w:rsidR="00C71EF5" w:rsidRDefault="005C31AB">
      <w:pPr>
        <w:jc w:val="center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>Эталоны решения типовых практических заданий</w:t>
      </w:r>
    </w:p>
    <w:p w:rsidR="00C71EF5" w:rsidRDefault="005C31AB">
      <w:pPr>
        <w:pStyle w:val="ad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 </w:t>
      </w:r>
      <w:r>
        <w:rPr>
          <w:rFonts w:ascii="Times New Roman" w:hAnsi="Times New Roman"/>
          <w:color w:val="000000"/>
          <w:sz w:val="24"/>
          <w:szCs w:val="24"/>
        </w:rPr>
        <w:t xml:space="preserve">нейросонографии отмечается увеличение размеров затылочных рогов, наличие полости прозрачной перегородки и полости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Верге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71EF5" w:rsidRDefault="005C31AB">
      <w:pPr>
        <w:pStyle w:val="ad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На нейросонографии отмечается увеличение размеров боковых желудочков, 3 и 4-го желудочков, межполушарной щели и подоболочечного простр</w:t>
      </w:r>
      <w:r>
        <w:rPr>
          <w:rFonts w:ascii="Times New Roman" w:hAnsi="Times New Roman"/>
          <w:color w:val="000000"/>
          <w:sz w:val="24"/>
          <w:szCs w:val="24"/>
        </w:rPr>
        <w:t>анства.</w:t>
      </w:r>
    </w:p>
    <w:p w:rsidR="00C71EF5" w:rsidRDefault="005C31AB">
      <w:pPr>
        <w:pStyle w:val="ad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 нейросонографии отмечается повышение эхогенности паренхимы в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перивентрикулярной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области, повышение ИР в ПМА</w:t>
      </w:r>
    </w:p>
    <w:p w:rsidR="00C71EF5" w:rsidRDefault="005C31AB">
      <w:pPr>
        <w:pStyle w:val="ad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 нейросонографии отмечается неровность контуров боковых желудочков, отсутствие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гипоэхогенной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структуры мозжечка. В дальнейшем риск разв</w:t>
      </w:r>
      <w:r>
        <w:rPr>
          <w:rFonts w:ascii="Times New Roman" w:hAnsi="Times New Roman"/>
          <w:color w:val="000000"/>
          <w:sz w:val="24"/>
          <w:szCs w:val="24"/>
        </w:rPr>
        <w:t xml:space="preserve">ития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эписиндрома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71EF5" w:rsidRDefault="005C31AB">
      <w:pPr>
        <w:pStyle w:val="ad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 ультразвуковом исследовании печени размеры соответствуют норме, паренхима, сосуды, протоки не изменены. Заключение: органической патологии не выявлено.</w:t>
      </w:r>
    </w:p>
    <w:p w:rsidR="00C71EF5" w:rsidRDefault="005C31AB">
      <w:pPr>
        <w:pStyle w:val="ad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При ультразвуковом исследовании желчного пузыря в просвете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гиперэхогенное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образова</w:t>
      </w:r>
      <w:r>
        <w:rPr>
          <w:rFonts w:ascii="Times New Roman" w:hAnsi="Times New Roman"/>
          <w:color w:val="000000"/>
          <w:sz w:val="24"/>
          <w:szCs w:val="24"/>
        </w:rPr>
        <w:t xml:space="preserve">ние с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аккустической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тенью, перемещается. Заключение: УЗ признаки желчнокаменной болезни.</w:t>
      </w:r>
    </w:p>
    <w:p w:rsidR="00C71EF5" w:rsidRDefault="005C31AB">
      <w:pPr>
        <w:pStyle w:val="ad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При ультразвуковом исследовании поджелудочной железы размеры соответствуют норме, эхогенность паренхимы умеренно повышена. Заключение: Диффузные изменения паренхимы п</w:t>
      </w:r>
      <w:r>
        <w:rPr>
          <w:rFonts w:ascii="Times New Roman" w:hAnsi="Times New Roman"/>
          <w:color w:val="000000"/>
          <w:sz w:val="24"/>
          <w:szCs w:val="24"/>
        </w:rPr>
        <w:t>оджелудочной железы.</w:t>
      </w:r>
    </w:p>
    <w:p w:rsidR="00C71EF5" w:rsidRDefault="005C31AB">
      <w:pPr>
        <w:pStyle w:val="ad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При ультразвуковом исследовании селезенки размеры в норме, эхогенность паренхимы средняя, в паренхиме множественные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гиперэхогенные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участки с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аккустической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тенью. Следствие ранее перенесенного специфического инфекционного заболевания.</w:t>
      </w:r>
    </w:p>
    <w:p w:rsidR="00C71EF5" w:rsidRDefault="005C31AB">
      <w:pPr>
        <w:pStyle w:val="ad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 ультразвуковом исследовании тазобедренных суставов ребенка в 1 месяц, отмечается увеличение углов, ядер окостенения нет. Заключение: Тип 2А, функциональная незрелость.</w:t>
      </w:r>
    </w:p>
    <w:p w:rsidR="00C71EF5" w:rsidRDefault="005C31AB">
      <w:pPr>
        <w:pStyle w:val="ad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При ультразвуковом исследовании почек: размеры левой почки увеличены, положение типи</w:t>
      </w:r>
      <w:r>
        <w:rPr>
          <w:rFonts w:ascii="Times New Roman" w:hAnsi="Times New Roman"/>
          <w:color w:val="000000" w:themeColor="text1"/>
          <w:sz w:val="24"/>
          <w:szCs w:val="24"/>
        </w:rPr>
        <w:t>чное, выявлено утолщение стенок лоханки и чашечек, что требует исключения пиелонефрита, рекомендовано контроль анализов мочи.</w:t>
      </w:r>
    </w:p>
    <w:p w:rsidR="00C71EF5" w:rsidRDefault="005C31AB">
      <w:pPr>
        <w:pStyle w:val="ad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При ультразвуковом исследовании сердца: размеры полостей в норме, в области межпредсердной перегородки дефект 2,0 мм со сбросом кр</w:t>
      </w:r>
      <w:r>
        <w:rPr>
          <w:rFonts w:ascii="Times New Roman" w:hAnsi="Times New Roman"/>
          <w:color w:val="000000" w:themeColor="text1"/>
          <w:sz w:val="24"/>
          <w:szCs w:val="24"/>
        </w:rPr>
        <w:t>ови. Заключение: Открытое овальное окно.</w:t>
      </w:r>
    </w:p>
    <w:p w:rsidR="00C71EF5" w:rsidRDefault="005C31AB">
      <w:pPr>
        <w:pStyle w:val="ad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Вы выезжаете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для  оказания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лечебно-консультативной помощи новорождённым в составе выездной неонатологической реанимационной бригады, приготовьте необходимое оборудование.</w:t>
      </w:r>
    </w:p>
    <w:p w:rsidR="00C71EF5" w:rsidRDefault="005C31AB">
      <w:pPr>
        <w:pStyle w:val="ad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Рассчитайте частоту встречаемости </w:t>
      </w:r>
      <w:r>
        <w:rPr>
          <w:rFonts w:ascii="Times New Roman" w:hAnsi="Times New Roman"/>
          <w:color w:val="000000" w:themeColor="text1"/>
          <w:sz w:val="24"/>
          <w:szCs w:val="24"/>
        </w:rPr>
        <w:t>вентрикуломегалии у детей</w:t>
      </w:r>
    </w:p>
    <w:p w:rsidR="00C71EF5" w:rsidRDefault="005C31AB">
      <w:pPr>
        <w:pStyle w:val="ad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Вы получили описание УЗД развития плода –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рассчитайте  прогноз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для здоровья плода</w:t>
      </w:r>
    </w:p>
    <w:p w:rsidR="00C71EF5" w:rsidRDefault="005C31AB">
      <w:pPr>
        <w:pStyle w:val="ad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Проведите транспортировку новорожденного в отделении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патологи  новорожденных</w:t>
      </w:r>
      <w:proofErr w:type="gramEnd"/>
    </w:p>
    <w:p w:rsidR="00C71EF5" w:rsidRDefault="005C31AB">
      <w:pPr>
        <w:pStyle w:val="ad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У ребенка выявлен синдром Эдвардса, определите прогноз для жизни.</w:t>
      </w:r>
    </w:p>
    <w:p w:rsidR="00C71EF5" w:rsidRDefault="005C31AB">
      <w:pPr>
        <w:pStyle w:val="ad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Как в</w:t>
      </w:r>
      <w:r>
        <w:rPr>
          <w:rFonts w:ascii="Times New Roman" w:hAnsi="Times New Roman"/>
          <w:color w:val="000000" w:themeColor="text1"/>
          <w:sz w:val="24"/>
          <w:szCs w:val="24"/>
        </w:rPr>
        <w:t>ы оцениваете состояние здоровья плода по представленной КТИГ</w:t>
      </w:r>
    </w:p>
    <w:p w:rsidR="00C71EF5" w:rsidRDefault="005C31AB">
      <w:pPr>
        <w:pStyle w:val="ad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При выявлении врожденной патологии развития плода определите тактику действия неонатолога.</w:t>
      </w:r>
    </w:p>
    <w:p w:rsidR="00C71EF5" w:rsidRDefault="005C31AB">
      <w:pPr>
        <w:pStyle w:val="ad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Проведите экспертизу качества оказания диагностической помощи новорожденному. </w:t>
      </w:r>
    </w:p>
    <w:p w:rsidR="00C71EF5" w:rsidRDefault="005C31AB">
      <w:pPr>
        <w:pStyle w:val="ad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 отделении возник пожар,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проведите план эвакуации новорожденных, матерей и персонала.</w:t>
      </w:r>
    </w:p>
    <w:p w:rsidR="00C71EF5" w:rsidRDefault="00C71EF5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Default="008F60D2">
      <w:pPr>
        <w:rPr>
          <w:b/>
          <w:color w:val="000000"/>
        </w:rPr>
      </w:pPr>
    </w:p>
    <w:p w:rsidR="008F60D2" w:rsidRPr="00F21205" w:rsidRDefault="008F60D2" w:rsidP="008F60D2">
      <w:pPr>
        <w:suppressAutoHyphens w:val="0"/>
        <w:ind w:firstLine="709"/>
        <w:jc w:val="center"/>
      </w:pPr>
      <w:r w:rsidRPr="00F21205">
        <w:lastRenderedPageBreak/>
        <w:t>ФЕДЕРАЛЬНОЕ ГОСУДАРСТВЕННОЕ БЮДЖЕТНОЕ ОБРАЗОВАТЕЛЬНОЕ УЧРЕЖДЕНИЕ ВЫСШЕГО ОБРАЗОВАНИЯ</w:t>
      </w:r>
    </w:p>
    <w:p w:rsidR="008F60D2" w:rsidRPr="00F21205" w:rsidRDefault="008F60D2" w:rsidP="008F60D2">
      <w:pPr>
        <w:suppressAutoHyphens w:val="0"/>
        <w:ind w:firstLine="709"/>
        <w:jc w:val="center"/>
      </w:pPr>
      <w:r w:rsidRPr="00F21205">
        <w:t xml:space="preserve">«ОРЕНБУРГСКИЙ ГОСУДАРСТВЕННЫЙ МЕДИЦИНСКИЙ УНИВЕРСИТЕТ» </w:t>
      </w:r>
    </w:p>
    <w:p w:rsidR="008F60D2" w:rsidRPr="00F21205" w:rsidRDefault="008F60D2" w:rsidP="008F60D2">
      <w:pPr>
        <w:suppressAutoHyphens w:val="0"/>
        <w:ind w:firstLine="709"/>
        <w:jc w:val="center"/>
      </w:pPr>
      <w:r w:rsidRPr="00F21205">
        <w:t xml:space="preserve"> МИНИСТЕРСТВА ЗДРАВООХРАНЕНИЯ РОССИЙСКОЙ ФЕДЕРАЦИИ</w:t>
      </w:r>
    </w:p>
    <w:p w:rsidR="008F60D2" w:rsidRPr="00F21205" w:rsidRDefault="008F60D2" w:rsidP="008F60D2">
      <w:pPr>
        <w:suppressAutoHyphens w:val="0"/>
        <w:ind w:firstLine="709"/>
        <w:jc w:val="center"/>
      </w:pPr>
    </w:p>
    <w:p w:rsidR="008F60D2" w:rsidRPr="00F21205" w:rsidRDefault="008F60D2" w:rsidP="008F60D2">
      <w:pPr>
        <w:suppressAutoHyphens w:val="0"/>
        <w:ind w:firstLine="709"/>
        <w:jc w:val="center"/>
      </w:pPr>
    </w:p>
    <w:p w:rsidR="008F60D2" w:rsidRPr="00F21205" w:rsidRDefault="008F60D2" w:rsidP="008F60D2">
      <w:pPr>
        <w:suppressAutoHyphens w:val="0"/>
        <w:ind w:firstLine="709"/>
      </w:pPr>
      <w:r w:rsidRPr="00F21205">
        <w:t>кафедра педиатрии</w:t>
      </w:r>
    </w:p>
    <w:p w:rsidR="008F60D2" w:rsidRPr="00F21205" w:rsidRDefault="008F60D2" w:rsidP="008F60D2">
      <w:pPr>
        <w:suppressAutoHyphens w:val="0"/>
        <w:ind w:firstLine="708"/>
        <w:rPr>
          <w:i/>
        </w:rPr>
      </w:pPr>
      <w:r w:rsidRPr="00F21205">
        <w:t>направление подготовки (</w:t>
      </w:r>
      <w:proofErr w:type="gramStart"/>
      <w:r w:rsidRPr="00F21205">
        <w:t xml:space="preserve">специальность)   </w:t>
      </w:r>
      <w:proofErr w:type="gramEnd"/>
      <w:r w:rsidRPr="00F21205">
        <w:rPr>
          <w:i/>
        </w:rPr>
        <w:t>31.08.18 Неонатология</w:t>
      </w:r>
    </w:p>
    <w:p w:rsidR="008F60D2" w:rsidRPr="00F21205" w:rsidRDefault="008F60D2" w:rsidP="008F60D2">
      <w:pPr>
        <w:suppressAutoHyphens w:val="0"/>
        <w:ind w:firstLine="709"/>
      </w:pPr>
      <w:r w:rsidRPr="00F21205">
        <w:t>дисциплина патология</w:t>
      </w:r>
    </w:p>
    <w:p w:rsidR="008F60D2" w:rsidRPr="00F21205" w:rsidRDefault="008F60D2" w:rsidP="008F60D2">
      <w:pPr>
        <w:suppressAutoHyphens w:val="0"/>
        <w:ind w:firstLine="709"/>
        <w:jc w:val="center"/>
      </w:pPr>
    </w:p>
    <w:p w:rsidR="008F60D2" w:rsidRPr="00F21205" w:rsidRDefault="008F60D2" w:rsidP="008F60D2">
      <w:pPr>
        <w:suppressAutoHyphens w:val="0"/>
        <w:ind w:firstLine="709"/>
        <w:jc w:val="center"/>
      </w:pPr>
    </w:p>
    <w:p w:rsidR="008F60D2" w:rsidRPr="00F21205" w:rsidRDefault="008F60D2" w:rsidP="008F60D2">
      <w:pPr>
        <w:suppressAutoHyphens w:val="0"/>
        <w:ind w:firstLine="709"/>
        <w:jc w:val="center"/>
      </w:pPr>
    </w:p>
    <w:p w:rsidR="008F60D2" w:rsidRPr="00F21205" w:rsidRDefault="008F60D2" w:rsidP="008F60D2">
      <w:pPr>
        <w:suppressAutoHyphens w:val="0"/>
        <w:ind w:firstLine="709"/>
        <w:jc w:val="center"/>
        <w:rPr>
          <w:b/>
        </w:rPr>
      </w:pPr>
      <w:proofErr w:type="gramStart"/>
      <w:r w:rsidRPr="00F21205">
        <w:rPr>
          <w:b/>
        </w:rPr>
        <w:t>ЭКЗАМЕНАЦИОННЫЙ  БИЛЕТ</w:t>
      </w:r>
      <w:proofErr w:type="gramEnd"/>
      <w:r w:rsidRPr="00F21205">
        <w:rPr>
          <w:b/>
        </w:rPr>
        <w:t xml:space="preserve"> № 1</w:t>
      </w:r>
    </w:p>
    <w:p w:rsidR="008F60D2" w:rsidRPr="00F21205" w:rsidRDefault="008F60D2" w:rsidP="008F60D2">
      <w:pPr>
        <w:suppressAutoHyphens w:val="0"/>
        <w:ind w:firstLine="709"/>
        <w:jc w:val="center"/>
        <w:rPr>
          <w:b/>
        </w:rPr>
      </w:pPr>
    </w:p>
    <w:p w:rsidR="008F60D2" w:rsidRPr="00F21205" w:rsidRDefault="008F60D2" w:rsidP="008F60D2">
      <w:pPr>
        <w:suppressAutoHyphens w:val="0"/>
        <w:ind w:firstLine="709"/>
        <w:jc w:val="center"/>
        <w:rPr>
          <w:b/>
        </w:rPr>
      </w:pPr>
    </w:p>
    <w:p w:rsidR="008F60D2" w:rsidRPr="00F21205" w:rsidRDefault="008F60D2" w:rsidP="008F60D2">
      <w:pPr>
        <w:suppressAutoHyphens w:val="0"/>
        <w:rPr>
          <w:b/>
        </w:rPr>
      </w:pPr>
      <w:r w:rsidRPr="00F21205">
        <w:rPr>
          <w:b/>
          <w:lang w:val="en-US"/>
        </w:rPr>
        <w:t>I</w:t>
      </w:r>
      <w:r w:rsidRPr="00F21205">
        <w:rPr>
          <w:b/>
        </w:rPr>
        <w:t>. ТЕОРЕТИЧЕСКИЕ ВОПРОСЫ</w:t>
      </w:r>
    </w:p>
    <w:p w:rsidR="008F60D2" w:rsidRPr="00F21205" w:rsidRDefault="008F60D2" w:rsidP="008F60D2">
      <w:pPr>
        <w:suppressAutoHyphens w:val="0"/>
        <w:jc w:val="center"/>
      </w:pPr>
    </w:p>
    <w:p w:rsidR="008F60D2" w:rsidRDefault="008F60D2" w:rsidP="008F60D2">
      <w:pPr>
        <w:widowControl w:val="0"/>
        <w:autoSpaceDE w:val="0"/>
        <w:autoSpaceDN w:val="0"/>
        <w:adjustRightInd w:val="0"/>
        <w:jc w:val="both"/>
      </w:pPr>
      <w:r w:rsidRPr="00F21205">
        <w:t xml:space="preserve">1. </w:t>
      </w:r>
      <w:r w:rsidRPr="008F60D2">
        <w:t xml:space="preserve">УЗД аномалий развития головного мозга (врождённая гидроцефалия, </w:t>
      </w:r>
      <w:proofErr w:type="spellStart"/>
      <w:r w:rsidRPr="008F60D2">
        <w:t>голопрозэнцефалия</w:t>
      </w:r>
      <w:proofErr w:type="spellEnd"/>
      <w:r w:rsidRPr="008F60D2">
        <w:t>, агенезия мозолистого тела, синдром Арнольда-</w:t>
      </w:r>
      <w:proofErr w:type="spellStart"/>
      <w:r w:rsidRPr="008F60D2">
        <w:t>Киари</w:t>
      </w:r>
      <w:proofErr w:type="spellEnd"/>
      <w:r w:rsidRPr="008F60D2">
        <w:t xml:space="preserve">, киста Денди-Уокера, </w:t>
      </w:r>
      <w:proofErr w:type="spellStart"/>
      <w:r w:rsidRPr="008F60D2">
        <w:t>лисэнцефалия</w:t>
      </w:r>
      <w:proofErr w:type="spellEnd"/>
      <w:r w:rsidRPr="008F60D2">
        <w:t xml:space="preserve">, </w:t>
      </w:r>
      <w:proofErr w:type="spellStart"/>
      <w:r w:rsidRPr="008F60D2">
        <w:t>полимикрогирия</w:t>
      </w:r>
      <w:proofErr w:type="spellEnd"/>
      <w:r w:rsidRPr="008F60D2">
        <w:t>).</w:t>
      </w:r>
    </w:p>
    <w:p w:rsidR="008F60D2" w:rsidRPr="00F21205" w:rsidRDefault="008F60D2" w:rsidP="008F60D2">
      <w:pPr>
        <w:widowControl w:val="0"/>
        <w:autoSpaceDE w:val="0"/>
        <w:autoSpaceDN w:val="0"/>
        <w:adjustRightInd w:val="0"/>
        <w:jc w:val="both"/>
      </w:pPr>
      <w:r w:rsidRPr="00F21205">
        <w:t xml:space="preserve">2. </w:t>
      </w:r>
      <w:proofErr w:type="spellStart"/>
      <w:r>
        <w:t>Эхокартина</w:t>
      </w:r>
      <w:proofErr w:type="spellEnd"/>
      <w:r>
        <w:t xml:space="preserve"> аномалии развития желчевыводящих путей</w:t>
      </w:r>
    </w:p>
    <w:p w:rsidR="008F60D2" w:rsidRPr="00F21205" w:rsidRDefault="008F60D2" w:rsidP="008F60D2">
      <w:pPr>
        <w:suppressAutoHyphens w:val="0"/>
        <w:jc w:val="center"/>
      </w:pPr>
    </w:p>
    <w:p w:rsidR="008F60D2" w:rsidRPr="00F21205" w:rsidRDefault="008F60D2" w:rsidP="008F60D2">
      <w:pPr>
        <w:suppressAutoHyphens w:val="0"/>
        <w:rPr>
          <w:b/>
        </w:rPr>
      </w:pPr>
      <w:r w:rsidRPr="00F21205">
        <w:rPr>
          <w:b/>
          <w:lang w:val="en-US"/>
        </w:rPr>
        <w:t>II</w:t>
      </w:r>
      <w:r w:rsidRPr="00F21205">
        <w:rPr>
          <w:b/>
        </w:rPr>
        <w:t>. ПРАКТИЧЕСКАЯ ЧАСТЬ</w:t>
      </w:r>
    </w:p>
    <w:p w:rsidR="008F60D2" w:rsidRPr="00F21205" w:rsidRDefault="008F60D2" w:rsidP="008F60D2">
      <w:pPr>
        <w:suppressAutoHyphens w:val="0"/>
      </w:pPr>
      <w:r>
        <w:t xml:space="preserve">1. </w:t>
      </w:r>
      <w:r w:rsidRPr="008F60D2">
        <w:t>Оцените представленные эхограммы тазобедренных суставов.</w:t>
      </w:r>
    </w:p>
    <w:p w:rsidR="008F60D2" w:rsidRPr="00F21205" w:rsidRDefault="008F60D2" w:rsidP="008F60D2">
      <w:pPr>
        <w:suppressAutoHyphens w:val="0"/>
        <w:ind w:firstLine="709"/>
      </w:pPr>
    </w:p>
    <w:p w:rsidR="008F60D2" w:rsidRPr="00F21205" w:rsidRDefault="008F60D2" w:rsidP="008F60D2">
      <w:pPr>
        <w:suppressAutoHyphens w:val="0"/>
        <w:ind w:firstLine="709"/>
      </w:pPr>
      <w:r w:rsidRPr="00F21205">
        <w:t>Заведующий кафедрой</w:t>
      </w:r>
    </w:p>
    <w:p w:rsidR="008F60D2" w:rsidRPr="00F21205" w:rsidRDefault="008F60D2" w:rsidP="008F60D2">
      <w:pPr>
        <w:suppressAutoHyphens w:val="0"/>
        <w:ind w:firstLine="709"/>
      </w:pPr>
      <w:r w:rsidRPr="00F21205">
        <w:t xml:space="preserve">педиатрии </w:t>
      </w:r>
      <w:r w:rsidRPr="00F21205">
        <w:tab/>
      </w:r>
      <w:r w:rsidRPr="00F21205">
        <w:tab/>
      </w:r>
      <w:r w:rsidRPr="00F21205">
        <w:tab/>
      </w:r>
      <w:r w:rsidRPr="00F21205">
        <w:tab/>
      </w:r>
      <w:r w:rsidRPr="00F21205">
        <w:tab/>
        <w:t xml:space="preserve">   </w:t>
      </w:r>
      <w:r w:rsidRPr="00F21205">
        <w:tab/>
      </w:r>
      <w:r w:rsidRPr="00F21205">
        <w:tab/>
      </w:r>
      <w:r w:rsidRPr="00F21205">
        <w:tab/>
      </w:r>
      <w:r w:rsidRPr="00F21205">
        <w:tab/>
        <w:t xml:space="preserve"> (Г.Ю. Евстифеева)</w:t>
      </w:r>
    </w:p>
    <w:p w:rsidR="008F60D2" w:rsidRPr="00F21205" w:rsidRDefault="008F60D2" w:rsidP="008F60D2">
      <w:pPr>
        <w:suppressAutoHyphens w:val="0"/>
        <w:ind w:firstLine="709"/>
      </w:pPr>
    </w:p>
    <w:p w:rsidR="008F60D2" w:rsidRPr="00F21205" w:rsidRDefault="008F60D2" w:rsidP="008F60D2">
      <w:pPr>
        <w:suppressAutoHyphens w:val="0"/>
        <w:ind w:firstLine="709"/>
      </w:pPr>
    </w:p>
    <w:p w:rsidR="008F60D2" w:rsidRPr="00F21205" w:rsidRDefault="008F60D2" w:rsidP="008F60D2">
      <w:pPr>
        <w:suppressAutoHyphens w:val="0"/>
        <w:ind w:firstLine="709"/>
      </w:pPr>
      <w:r w:rsidRPr="00F21205">
        <w:t xml:space="preserve">Декан факультета подготовки </w:t>
      </w:r>
    </w:p>
    <w:p w:rsidR="008F60D2" w:rsidRPr="00F21205" w:rsidRDefault="008F60D2" w:rsidP="008F60D2">
      <w:pPr>
        <w:suppressAutoHyphens w:val="0"/>
        <w:ind w:firstLine="709"/>
      </w:pPr>
      <w:r w:rsidRPr="00F21205">
        <w:t xml:space="preserve">кадров высшей квалификации                     </w:t>
      </w:r>
      <w:r w:rsidRPr="00F21205">
        <w:tab/>
      </w:r>
      <w:r w:rsidRPr="00F21205">
        <w:tab/>
        <w:t xml:space="preserve">                   </w:t>
      </w:r>
      <w:proofErr w:type="gramStart"/>
      <w:r w:rsidRPr="00F21205">
        <w:t xml:space="preserve">   (</w:t>
      </w:r>
      <w:proofErr w:type="gramEnd"/>
      <w:r w:rsidRPr="00F21205">
        <w:t>И.В. Ткаченко)</w:t>
      </w:r>
    </w:p>
    <w:p w:rsidR="008F60D2" w:rsidRPr="00F21205" w:rsidRDefault="008F60D2" w:rsidP="008F60D2">
      <w:pPr>
        <w:suppressAutoHyphens w:val="0"/>
        <w:ind w:firstLine="709"/>
      </w:pPr>
    </w:p>
    <w:p w:rsidR="008F60D2" w:rsidRPr="00F21205" w:rsidRDefault="008F60D2" w:rsidP="008F60D2">
      <w:pPr>
        <w:suppressAutoHyphens w:val="0"/>
        <w:ind w:firstLine="709"/>
      </w:pPr>
    </w:p>
    <w:p w:rsidR="008F60D2" w:rsidRPr="00F21205" w:rsidRDefault="008F60D2" w:rsidP="008F60D2">
      <w:pPr>
        <w:suppressAutoHyphens w:val="0"/>
        <w:ind w:firstLine="709"/>
      </w:pPr>
    </w:p>
    <w:p w:rsidR="008F60D2" w:rsidRPr="00F21205" w:rsidRDefault="008F60D2" w:rsidP="008F60D2">
      <w:pPr>
        <w:suppressAutoHyphens w:val="0"/>
        <w:ind w:firstLine="709"/>
        <w:jc w:val="right"/>
      </w:pPr>
      <w:r w:rsidRPr="00F21205">
        <w:t xml:space="preserve"> «__</w:t>
      </w:r>
      <w:proofErr w:type="gramStart"/>
      <w:r w:rsidRPr="00F21205">
        <w:t>_»_</w:t>
      </w:r>
      <w:proofErr w:type="gramEnd"/>
      <w:r w:rsidRPr="00F21205">
        <w:t>______________20___</w:t>
      </w:r>
    </w:p>
    <w:p w:rsidR="00817146" w:rsidRDefault="00817146">
      <w:pPr>
        <w:rPr>
          <w:b/>
          <w:color w:val="000000"/>
        </w:rPr>
      </w:pPr>
    </w:p>
    <w:p w:rsidR="00817146" w:rsidRDefault="00817146">
      <w:pPr>
        <w:rPr>
          <w:b/>
          <w:color w:val="000000"/>
        </w:rPr>
      </w:pPr>
    </w:p>
    <w:p w:rsidR="00817146" w:rsidRDefault="00817146">
      <w:pPr>
        <w:rPr>
          <w:b/>
          <w:color w:val="000000"/>
        </w:rPr>
      </w:pPr>
    </w:p>
    <w:p w:rsidR="00817146" w:rsidRDefault="00817146">
      <w:pPr>
        <w:rPr>
          <w:b/>
          <w:color w:val="000000"/>
        </w:rPr>
      </w:pPr>
    </w:p>
    <w:p w:rsidR="00817146" w:rsidRDefault="00817146">
      <w:pPr>
        <w:rPr>
          <w:b/>
          <w:color w:val="000000"/>
        </w:rPr>
      </w:pPr>
    </w:p>
    <w:p w:rsidR="00817146" w:rsidRDefault="00817146">
      <w:pPr>
        <w:rPr>
          <w:b/>
          <w:color w:val="000000"/>
        </w:rPr>
      </w:pPr>
    </w:p>
    <w:p w:rsidR="00817146" w:rsidRDefault="00817146">
      <w:pPr>
        <w:rPr>
          <w:b/>
          <w:color w:val="000000"/>
        </w:rPr>
      </w:pPr>
    </w:p>
    <w:p w:rsidR="00817146" w:rsidRDefault="00817146">
      <w:pPr>
        <w:rPr>
          <w:b/>
          <w:color w:val="000000"/>
        </w:rPr>
      </w:pPr>
    </w:p>
    <w:p w:rsidR="00817146" w:rsidRDefault="00817146">
      <w:pPr>
        <w:rPr>
          <w:b/>
          <w:color w:val="000000"/>
        </w:rPr>
      </w:pPr>
    </w:p>
    <w:p w:rsidR="00817146" w:rsidRDefault="00817146">
      <w:pPr>
        <w:rPr>
          <w:b/>
          <w:color w:val="000000"/>
        </w:rPr>
      </w:pPr>
    </w:p>
    <w:p w:rsidR="00817146" w:rsidRDefault="00817146">
      <w:pPr>
        <w:rPr>
          <w:b/>
          <w:color w:val="000000"/>
        </w:rPr>
      </w:pPr>
    </w:p>
    <w:p w:rsidR="00817146" w:rsidRDefault="00817146">
      <w:pPr>
        <w:rPr>
          <w:b/>
          <w:color w:val="000000"/>
        </w:rPr>
      </w:pPr>
    </w:p>
    <w:p w:rsidR="00817146" w:rsidRDefault="00817146">
      <w:pPr>
        <w:rPr>
          <w:b/>
          <w:color w:val="000000"/>
        </w:rPr>
      </w:pPr>
    </w:p>
    <w:p w:rsidR="00817146" w:rsidRDefault="00817146">
      <w:pPr>
        <w:rPr>
          <w:b/>
          <w:color w:val="000000"/>
        </w:rPr>
      </w:pPr>
    </w:p>
    <w:p w:rsidR="00817146" w:rsidRDefault="00817146">
      <w:pPr>
        <w:rPr>
          <w:b/>
          <w:color w:val="000000"/>
        </w:rPr>
      </w:pPr>
    </w:p>
    <w:p w:rsidR="00817146" w:rsidRDefault="00817146">
      <w:pPr>
        <w:rPr>
          <w:b/>
          <w:color w:val="000000"/>
        </w:rPr>
      </w:pPr>
    </w:p>
    <w:p w:rsidR="00817146" w:rsidRDefault="00817146">
      <w:pPr>
        <w:rPr>
          <w:b/>
          <w:color w:val="000000"/>
        </w:rPr>
      </w:pPr>
    </w:p>
    <w:p w:rsidR="00817146" w:rsidRDefault="00817146">
      <w:pPr>
        <w:rPr>
          <w:b/>
          <w:color w:val="000000"/>
        </w:rPr>
      </w:pPr>
    </w:p>
    <w:p w:rsidR="00817146" w:rsidRDefault="00817146">
      <w:pPr>
        <w:rPr>
          <w:b/>
          <w:color w:val="000000"/>
        </w:rPr>
      </w:pPr>
    </w:p>
    <w:p w:rsidR="00817146" w:rsidRDefault="00817146">
      <w:pPr>
        <w:rPr>
          <w:b/>
          <w:color w:val="000000"/>
        </w:rPr>
      </w:pPr>
    </w:p>
    <w:p w:rsidR="00C71EF5" w:rsidRDefault="005C31AB">
      <w:pPr>
        <w:rPr>
          <w:b/>
          <w:color w:val="000000"/>
        </w:rPr>
      </w:pPr>
      <w:bookmarkStart w:id="2" w:name="_GoBack"/>
      <w:bookmarkEnd w:id="2"/>
      <w:r>
        <w:rPr>
          <w:b/>
          <w:color w:val="000000"/>
        </w:rPr>
        <w:t>Таблица соответствия результатов обучения по дисциплине и оценочных материалов, используемых на промежуточной аттестации.</w:t>
      </w:r>
    </w:p>
    <w:p w:rsidR="00C71EF5" w:rsidRDefault="00C71EF5">
      <w:pPr>
        <w:rPr>
          <w:b/>
          <w:color w:val="000000"/>
        </w:rPr>
      </w:pPr>
    </w:p>
    <w:tbl>
      <w:tblPr>
        <w:tblStyle w:val="12"/>
        <w:tblW w:w="10005" w:type="dxa"/>
        <w:tblLayout w:type="fixed"/>
        <w:tblLook w:val="04A0" w:firstRow="1" w:lastRow="0" w:firstColumn="1" w:lastColumn="0" w:noHBand="0" w:noVBand="1"/>
      </w:tblPr>
      <w:tblGrid>
        <w:gridCol w:w="394"/>
        <w:gridCol w:w="2411"/>
        <w:gridCol w:w="4963"/>
        <w:gridCol w:w="2237"/>
      </w:tblGrid>
      <w:tr w:rsidR="00C71EF5">
        <w:tc>
          <w:tcPr>
            <w:tcW w:w="393" w:type="dxa"/>
          </w:tcPr>
          <w:p w:rsidR="00C71EF5" w:rsidRDefault="005C31AB">
            <w:pPr>
              <w:ind w:firstLine="7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2411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Проверяемая компетенция</w:t>
            </w:r>
          </w:p>
        </w:tc>
        <w:tc>
          <w:tcPr>
            <w:tcW w:w="4963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Дескриптор</w:t>
            </w:r>
          </w:p>
        </w:tc>
        <w:tc>
          <w:tcPr>
            <w:tcW w:w="2237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 xml:space="preserve">Контрольно-оценочное средство </w:t>
            </w:r>
            <w:r>
              <w:rPr>
                <w:color w:val="000000"/>
              </w:rPr>
              <w:t>(номер вопроса/практического задания)</w:t>
            </w:r>
          </w:p>
        </w:tc>
      </w:tr>
      <w:tr w:rsidR="00C71EF5">
        <w:tc>
          <w:tcPr>
            <w:tcW w:w="393" w:type="dxa"/>
            <w:vMerge w:val="restart"/>
          </w:tcPr>
          <w:p w:rsidR="00C71EF5" w:rsidRDefault="00C71EF5">
            <w:pPr>
              <w:ind w:firstLine="7"/>
              <w:rPr>
                <w:color w:val="000000"/>
              </w:rPr>
            </w:pPr>
          </w:p>
        </w:tc>
        <w:tc>
          <w:tcPr>
            <w:tcW w:w="2411" w:type="dxa"/>
            <w:vMerge w:val="restart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ПК - 3</w:t>
            </w:r>
            <w:r>
              <w:t xml:space="preserve"> </w:t>
            </w:r>
            <w:r>
              <w:rPr>
                <w:color w:val="000000"/>
              </w:rPr>
              <w:t>готовность к проведению противоэпидемических мероприятий, 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</w:t>
            </w:r>
          </w:p>
        </w:tc>
        <w:tc>
          <w:tcPr>
            <w:tcW w:w="4963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Знать: организацию и порядок оказания медицинской помощи новорождённым; - санитарно-эпидемиологический режим работы лечебных учреждений для новорождённых</w:t>
            </w:r>
          </w:p>
        </w:tc>
        <w:tc>
          <w:tcPr>
            <w:tcW w:w="2237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Вопрос 12</w:t>
            </w:r>
          </w:p>
        </w:tc>
      </w:tr>
      <w:tr w:rsidR="00C71EF5">
        <w:tc>
          <w:tcPr>
            <w:tcW w:w="393" w:type="dxa"/>
            <w:vMerge/>
          </w:tcPr>
          <w:p w:rsidR="00C71EF5" w:rsidRDefault="00C71EF5">
            <w:pPr>
              <w:ind w:firstLine="7"/>
              <w:rPr>
                <w:color w:val="000000"/>
              </w:rPr>
            </w:pPr>
          </w:p>
        </w:tc>
        <w:tc>
          <w:tcPr>
            <w:tcW w:w="2411" w:type="dxa"/>
            <w:vMerge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Уметь:  провести дезинфекцию и стерилизацию оборудования, аппаратуры и инструментария</w:t>
            </w:r>
          </w:p>
        </w:tc>
        <w:tc>
          <w:tcPr>
            <w:tcW w:w="2237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Зад</w:t>
            </w:r>
            <w:r>
              <w:rPr>
                <w:color w:val="000000"/>
              </w:rPr>
              <w:t>ание12</w:t>
            </w:r>
          </w:p>
        </w:tc>
      </w:tr>
      <w:tr w:rsidR="00C71EF5">
        <w:tc>
          <w:tcPr>
            <w:tcW w:w="393" w:type="dxa"/>
            <w:vMerge/>
          </w:tcPr>
          <w:p w:rsidR="00C71EF5" w:rsidRDefault="00C71EF5">
            <w:pPr>
              <w:ind w:firstLine="7"/>
              <w:rPr>
                <w:color w:val="000000"/>
              </w:rPr>
            </w:pPr>
          </w:p>
        </w:tc>
        <w:tc>
          <w:tcPr>
            <w:tcW w:w="2411" w:type="dxa"/>
            <w:vMerge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Владеть: мероприятиями санитарно-эпидемиологического характера при работе в отделениях ультразвуковой и функциональной диагностики для новорождённых</w:t>
            </w:r>
          </w:p>
        </w:tc>
        <w:tc>
          <w:tcPr>
            <w:tcW w:w="2237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Задание 12</w:t>
            </w:r>
          </w:p>
        </w:tc>
      </w:tr>
      <w:tr w:rsidR="00C71EF5">
        <w:tc>
          <w:tcPr>
            <w:tcW w:w="393" w:type="dxa"/>
            <w:vMerge w:val="restart"/>
          </w:tcPr>
          <w:p w:rsidR="00C71EF5" w:rsidRDefault="00C71EF5">
            <w:pPr>
              <w:ind w:firstLine="7"/>
              <w:rPr>
                <w:color w:val="000000"/>
              </w:rPr>
            </w:pPr>
          </w:p>
        </w:tc>
        <w:tc>
          <w:tcPr>
            <w:tcW w:w="2411" w:type="dxa"/>
            <w:vMerge w:val="restart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 -4 готовность к применению социально-гигиенических методик сбора и </w:t>
            </w:r>
            <w:r>
              <w:rPr>
                <w:color w:val="000000"/>
              </w:rPr>
              <w:t>медико-статистического анализа информации о показателях здоровья детей</w:t>
            </w:r>
          </w:p>
        </w:tc>
        <w:tc>
          <w:tcPr>
            <w:tcW w:w="4963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 xml:space="preserve">Знать: Закон «Об основах охраны здоровья граждан в Российской Федерации» ; - маршрутизацию беременных и новорождённых; - организацию и порядок оказания медицинской помощи новорождённым </w:t>
            </w:r>
            <w:r>
              <w:rPr>
                <w:color w:val="000000"/>
              </w:rPr>
              <w:t>в условиях отделений функциональной диагностики;</w:t>
            </w:r>
          </w:p>
        </w:tc>
        <w:tc>
          <w:tcPr>
            <w:tcW w:w="2237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Вопрос 13</w:t>
            </w:r>
          </w:p>
        </w:tc>
      </w:tr>
      <w:tr w:rsidR="00C71EF5">
        <w:tc>
          <w:tcPr>
            <w:tcW w:w="393" w:type="dxa"/>
            <w:vMerge/>
          </w:tcPr>
          <w:p w:rsidR="00C71EF5" w:rsidRDefault="00C71EF5">
            <w:pPr>
              <w:ind w:firstLine="7"/>
              <w:rPr>
                <w:color w:val="000000"/>
              </w:rPr>
            </w:pPr>
          </w:p>
        </w:tc>
        <w:tc>
          <w:tcPr>
            <w:tcW w:w="2411" w:type="dxa"/>
            <w:vMerge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Уметь: провести анализ заболеваемости новорожденных;</w:t>
            </w:r>
          </w:p>
        </w:tc>
        <w:tc>
          <w:tcPr>
            <w:tcW w:w="2237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Задание13</w:t>
            </w:r>
          </w:p>
        </w:tc>
      </w:tr>
      <w:tr w:rsidR="00C71EF5">
        <w:tc>
          <w:tcPr>
            <w:tcW w:w="393" w:type="dxa"/>
            <w:vMerge/>
          </w:tcPr>
          <w:p w:rsidR="00C71EF5" w:rsidRDefault="00C71EF5">
            <w:pPr>
              <w:ind w:firstLine="7"/>
              <w:rPr>
                <w:color w:val="000000"/>
              </w:rPr>
            </w:pPr>
          </w:p>
        </w:tc>
        <w:tc>
          <w:tcPr>
            <w:tcW w:w="2411" w:type="dxa"/>
            <w:vMerge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Владеть: рассчитывать и анализировать основные показатели здоровья новорожденных</w:t>
            </w:r>
          </w:p>
        </w:tc>
        <w:tc>
          <w:tcPr>
            <w:tcW w:w="2237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Задание 13</w:t>
            </w:r>
          </w:p>
        </w:tc>
      </w:tr>
      <w:tr w:rsidR="00C71EF5">
        <w:tc>
          <w:tcPr>
            <w:tcW w:w="393" w:type="dxa"/>
            <w:vMerge w:val="restart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2411" w:type="dxa"/>
            <w:vMerge w:val="restart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ПК-5: готовность к определению у </w:t>
            </w:r>
            <w:r>
              <w:rPr>
                <w:color w:val="000000"/>
              </w:rPr>
              <w:t>пациентов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</w:t>
            </w:r>
          </w:p>
        </w:tc>
        <w:tc>
          <w:tcPr>
            <w:tcW w:w="4963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Знать</w:t>
            </w:r>
          </w:p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классификацию основных заболеваний в соответствии с Межд</w:t>
            </w:r>
            <w:r>
              <w:rPr>
                <w:color w:val="000000"/>
              </w:rPr>
              <w:t>ународной статистической классификацией болезней и проблем, связанных со здоровьем, методы их диагностики и диагностические критерии.</w:t>
            </w:r>
          </w:p>
        </w:tc>
        <w:tc>
          <w:tcPr>
            <w:tcW w:w="2237" w:type="dxa"/>
          </w:tcPr>
          <w:p w:rsidR="00C71EF5" w:rsidRDefault="005C31A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вопросы № 1-22</w:t>
            </w:r>
          </w:p>
        </w:tc>
      </w:tr>
      <w:tr w:rsidR="00C71EF5">
        <w:tc>
          <w:tcPr>
            <w:tcW w:w="393" w:type="dxa"/>
            <w:vMerge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2411" w:type="dxa"/>
            <w:vMerge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Уметь</w:t>
            </w:r>
          </w:p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определять патологические изменения при использовании диагностических методов исследования</w:t>
            </w:r>
          </w:p>
        </w:tc>
        <w:tc>
          <w:tcPr>
            <w:tcW w:w="2237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практические задания № 1-11.</w:t>
            </w:r>
          </w:p>
        </w:tc>
      </w:tr>
      <w:tr w:rsidR="00C71EF5">
        <w:tc>
          <w:tcPr>
            <w:tcW w:w="393" w:type="dxa"/>
            <w:vMerge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2411" w:type="dxa"/>
            <w:vMerge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Владеть</w:t>
            </w:r>
          </w:p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методами оценки патологических состояний, симптомов, синдромов заболеваний.</w:t>
            </w:r>
          </w:p>
        </w:tc>
        <w:tc>
          <w:tcPr>
            <w:tcW w:w="2237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практические задания № 1-4, 6-11.</w:t>
            </w:r>
          </w:p>
        </w:tc>
      </w:tr>
      <w:tr w:rsidR="00C71EF5">
        <w:tc>
          <w:tcPr>
            <w:tcW w:w="393" w:type="dxa"/>
            <w:vMerge w:val="restart"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2411" w:type="dxa"/>
            <w:vMerge w:val="restart"/>
            <w:vAlign w:val="center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ПК-7 готовность к оказанию медицинской помощи при чрезвычайных ситуациях, в том числе участию в </w:t>
            </w:r>
            <w:r>
              <w:rPr>
                <w:color w:val="000000"/>
              </w:rPr>
              <w:t>медицинской эвакуации</w:t>
            </w:r>
          </w:p>
        </w:tc>
        <w:tc>
          <w:tcPr>
            <w:tcW w:w="4963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Знать: организовать транспортировку новорожденного из отделения функциональной диагностики</w:t>
            </w:r>
          </w:p>
        </w:tc>
        <w:tc>
          <w:tcPr>
            <w:tcW w:w="2237" w:type="dxa"/>
          </w:tcPr>
          <w:p w:rsidR="00C71EF5" w:rsidRDefault="005C31AB">
            <w:r>
              <w:t>Вопрос 14</w:t>
            </w:r>
          </w:p>
        </w:tc>
      </w:tr>
      <w:tr w:rsidR="00C71EF5">
        <w:tc>
          <w:tcPr>
            <w:tcW w:w="393" w:type="dxa"/>
            <w:vMerge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2411" w:type="dxa"/>
            <w:vMerge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Уметь: организовать транспортировку новорожденного из отделения функциональной диагностики</w:t>
            </w:r>
          </w:p>
        </w:tc>
        <w:tc>
          <w:tcPr>
            <w:tcW w:w="2237" w:type="dxa"/>
          </w:tcPr>
          <w:p w:rsidR="00C71EF5" w:rsidRDefault="005C31AB">
            <w:r>
              <w:t>Задание14</w:t>
            </w:r>
          </w:p>
        </w:tc>
      </w:tr>
      <w:tr w:rsidR="00C71EF5">
        <w:tc>
          <w:tcPr>
            <w:tcW w:w="393" w:type="dxa"/>
            <w:vMerge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2411" w:type="dxa"/>
            <w:vMerge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Владеть: порядком оказания</w:t>
            </w:r>
            <w:r>
              <w:rPr>
                <w:color w:val="000000"/>
              </w:rPr>
              <w:t xml:space="preserve"> медицинской помощи новорождённым при сложившейся чрезвычайной ситуации</w:t>
            </w:r>
          </w:p>
        </w:tc>
        <w:tc>
          <w:tcPr>
            <w:tcW w:w="2237" w:type="dxa"/>
          </w:tcPr>
          <w:p w:rsidR="00C71EF5" w:rsidRDefault="005C31AB">
            <w:r>
              <w:t>Задание 14</w:t>
            </w:r>
          </w:p>
        </w:tc>
      </w:tr>
      <w:tr w:rsidR="00C71EF5">
        <w:tc>
          <w:tcPr>
            <w:tcW w:w="393" w:type="dxa"/>
            <w:vMerge w:val="restart"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2411" w:type="dxa"/>
            <w:vMerge w:val="restart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 -8 </w:t>
            </w:r>
            <w:r>
              <w:rPr>
                <w:color w:val="000000"/>
              </w:rPr>
              <w:tab/>
              <w:t>готовность к применению природных лечебных факторов, лекарственной, немедикаментозной терапии и других методов у пациентов, нуждающихся в медицинской реабилитации и</w:t>
            </w:r>
            <w:r>
              <w:rPr>
                <w:color w:val="000000"/>
              </w:rPr>
              <w:t xml:space="preserve"> санаторно-курортном лечении</w:t>
            </w:r>
          </w:p>
        </w:tc>
        <w:tc>
          <w:tcPr>
            <w:tcW w:w="4963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Знать:</w:t>
            </w:r>
            <w:r>
              <w:t xml:space="preserve"> </w:t>
            </w:r>
            <w:r>
              <w:rPr>
                <w:color w:val="000000"/>
              </w:rPr>
              <w:t>эффективность методов функциональной диагностики в качестве объективизации оценки результатов реабилитации</w:t>
            </w:r>
          </w:p>
        </w:tc>
        <w:tc>
          <w:tcPr>
            <w:tcW w:w="2237" w:type="dxa"/>
          </w:tcPr>
          <w:p w:rsidR="00C71EF5" w:rsidRDefault="005C31AB">
            <w:r>
              <w:t>Вопрос 15</w:t>
            </w:r>
          </w:p>
        </w:tc>
      </w:tr>
      <w:tr w:rsidR="00C71EF5">
        <w:tc>
          <w:tcPr>
            <w:tcW w:w="393" w:type="dxa"/>
            <w:vMerge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2411" w:type="dxa"/>
            <w:vMerge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Уметь:</w:t>
            </w:r>
            <w:r>
              <w:t xml:space="preserve"> </w:t>
            </w:r>
            <w:r>
              <w:rPr>
                <w:color w:val="000000"/>
              </w:rPr>
              <w:t>оценить влияние лекарственной терапии, назначаемой детям с соматической патологией при провед</w:t>
            </w:r>
            <w:r>
              <w:rPr>
                <w:color w:val="000000"/>
              </w:rPr>
              <w:t>ении функциональной диагностики</w:t>
            </w:r>
          </w:p>
        </w:tc>
        <w:tc>
          <w:tcPr>
            <w:tcW w:w="2237" w:type="dxa"/>
          </w:tcPr>
          <w:p w:rsidR="00C71EF5" w:rsidRDefault="005C31AB">
            <w:r>
              <w:t>Задание15</w:t>
            </w:r>
          </w:p>
        </w:tc>
      </w:tr>
      <w:tr w:rsidR="00C71EF5">
        <w:tc>
          <w:tcPr>
            <w:tcW w:w="393" w:type="dxa"/>
            <w:vMerge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2411" w:type="dxa"/>
            <w:vMerge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Владеть:</w:t>
            </w:r>
            <w:r>
              <w:t xml:space="preserve"> </w:t>
            </w:r>
            <w:r>
              <w:rPr>
                <w:color w:val="000000"/>
              </w:rPr>
              <w:t>электрокардиографией, мониторирование ЭКГ и АД у новорожденного на фоне проведения реабилитационных вмешательств</w:t>
            </w:r>
          </w:p>
        </w:tc>
        <w:tc>
          <w:tcPr>
            <w:tcW w:w="2237" w:type="dxa"/>
          </w:tcPr>
          <w:p w:rsidR="00C71EF5" w:rsidRDefault="005C31AB">
            <w:r>
              <w:t>Задание 15</w:t>
            </w:r>
          </w:p>
        </w:tc>
      </w:tr>
      <w:tr w:rsidR="00C71EF5">
        <w:tc>
          <w:tcPr>
            <w:tcW w:w="393" w:type="dxa"/>
            <w:vMerge w:val="restart"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2411" w:type="dxa"/>
            <w:vMerge w:val="restart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ПК-9 готовность к формированию у населения, пациентов и членов их семей </w:t>
            </w:r>
            <w:r>
              <w:rPr>
                <w:color w:val="000000"/>
              </w:rPr>
              <w:t>мотивации, направленной на сохранение и укрепление своего здоровья и здоровья окружающих</w:t>
            </w:r>
          </w:p>
        </w:tc>
        <w:tc>
          <w:tcPr>
            <w:tcW w:w="4963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Знать:</w:t>
            </w:r>
            <w:r>
              <w:t xml:space="preserve"> </w:t>
            </w:r>
            <w:r>
              <w:rPr>
                <w:color w:val="000000"/>
              </w:rPr>
              <w:t>Роль функциональных методов диагностики в системе охраны здоровья беременной и плода</w:t>
            </w:r>
          </w:p>
        </w:tc>
        <w:tc>
          <w:tcPr>
            <w:tcW w:w="2237" w:type="dxa"/>
          </w:tcPr>
          <w:p w:rsidR="00C71EF5" w:rsidRDefault="005C31AB">
            <w:r>
              <w:t>Вопрос 16</w:t>
            </w:r>
          </w:p>
        </w:tc>
      </w:tr>
      <w:tr w:rsidR="00C71EF5">
        <w:tc>
          <w:tcPr>
            <w:tcW w:w="393" w:type="dxa"/>
            <w:vMerge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2411" w:type="dxa"/>
            <w:vMerge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Уметь: Оценить результаты функциональной диагностики для форми</w:t>
            </w:r>
            <w:r>
              <w:rPr>
                <w:color w:val="000000"/>
              </w:rPr>
              <w:t>рования прогноза здоровья плод.</w:t>
            </w:r>
          </w:p>
        </w:tc>
        <w:tc>
          <w:tcPr>
            <w:tcW w:w="2237" w:type="dxa"/>
          </w:tcPr>
          <w:p w:rsidR="00C71EF5" w:rsidRDefault="005C31AB">
            <w:r>
              <w:t>Задание16</w:t>
            </w:r>
          </w:p>
        </w:tc>
      </w:tr>
      <w:tr w:rsidR="00C71EF5">
        <w:tc>
          <w:tcPr>
            <w:tcW w:w="393" w:type="dxa"/>
            <w:vMerge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2411" w:type="dxa"/>
            <w:vMerge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Владеть:</w:t>
            </w:r>
            <w:r>
              <w:t xml:space="preserve"> </w:t>
            </w:r>
            <w:r>
              <w:rPr>
                <w:color w:val="000000"/>
              </w:rPr>
              <w:t>Методикой оценки риска здоровья плода на основе заключения функционального исследования.</w:t>
            </w:r>
          </w:p>
        </w:tc>
        <w:tc>
          <w:tcPr>
            <w:tcW w:w="2237" w:type="dxa"/>
          </w:tcPr>
          <w:p w:rsidR="00C71EF5" w:rsidRDefault="005C31AB">
            <w:r>
              <w:t>Задание 16</w:t>
            </w:r>
          </w:p>
        </w:tc>
      </w:tr>
      <w:tr w:rsidR="00C71EF5">
        <w:tc>
          <w:tcPr>
            <w:tcW w:w="393" w:type="dxa"/>
            <w:vMerge w:val="restart"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2411" w:type="dxa"/>
            <w:vMerge w:val="restart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ПК-10 готовность к применению основных принципов организации и управления в сфере охраны здоровья </w:t>
            </w:r>
            <w:r>
              <w:rPr>
                <w:color w:val="000000"/>
              </w:rPr>
              <w:t>граждан, в медицинских организациях и их структурных подразделениях</w:t>
            </w:r>
          </w:p>
        </w:tc>
        <w:tc>
          <w:tcPr>
            <w:tcW w:w="4963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Знать: Маршрутизацию новорожденного при выявлении отклонений в состоянии здоровья новорожденного при проведении различных функциональных методов исследования.</w:t>
            </w:r>
          </w:p>
        </w:tc>
        <w:tc>
          <w:tcPr>
            <w:tcW w:w="2237" w:type="dxa"/>
          </w:tcPr>
          <w:p w:rsidR="00C71EF5" w:rsidRDefault="005C31AB">
            <w:r>
              <w:t>Вопрос 17</w:t>
            </w:r>
          </w:p>
        </w:tc>
      </w:tr>
      <w:tr w:rsidR="00C71EF5">
        <w:tc>
          <w:tcPr>
            <w:tcW w:w="393" w:type="dxa"/>
            <w:vMerge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2411" w:type="dxa"/>
            <w:vMerge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Уметь:</w:t>
            </w:r>
            <w:r>
              <w:t xml:space="preserve"> </w:t>
            </w:r>
            <w:r>
              <w:rPr>
                <w:color w:val="000000"/>
              </w:rPr>
              <w:t>использов</w:t>
            </w:r>
            <w:r>
              <w:rPr>
                <w:color w:val="000000"/>
              </w:rPr>
              <w:t>ать информацию о состоянии здоровья населения и деятельности лечебно-профилактических учреждений для предложения мероприятий при разработке и реализации программ и проектов, направленных на улучшение здоровья населения на основе прогнозирования и научной п</w:t>
            </w:r>
            <w:r>
              <w:rPr>
                <w:color w:val="000000"/>
              </w:rPr>
              <w:t>ревенции.</w:t>
            </w:r>
          </w:p>
        </w:tc>
        <w:tc>
          <w:tcPr>
            <w:tcW w:w="2237" w:type="dxa"/>
          </w:tcPr>
          <w:p w:rsidR="00C71EF5" w:rsidRDefault="005C31AB">
            <w:r>
              <w:t>Задание17</w:t>
            </w:r>
          </w:p>
        </w:tc>
      </w:tr>
      <w:tr w:rsidR="00C71EF5">
        <w:tc>
          <w:tcPr>
            <w:tcW w:w="393" w:type="dxa"/>
            <w:vMerge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2411" w:type="dxa"/>
            <w:vMerge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Владеть:</w:t>
            </w:r>
            <w:r>
              <w:t xml:space="preserve"> </w:t>
            </w:r>
            <w:r>
              <w:rPr>
                <w:color w:val="000000"/>
              </w:rPr>
              <w:t>методами вычисления и анализа основных показателей здоровья населения на индивидуальном и групповом уровнях, по данным заболеваемости.</w:t>
            </w:r>
          </w:p>
        </w:tc>
        <w:tc>
          <w:tcPr>
            <w:tcW w:w="2237" w:type="dxa"/>
          </w:tcPr>
          <w:p w:rsidR="00C71EF5" w:rsidRDefault="005C31AB">
            <w:r>
              <w:t>Задание 17</w:t>
            </w:r>
          </w:p>
        </w:tc>
      </w:tr>
      <w:tr w:rsidR="00C71EF5">
        <w:tc>
          <w:tcPr>
            <w:tcW w:w="393" w:type="dxa"/>
            <w:vMerge w:val="restart"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2411" w:type="dxa"/>
            <w:vMerge w:val="restart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ПК 11</w:t>
            </w:r>
            <w:r>
              <w:t xml:space="preserve"> </w:t>
            </w:r>
            <w:r>
              <w:rPr>
                <w:color w:val="000000"/>
              </w:rPr>
              <w:tab/>
              <w:t xml:space="preserve">готовность к участию в оценке качества оказания </w:t>
            </w:r>
            <w:r>
              <w:rPr>
                <w:color w:val="000000"/>
              </w:rPr>
              <w:lastRenderedPageBreak/>
              <w:t xml:space="preserve">медицинской помощи с </w:t>
            </w:r>
            <w:r>
              <w:rPr>
                <w:color w:val="000000"/>
              </w:rPr>
              <w:t>использованием основных медико-статистических показателей</w:t>
            </w:r>
          </w:p>
        </w:tc>
        <w:tc>
          <w:tcPr>
            <w:tcW w:w="4963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Знать:</w:t>
            </w:r>
            <w:r>
              <w:t xml:space="preserve"> </w:t>
            </w:r>
            <w:r>
              <w:rPr>
                <w:color w:val="000000"/>
              </w:rPr>
              <w:t>вопросы организации медицинской помощи населению; -организацию экспертизы качества медицинской помощи</w:t>
            </w:r>
          </w:p>
        </w:tc>
        <w:tc>
          <w:tcPr>
            <w:tcW w:w="2237" w:type="dxa"/>
          </w:tcPr>
          <w:p w:rsidR="00C71EF5" w:rsidRDefault="005C31AB">
            <w:r>
              <w:t>Вопрос 18</w:t>
            </w:r>
          </w:p>
        </w:tc>
      </w:tr>
      <w:tr w:rsidR="00C71EF5">
        <w:tc>
          <w:tcPr>
            <w:tcW w:w="393" w:type="dxa"/>
            <w:vMerge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2411" w:type="dxa"/>
            <w:vMerge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Уметь:</w:t>
            </w:r>
            <w:r>
              <w:t xml:space="preserve"> </w:t>
            </w:r>
            <w:r>
              <w:rPr>
                <w:color w:val="000000"/>
              </w:rPr>
              <w:t>анализировать деятельность (организацию, качество и эффективность) ор</w:t>
            </w:r>
            <w:r>
              <w:rPr>
                <w:color w:val="000000"/>
              </w:rPr>
              <w:t>ганизаций здравоохранения в частности результатов исследований.</w:t>
            </w:r>
          </w:p>
        </w:tc>
        <w:tc>
          <w:tcPr>
            <w:tcW w:w="2237" w:type="dxa"/>
          </w:tcPr>
          <w:p w:rsidR="00C71EF5" w:rsidRDefault="005C31AB">
            <w:r>
              <w:t>Задание18</w:t>
            </w:r>
          </w:p>
        </w:tc>
      </w:tr>
      <w:tr w:rsidR="00C71EF5">
        <w:tc>
          <w:tcPr>
            <w:tcW w:w="393" w:type="dxa"/>
            <w:vMerge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2411" w:type="dxa"/>
            <w:vMerge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Владеть:</w:t>
            </w:r>
            <w:r>
              <w:t xml:space="preserve"> </w:t>
            </w:r>
            <w:r>
              <w:rPr>
                <w:color w:val="000000"/>
              </w:rPr>
              <w:t xml:space="preserve">методами расчета и анализа основных демографических показателей, используемых учреждениями здравоохранения для оценки здоровья населения, планирования деятельности </w:t>
            </w:r>
            <w:r>
              <w:rPr>
                <w:color w:val="000000"/>
              </w:rPr>
              <w:t>медицинских учреждений.</w:t>
            </w:r>
          </w:p>
        </w:tc>
        <w:tc>
          <w:tcPr>
            <w:tcW w:w="2237" w:type="dxa"/>
          </w:tcPr>
          <w:p w:rsidR="00C71EF5" w:rsidRDefault="005C31AB">
            <w:r>
              <w:t>Задание 18</w:t>
            </w:r>
          </w:p>
        </w:tc>
      </w:tr>
      <w:tr w:rsidR="00C71EF5">
        <w:tc>
          <w:tcPr>
            <w:tcW w:w="393" w:type="dxa"/>
            <w:vMerge w:val="restart"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2411" w:type="dxa"/>
            <w:vMerge w:val="restart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ПК-12 готовность к организации медицинской помощи при чрезвычайных ситуациях, в том числе медицинской эвакуации</w:t>
            </w:r>
          </w:p>
        </w:tc>
        <w:tc>
          <w:tcPr>
            <w:tcW w:w="4963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Принципы проведения лечебно-эвакуационных мероприятий в условиях чрезвычайной ситуации, в экстремальных усл</w:t>
            </w:r>
            <w:r>
              <w:rPr>
                <w:color w:val="000000"/>
              </w:rPr>
              <w:t>овиях эпидемий, в очагах пожара</w:t>
            </w:r>
          </w:p>
        </w:tc>
        <w:tc>
          <w:tcPr>
            <w:tcW w:w="2237" w:type="dxa"/>
          </w:tcPr>
          <w:p w:rsidR="00C71EF5" w:rsidRDefault="005C31AB">
            <w:r>
              <w:t>Вопрос 19</w:t>
            </w:r>
          </w:p>
        </w:tc>
      </w:tr>
      <w:tr w:rsidR="00C71EF5">
        <w:tc>
          <w:tcPr>
            <w:tcW w:w="393" w:type="dxa"/>
            <w:vMerge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2411" w:type="dxa"/>
            <w:vMerge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Оказывать первую врачебную помощь в чрезвычайных ситуациях.</w:t>
            </w:r>
          </w:p>
        </w:tc>
        <w:tc>
          <w:tcPr>
            <w:tcW w:w="2237" w:type="dxa"/>
          </w:tcPr>
          <w:p w:rsidR="00C71EF5" w:rsidRDefault="005C31AB">
            <w:r>
              <w:t>Задание19</w:t>
            </w:r>
          </w:p>
        </w:tc>
      </w:tr>
      <w:tr w:rsidR="00C71EF5">
        <w:tc>
          <w:tcPr>
            <w:tcW w:w="393" w:type="dxa"/>
            <w:vMerge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2411" w:type="dxa"/>
            <w:vMerge/>
            <w:vAlign w:val="center"/>
          </w:tcPr>
          <w:p w:rsidR="00C71EF5" w:rsidRDefault="00C71EF5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C71EF5" w:rsidRDefault="005C31AB">
            <w:pPr>
              <w:rPr>
                <w:color w:val="000000"/>
              </w:rPr>
            </w:pPr>
            <w:r>
              <w:rPr>
                <w:color w:val="000000"/>
              </w:rPr>
              <w:t>Алгоритмами оказания первой врачебной помощи пострадавшим при чрезвычайной ситуации</w:t>
            </w:r>
          </w:p>
        </w:tc>
        <w:tc>
          <w:tcPr>
            <w:tcW w:w="2237" w:type="dxa"/>
          </w:tcPr>
          <w:p w:rsidR="00C71EF5" w:rsidRDefault="005C31AB">
            <w:r>
              <w:t>Задание 19</w:t>
            </w:r>
          </w:p>
        </w:tc>
      </w:tr>
    </w:tbl>
    <w:p w:rsidR="00C71EF5" w:rsidRDefault="00C71EF5">
      <w:pPr>
        <w:rPr>
          <w:color w:val="000000"/>
        </w:rPr>
      </w:pPr>
    </w:p>
    <w:sectPr w:rsidR="00C71EF5">
      <w:footerReference w:type="default" r:id="rId31"/>
      <w:pgSz w:w="11906" w:h="16838"/>
      <w:pgMar w:top="567" w:right="567" w:bottom="766" w:left="1134" w:header="0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1AB" w:rsidRDefault="005C31AB">
      <w:r>
        <w:separator/>
      </w:r>
    </w:p>
  </w:endnote>
  <w:endnote w:type="continuationSeparator" w:id="0">
    <w:p w:rsidR="005C31AB" w:rsidRDefault="005C3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TTimes/Cyrillic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5520245"/>
      <w:docPartObj>
        <w:docPartGallery w:val="Page Numbers (Bottom of Page)"/>
        <w:docPartUnique/>
      </w:docPartObj>
    </w:sdtPr>
    <w:sdtEndPr/>
    <w:sdtContent>
      <w:p w:rsidR="00C71EF5" w:rsidRDefault="005C31AB">
        <w:pPr>
          <w:pStyle w:val="af1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817146">
          <w:rPr>
            <w:noProof/>
          </w:rPr>
          <w:t>34</w:t>
        </w:r>
        <w:r>
          <w:fldChar w:fldCharType="end"/>
        </w:r>
      </w:p>
    </w:sdtContent>
  </w:sdt>
  <w:p w:rsidR="00C71EF5" w:rsidRDefault="00C71EF5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1AB" w:rsidRDefault="005C31AB">
      <w:r>
        <w:separator/>
      </w:r>
    </w:p>
  </w:footnote>
  <w:footnote w:type="continuationSeparator" w:id="0">
    <w:p w:rsidR="005C31AB" w:rsidRDefault="005C31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1429E"/>
    <w:multiLevelType w:val="multilevel"/>
    <w:tmpl w:val="E59C3A2A"/>
    <w:lvl w:ilvl="0">
      <w:start w:val="1"/>
      <w:numFmt w:val="decimal"/>
      <w:lvlText w:val="%1."/>
      <w:lvlJc w:val="left"/>
      <w:pPr>
        <w:tabs>
          <w:tab w:val="num" w:pos="0"/>
        </w:tabs>
        <w:ind w:left="1414" w:hanging="70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" w15:restartNumberingAfterBreak="0">
    <w:nsid w:val="0AA46200"/>
    <w:multiLevelType w:val="multilevel"/>
    <w:tmpl w:val="D050316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B7B30BF"/>
    <w:multiLevelType w:val="multilevel"/>
    <w:tmpl w:val="7BCA9362"/>
    <w:lvl w:ilvl="0">
      <w:start w:val="1"/>
      <w:numFmt w:val="decimal"/>
      <w:lvlText w:val="%1."/>
      <w:lvlJc w:val="left"/>
      <w:pPr>
        <w:tabs>
          <w:tab w:val="num" w:pos="0"/>
        </w:tabs>
        <w:ind w:left="1414" w:hanging="70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3" w15:restartNumberingAfterBreak="0">
    <w:nsid w:val="0DC90279"/>
    <w:multiLevelType w:val="multilevel"/>
    <w:tmpl w:val="1A20B876"/>
    <w:lvl w:ilvl="0">
      <w:start w:val="1"/>
      <w:numFmt w:val="decimal"/>
      <w:lvlText w:val="%1."/>
      <w:lvlJc w:val="left"/>
      <w:pPr>
        <w:tabs>
          <w:tab w:val="num" w:pos="0"/>
        </w:tabs>
        <w:ind w:left="1414" w:hanging="70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" w15:restartNumberingAfterBreak="0">
    <w:nsid w:val="0EDC47D7"/>
    <w:multiLevelType w:val="multilevel"/>
    <w:tmpl w:val="6EF07C32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5" w15:restartNumberingAfterBreak="0">
    <w:nsid w:val="116917AA"/>
    <w:multiLevelType w:val="multilevel"/>
    <w:tmpl w:val="1E867A96"/>
    <w:lvl w:ilvl="0">
      <w:start w:val="1"/>
      <w:numFmt w:val="decimal"/>
      <w:lvlText w:val="%1."/>
      <w:lvlJc w:val="left"/>
      <w:pPr>
        <w:tabs>
          <w:tab w:val="num" w:pos="0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6" w15:restartNumberingAfterBreak="0">
    <w:nsid w:val="118B3BBC"/>
    <w:multiLevelType w:val="multilevel"/>
    <w:tmpl w:val="B718C3FE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7" w15:restartNumberingAfterBreak="0">
    <w:nsid w:val="13263B6E"/>
    <w:multiLevelType w:val="multilevel"/>
    <w:tmpl w:val="3D08CFC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13BE1130"/>
    <w:multiLevelType w:val="multilevel"/>
    <w:tmpl w:val="093492F6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14077203"/>
    <w:multiLevelType w:val="multilevel"/>
    <w:tmpl w:val="4A8AE4B2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0" w15:restartNumberingAfterBreak="0">
    <w:nsid w:val="17A954B5"/>
    <w:multiLevelType w:val="multilevel"/>
    <w:tmpl w:val="D16813A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1D9D3E7D"/>
    <w:multiLevelType w:val="multilevel"/>
    <w:tmpl w:val="15247738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2" w15:restartNumberingAfterBreak="0">
    <w:nsid w:val="1F5C4A2B"/>
    <w:multiLevelType w:val="multilevel"/>
    <w:tmpl w:val="41D85310"/>
    <w:lvl w:ilvl="0">
      <w:start w:val="1"/>
      <w:numFmt w:val="decimal"/>
      <w:lvlText w:val="%1."/>
      <w:lvlJc w:val="left"/>
      <w:pPr>
        <w:tabs>
          <w:tab w:val="num" w:pos="0"/>
        </w:tabs>
        <w:ind w:left="1414" w:hanging="70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3" w15:restartNumberingAfterBreak="0">
    <w:nsid w:val="226F439C"/>
    <w:multiLevelType w:val="multilevel"/>
    <w:tmpl w:val="DE54C2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2D6838E5"/>
    <w:multiLevelType w:val="multilevel"/>
    <w:tmpl w:val="DD44091A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5" w15:restartNumberingAfterBreak="0">
    <w:nsid w:val="2EC2026A"/>
    <w:multiLevelType w:val="multilevel"/>
    <w:tmpl w:val="7CAA246E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6" w15:restartNumberingAfterBreak="0">
    <w:nsid w:val="3EC434B0"/>
    <w:multiLevelType w:val="multilevel"/>
    <w:tmpl w:val="FBC66C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41064D2B"/>
    <w:multiLevelType w:val="multilevel"/>
    <w:tmpl w:val="472E4268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41FE6905"/>
    <w:multiLevelType w:val="multilevel"/>
    <w:tmpl w:val="617A04F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426A1937"/>
    <w:multiLevelType w:val="multilevel"/>
    <w:tmpl w:val="1194992C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52EF7055"/>
    <w:multiLevelType w:val="multilevel"/>
    <w:tmpl w:val="6EE023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53AC2C06"/>
    <w:multiLevelType w:val="multilevel"/>
    <w:tmpl w:val="26B6598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55C8135C"/>
    <w:multiLevelType w:val="multilevel"/>
    <w:tmpl w:val="CEB0E6A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 w15:restartNumberingAfterBreak="0">
    <w:nsid w:val="59D45F85"/>
    <w:multiLevelType w:val="multilevel"/>
    <w:tmpl w:val="56489D16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 w15:restartNumberingAfterBreak="0">
    <w:nsid w:val="5AEA19BE"/>
    <w:multiLevelType w:val="multilevel"/>
    <w:tmpl w:val="74CAFD8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 w15:restartNumberingAfterBreak="0">
    <w:nsid w:val="5B72749F"/>
    <w:multiLevelType w:val="multilevel"/>
    <w:tmpl w:val="B31A5FF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5E3C61A1"/>
    <w:multiLevelType w:val="multilevel"/>
    <w:tmpl w:val="3F5C2C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 w15:restartNumberingAfterBreak="0">
    <w:nsid w:val="5F7C6736"/>
    <w:multiLevelType w:val="multilevel"/>
    <w:tmpl w:val="88FE0D4E"/>
    <w:lvl w:ilvl="0">
      <w:start w:val="1"/>
      <w:numFmt w:val="decimal"/>
      <w:lvlText w:val="%1."/>
      <w:lvlJc w:val="left"/>
      <w:pPr>
        <w:tabs>
          <w:tab w:val="num" w:pos="0"/>
        </w:tabs>
        <w:ind w:left="1414" w:hanging="70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8" w15:restartNumberingAfterBreak="0">
    <w:nsid w:val="65A23F71"/>
    <w:multiLevelType w:val="multilevel"/>
    <w:tmpl w:val="37229D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9" w15:restartNumberingAfterBreak="0">
    <w:nsid w:val="6F555567"/>
    <w:multiLevelType w:val="multilevel"/>
    <w:tmpl w:val="52FC0C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708A364F"/>
    <w:multiLevelType w:val="multilevel"/>
    <w:tmpl w:val="888282E6"/>
    <w:lvl w:ilvl="0">
      <w:start w:val="1"/>
      <w:numFmt w:val="decimal"/>
      <w:lvlText w:val="%1."/>
      <w:lvlJc w:val="left"/>
      <w:pPr>
        <w:tabs>
          <w:tab w:val="num" w:pos="0"/>
        </w:tabs>
        <w:ind w:left="1414" w:hanging="70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31" w15:restartNumberingAfterBreak="0">
    <w:nsid w:val="76933ED3"/>
    <w:multiLevelType w:val="multilevel"/>
    <w:tmpl w:val="D7C8D28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2" w15:restartNumberingAfterBreak="0">
    <w:nsid w:val="78E35FAB"/>
    <w:multiLevelType w:val="multilevel"/>
    <w:tmpl w:val="CCE276D6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 w15:restartNumberingAfterBreak="0">
    <w:nsid w:val="7E07152E"/>
    <w:multiLevelType w:val="multilevel"/>
    <w:tmpl w:val="50A07C96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" w15:restartNumberingAfterBreak="0">
    <w:nsid w:val="7E525FF1"/>
    <w:multiLevelType w:val="multilevel"/>
    <w:tmpl w:val="EC96E2E6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num w:numId="1">
    <w:abstractNumId w:val="18"/>
  </w:num>
  <w:num w:numId="2">
    <w:abstractNumId w:val="25"/>
  </w:num>
  <w:num w:numId="3">
    <w:abstractNumId w:val="21"/>
  </w:num>
  <w:num w:numId="4">
    <w:abstractNumId w:val="8"/>
  </w:num>
  <w:num w:numId="5">
    <w:abstractNumId w:val="14"/>
  </w:num>
  <w:num w:numId="6">
    <w:abstractNumId w:val="22"/>
  </w:num>
  <w:num w:numId="7">
    <w:abstractNumId w:val="30"/>
  </w:num>
  <w:num w:numId="8">
    <w:abstractNumId w:val="12"/>
  </w:num>
  <w:num w:numId="9">
    <w:abstractNumId w:val="3"/>
  </w:num>
  <w:num w:numId="10">
    <w:abstractNumId w:val="0"/>
  </w:num>
  <w:num w:numId="11">
    <w:abstractNumId w:val="27"/>
  </w:num>
  <w:num w:numId="12">
    <w:abstractNumId w:val="20"/>
  </w:num>
  <w:num w:numId="13">
    <w:abstractNumId w:val="33"/>
  </w:num>
  <w:num w:numId="14">
    <w:abstractNumId w:val="1"/>
  </w:num>
  <w:num w:numId="15">
    <w:abstractNumId w:val="23"/>
  </w:num>
  <w:num w:numId="16">
    <w:abstractNumId w:val="32"/>
  </w:num>
  <w:num w:numId="17">
    <w:abstractNumId w:val="19"/>
  </w:num>
  <w:num w:numId="18">
    <w:abstractNumId w:val="28"/>
  </w:num>
  <w:num w:numId="19">
    <w:abstractNumId w:val="29"/>
  </w:num>
  <w:num w:numId="20">
    <w:abstractNumId w:val="26"/>
  </w:num>
  <w:num w:numId="21">
    <w:abstractNumId w:val="13"/>
  </w:num>
  <w:num w:numId="22">
    <w:abstractNumId w:val="5"/>
  </w:num>
  <w:num w:numId="23">
    <w:abstractNumId w:val="9"/>
  </w:num>
  <w:num w:numId="24">
    <w:abstractNumId w:val="2"/>
  </w:num>
  <w:num w:numId="25">
    <w:abstractNumId w:val="17"/>
  </w:num>
  <w:num w:numId="26">
    <w:abstractNumId w:val="7"/>
  </w:num>
  <w:num w:numId="27">
    <w:abstractNumId w:val="10"/>
  </w:num>
  <w:num w:numId="28">
    <w:abstractNumId w:val="16"/>
  </w:num>
  <w:num w:numId="29">
    <w:abstractNumId w:val="24"/>
  </w:num>
  <w:num w:numId="30">
    <w:abstractNumId w:val="11"/>
  </w:num>
  <w:num w:numId="31">
    <w:abstractNumId w:val="34"/>
  </w:num>
  <w:num w:numId="32">
    <w:abstractNumId w:val="4"/>
  </w:num>
  <w:num w:numId="33">
    <w:abstractNumId w:val="6"/>
  </w:num>
  <w:num w:numId="34">
    <w:abstractNumId w:val="15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EF5"/>
    <w:rsid w:val="005C31AB"/>
    <w:rsid w:val="00817146"/>
    <w:rsid w:val="008F60D2"/>
    <w:rsid w:val="00C7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C33B7"/>
  <w15:docId w15:val="{300F61A0-4ECD-40B6-88D1-0ADEDF36D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8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74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7E740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-">
    <w:name w:val="Интернет-ссылка"/>
    <w:basedOn w:val="a0"/>
    <w:uiPriority w:val="99"/>
    <w:unhideWhenUsed/>
    <w:rsid w:val="007E7400"/>
    <w:rPr>
      <w:color w:val="0563C1" w:themeColor="hyperlink"/>
      <w:u w:val="single"/>
    </w:rPr>
  </w:style>
  <w:style w:type="character" w:customStyle="1" w:styleId="a3">
    <w:name w:val="Верхний колонтитул Знак"/>
    <w:basedOn w:val="a0"/>
    <w:uiPriority w:val="99"/>
    <w:qFormat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uiPriority w:val="99"/>
    <w:qFormat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uiPriority w:val="99"/>
    <w:semiHidden/>
    <w:qFormat/>
    <w:rsid w:val="002F7B4A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6">
    <w:name w:val="Основной текст Знак"/>
    <w:basedOn w:val="a0"/>
    <w:uiPriority w:val="99"/>
    <w:qFormat/>
    <w:rsid w:val="003D5F5A"/>
    <w:rPr>
      <w:rFonts w:ascii="NTTimes/Cyrillic" w:eastAsia="Times New Roman" w:hAnsi="NTTimes/Cyrillic" w:cs="Times New Roman"/>
      <w:sz w:val="20"/>
      <w:szCs w:val="20"/>
      <w:lang w:eastAsia="ru-RU"/>
    </w:rPr>
  </w:style>
  <w:style w:type="character" w:customStyle="1" w:styleId="2">
    <w:name w:val="Основной текст с отступом 2 Знак"/>
    <w:basedOn w:val="a0"/>
    <w:link w:val="2"/>
    <w:qFormat/>
    <w:rsid w:val="003D5F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Title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8">
    <w:name w:val="Body Text"/>
    <w:basedOn w:val="a"/>
    <w:uiPriority w:val="99"/>
    <w:rsid w:val="003D5F5A"/>
    <w:pPr>
      <w:spacing w:after="120"/>
      <w:textAlignment w:val="baseline"/>
    </w:pPr>
    <w:rPr>
      <w:rFonts w:ascii="NTTimes/Cyrillic" w:hAnsi="NTTimes/Cyrillic"/>
      <w:sz w:val="20"/>
      <w:szCs w:val="20"/>
    </w:rPr>
  </w:style>
  <w:style w:type="paragraph" w:styleId="a9">
    <w:name w:val="List"/>
    <w:basedOn w:val="a8"/>
    <w:rPr>
      <w:rFonts w:cs="Lucida Sans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styleId="ab">
    <w:name w:val="index heading"/>
    <w:basedOn w:val="a"/>
    <w:qFormat/>
    <w:pPr>
      <w:suppressLineNumbers/>
    </w:pPr>
    <w:rPr>
      <w:rFonts w:cs="Lucida Sans"/>
    </w:rPr>
  </w:style>
  <w:style w:type="paragraph" w:styleId="ac">
    <w:name w:val="Normal (Web)"/>
    <w:basedOn w:val="a"/>
    <w:uiPriority w:val="99"/>
    <w:qFormat/>
    <w:rsid w:val="007E7400"/>
    <w:pPr>
      <w:spacing w:beforeAutospacing="1" w:afterAutospacing="1"/>
      <w:jc w:val="both"/>
    </w:pPr>
    <w:rPr>
      <w:rFonts w:ascii="Verdana" w:hAnsi="Verdana"/>
      <w:sz w:val="17"/>
      <w:szCs w:val="17"/>
    </w:rPr>
  </w:style>
  <w:style w:type="paragraph" w:styleId="ad">
    <w:name w:val="List Paragraph"/>
    <w:basedOn w:val="a"/>
    <w:uiPriority w:val="34"/>
    <w:qFormat/>
    <w:rsid w:val="007E7400"/>
    <w:pPr>
      <w:widowControl w:val="0"/>
      <w:ind w:left="720" w:firstLine="720"/>
      <w:contextualSpacing/>
      <w:jc w:val="both"/>
    </w:pPr>
    <w:rPr>
      <w:rFonts w:ascii="Arial" w:hAnsi="Arial"/>
      <w:sz w:val="20"/>
      <w:szCs w:val="20"/>
    </w:rPr>
  </w:style>
  <w:style w:type="paragraph" w:styleId="ae">
    <w:name w:val="TOC Heading"/>
    <w:basedOn w:val="1"/>
    <w:next w:val="a"/>
    <w:uiPriority w:val="39"/>
    <w:unhideWhenUsed/>
    <w:qFormat/>
    <w:rsid w:val="007E7400"/>
    <w:pPr>
      <w:spacing w:line="259" w:lineRule="auto"/>
    </w:pPr>
  </w:style>
  <w:style w:type="paragraph" w:styleId="11">
    <w:name w:val="toc 1"/>
    <w:basedOn w:val="a"/>
    <w:next w:val="a"/>
    <w:autoRedefine/>
    <w:uiPriority w:val="39"/>
    <w:unhideWhenUsed/>
    <w:rsid w:val="007E7400"/>
    <w:pPr>
      <w:spacing w:after="100"/>
    </w:pPr>
  </w:style>
  <w:style w:type="paragraph" w:customStyle="1" w:styleId="af">
    <w:name w:val="Верхний и нижний колонтитулы"/>
    <w:basedOn w:val="a"/>
    <w:qFormat/>
  </w:style>
  <w:style w:type="paragraph" w:styleId="af0">
    <w:name w:val="header"/>
    <w:basedOn w:val="a"/>
    <w:uiPriority w:val="99"/>
    <w:unhideWhenUsed/>
    <w:rsid w:val="007E7400"/>
    <w:pPr>
      <w:tabs>
        <w:tab w:val="center" w:pos="4677"/>
        <w:tab w:val="right" w:pos="9355"/>
      </w:tabs>
    </w:pPr>
  </w:style>
  <w:style w:type="paragraph" w:styleId="af1">
    <w:name w:val="footer"/>
    <w:basedOn w:val="a"/>
    <w:uiPriority w:val="99"/>
    <w:unhideWhenUsed/>
    <w:rsid w:val="007E7400"/>
    <w:pPr>
      <w:tabs>
        <w:tab w:val="center" w:pos="4677"/>
        <w:tab w:val="right" w:pos="9355"/>
      </w:tabs>
    </w:pPr>
  </w:style>
  <w:style w:type="paragraph" w:styleId="af2">
    <w:name w:val="Balloon Text"/>
    <w:basedOn w:val="a"/>
    <w:uiPriority w:val="99"/>
    <w:semiHidden/>
    <w:unhideWhenUsed/>
    <w:qFormat/>
    <w:rsid w:val="002F7B4A"/>
    <w:rPr>
      <w:rFonts w:ascii="Segoe UI" w:hAnsi="Segoe UI" w:cs="Segoe UI"/>
      <w:sz w:val="18"/>
      <w:szCs w:val="18"/>
    </w:rPr>
  </w:style>
  <w:style w:type="paragraph" w:styleId="af3">
    <w:name w:val="No Spacing"/>
    <w:uiPriority w:val="1"/>
    <w:qFormat/>
    <w:rsid w:val="004A50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"/>
    <w:qFormat/>
    <w:rsid w:val="003D5F5A"/>
    <w:pPr>
      <w:spacing w:line="360" w:lineRule="auto"/>
      <w:ind w:left="284"/>
    </w:pPr>
    <w:rPr>
      <w:sz w:val="28"/>
      <w:szCs w:val="20"/>
    </w:rPr>
  </w:style>
  <w:style w:type="table" w:styleId="af4">
    <w:name w:val="Table Grid"/>
    <w:basedOn w:val="a1"/>
    <w:rsid w:val="007E7400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rsid w:val="00BC37F0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C2829-9FD0-4CD9-ADE8-37FC49E04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7519</Words>
  <Characters>42860</Characters>
  <Application>Microsoft Office Word</Application>
  <DocSecurity>0</DocSecurity>
  <Lines>357</Lines>
  <Paragraphs>100</Paragraphs>
  <ScaleCrop>false</ScaleCrop>
  <Company/>
  <LinksUpToDate>false</LinksUpToDate>
  <CharactersWithSpaces>50279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dc:description/>
  <cp:lastModifiedBy>Пользователь Windows</cp:lastModifiedBy>
  <cp:revision>10</cp:revision>
  <cp:lastPrinted>2019-01-16T06:19:00Z</cp:lastPrinted>
  <dcterms:created xsi:type="dcterms:W3CDTF">2019-04-09T11:32:00Z</dcterms:created>
  <dcterms:modified xsi:type="dcterms:W3CDTF">2021-06-07T12:06:00Z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