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B" w:rsidRDefault="002C3D2B" w:rsidP="002C3D2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2C3D2B">
        <w:rPr>
          <w:rFonts w:ascii="Times New Roman" w:hAnsi="Times New Roman"/>
          <w:b/>
          <w:color w:val="000000"/>
          <w:sz w:val="28"/>
          <w:szCs w:val="28"/>
        </w:rPr>
        <w:t>Матричные биосинтезы: репликация и транскрипция.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</w:t>
      </w:r>
      <w:r w:rsidRPr="002C3D2B">
        <w:rPr>
          <w:rFonts w:ascii="Times New Roman" w:hAnsi="Times New Roman"/>
          <w:color w:val="000000"/>
          <w:sz w:val="28"/>
          <w:szCs w:val="28"/>
        </w:rPr>
        <w:t>строение и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функции ДНК и разных видов РНК, а так же о видах</w:t>
      </w:r>
      <w:r w:rsidRPr="002C3D2B">
        <w:rPr>
          <w:rFonts w:ascii="Times New Roman" w:hAnsi="Times New Roman"/>
          <w:color w:val="000000"/>
          <w:sz w:val="28"/>
          <w:szCs w:val="28"/>
        </w:rPr>
        <w:t xml:space="preserve"> передачи генетической информации: репликацию, транскрипции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2C3D2B" w:rsidRPr="002C3D2B" w:rsidRDefault="002C3D2B" w:rsidP="002C3D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К числу важнейших научных открытий 20 века относится тот факт, что химической основой наследственности служит молекула ДНК. Передача и реализация наследственности осуществляется при участии разных видов РНК. При возникновении наследственных заболеваний происходит изменение структуры ДНК. Вместе с тем, любые нарушения, затрагивающие синтез РНК, немедленно отражаются на уровне синтеза белка и приводят к различным метаболическим сдвигам в клетке. Знание механизмов синтеза нуклеиновых кислот позволяет ответить на вопрос, какие патологические механизмы лежат в основе заболеваний, возникших на молекулярном уровне.</w:t>
      </w:r>
    </w:p>
    <w:p w:rsidR="002C3D2B" w:rsidRDefault="002C3D2B" w:rsidP="002C3D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3D2B" w:rsidRDefault="002C3D2B" w:rsidP="002C3D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2C3D2B" w:rsidRDefault="002C3D2B" w:rsidP="002C3D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2C3D2B" w:rsidRDefault="002C3D2B" w:rsidP="002C3D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2C3D2B" w:rsidRDefault="002C3D2B" w:rsidP="002C3D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2C3D2B" w:rsidRDefault="002C3D2B" w:rsidP="002C3D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2C3D2B" w:rsidRDefault="002C3D2B" w:rsidP="002C3D2B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0"/>
    <w:rsid w:val="000A36D4"/>
    <w:rsid w:val="002C3D2B"/>
    <w:rsid w:val="004B25B0"/>
    <w:rsid w:val="005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2021-12-27T05:16:00Z</dcterms:created>
  <dcterms:modified xsi:type="dcterms:W3CDTF">2021-12-27T05:29:00Z</dcterms:modified>
</cp:coreProperties>
</file>