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A155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№1</w:t>
      </w:r>
      <w:r w:rsidR="000E3431">
        <w:rPr>
          <w:rFonts w:ascii="Times New Roman" w:hAnsi="Times New Roman"/>
          <w:b/>
          <w:color w:val="000000"/>
          <w:sz w:val="24"/>
          <w:szCs w:val="24"/>
          <w:lang w:eastAsia="ru-RU"/>
        </w:rPr>
        <w:t>0</w:t>
      </w:r>
    </w:p>
    <w:p w:rsidR="00CD099B" w:rsidRPr="00D20F3E" w:rsidRDefault="00CD099B" w:rsidP="00CD099B">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proofErr w:type="spellStart"/>
      <w:r>
        <w:rPr>
          <w:rFonts w:ascii="Times New Roman" w:hAnsi="Times New Roman"/>
          <w:b/>
          <w:color w:val="000000"/>
          <w:sz w:val="24"/>
          <w:szCs w:val="24"/>
          <w:lang w:eastAsia="ru-RU"/>
        </w:rPr>
        <w:t>нефте</w:t>
      </w:r>
      <w:proofErr w:type="spellEnd"/>
      <w:r>
        <w:rPr>
          <w:rFonts w:ascii="Times New Roman" w:hAnsi="Times New Roman"/>
          <w:b/>
          <w:color w:val="000000"/>
          <w:sz w:val="24"/>
          <w:szCs w:val="24"/>
          <w:lang w:eastAsia="ru-RU"/>
        </w:rPr>
        <w:t>- и газоперерабатывающей  промышленности.</w:t>
      </w:r>
    </w:p>
    <w:p w:rsidR="00CD099B" w:rsidRDefault="00CD099B" w:rsidP="00CD099B">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 xml:space="preserve">особенностями технологического процесса в </w:t>
      </w:r>
      <w:proofErr w:type="spellStart"/>
      <w:r w:rsidRPr="00373E57">
        <w:rPr>
          <w:rFonts w:ascii="Times New Roman" w:hAnsi="Times New Roman"/>
          <w:color w:val="000000"/>
          <w:sz w:val="24"/>
          <w:szCs w:val="24"/>
          <w:lang w:eastAsia="ru-RU"/>
        </w:rPr>
        <w:t>нефте</w:t>
      </w:r>
      <w:proofErr w:type="spellEnd"/>
      <w:r w:rsidRPr="00373E57">
        <w:rPr>
          <w:rFonts w:ascii="Times New Roman" w:hAnsi="Times New Roman"/>
          <w:color w:val="000000"/>
          <w:sz w:val="24"/>
          <w:szCs w:val="24"/>
          <w:lang w:eastAsia="ru-RU"/>
        </w:rPr>
        <w:t>- и газоперерабатывающей  промышленности</w:t>
      </w:r>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промышленности</w:t>
      </w:r>
      <w:proofErr w:type="spellEnd"/>
      <w:proofErr w:type="gramEnd"/>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p>
    <w:p w:rsidR="00CD099B" w:rsidRDefault="00CD099B" w:rsidP="00CD099B">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CD099B" w:rsidRPr="00BA5A3C" w:rsidRDefault="00CD099B" w:rsidP="00CD099B">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CD099B" w:rsidRPr="00BA5A3C" w:rsidRDefault="00CD099B" w:rsidP="00CD099B">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CD099B" w:rsidRPr="00BA5A3C" w:rsidRDefault="00CD099B" w:rsidP="00CD099B">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CD099B" w:rsidRPr="00BA5A3C" w:rsidRDefault="00CD099B" w:rsidP="00CD099B">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CD099B" w:rsidRPr="00E819BC" w:rsidRDefault="00CD099B" w:rsidP="00CD099B">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нефте</w:t>
      </w:r>
      <w:proofErr w:type="spellEnd"/>
      <w:r>
        <w:rPr>
          <w:rFonts w:ascii="Times New Roman" w:hAnsi="Times New Roman"/>
          <w:color w:val="000000"/>
          <w:sz w:val="24"/>
          <w:szCs w:val="24"/>
          <w:lang w:eastAsia="ru-RU"/>
        </w:rPr>
        <w:t xml:space="preserve"> – и газоперерабатывающая промышленность,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58"/>
    <w:multiLevelType w:val="singleLevel"/>
    <w:tmpl w:val="00000058"/>
    <w:name w:val="WW8Num88"/>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E3431"/>
    <w:rsid w:val="002C3C58"/>
    <w:rsid w:val="00A13852"/>
    <w:rsid w:val="00A15518"/>
    <w:rsid w:val="00A34AB2"/>
    <w:rsid w:val="00A958DF"/>
    <w:rsid w:val="00CD099B"/>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Company>ORGMA</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5</cp:revision>
  <dcterms:created xsi:type="dcterms:W3CDTF">2018-03-16T08:41:00Z</dcterms:created>
  <dcterms:modified xsi:type="dcterms:W3CDTF">2018-03-25T16:33:00Z</dcterms:modified>
</cp:coreProperties>
</file>