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12E71" w:rsidRPr="00190B61" w:rsidRDefault="00190B61" w:rsidP="00F5136B">
      <w:pPr>
        <w:ind w:firstLine="709"/>
        <w:jc w:val="center"/>
        <w:rPr>
          <w:caps/>
          <w:sz w:val="28"/>
        </w:rPr>
      </w:pPr>
      <w:r w:rsidRPr="00190B61">
        <w:rPr>
          <w:caps/>
          <w:sz w:val="28"/>
        </w:rPr>
        <w:t>Иммуногистохимическая диагностика опухолей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D12E71">
        <w:rPr>
          <w:sz w:val="28"/>
        </w:rPr>
        <w:t>по направлению подготовки (специальности)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84522" w:rsidP="00F84522">
      <w:pPr>
        <w:tabs>
          <w:tab w:val="left" w:pos="5900"/>
        </w:tabs>
        <w:ind w:firstLine="709"/>
        <w:rPr>
          <w:sz w:val="28"/>
        </w:rPr>
      </w:pPr>
      <w:r>
        <w:rPr>
          <w:sz w:val="28"/>
        </w:rPr>
        <w:tab/>
      </w:r>
    </w:p>
    <w:p w:rsidR="004B2C94" w:rsidRPr="004B2C94" w:rsidRDefault="00F700BA" w:rsidP="00F5136B">
      <w:pPr>
        <w:ind w:firstLine="709"/>
        <w:jc w:val="center"/>
        <w:rPr>
          <w:sz w:val="28"/>
        </w:rPr>
      </w:pPr>
      <w:r w:rsidRPr="00F700BA">
        <w:rPr>
          <w:i/>
          <w:sz w:val="28"/>
          <w:szCs w:val="28"/>
        </w:rPr>
        <w:t>31.08.07 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Default="00F84522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FD5B6B" w:rsidRPr="00BD661B" w:rsidRDefault="00FD5B6B" w:rsidP="00F84522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D12E71">
        <w:rPr>
          <w:color w:val="000000"/>
          <w:sz w:val="24"/>
          <w:szCs w:val="24"/>
        </w:rPr>
        <w:t>по направлению подготовки (специальности)</w:t>
      </w:r>
      <w:r w:rsidR="000300A6">
        <w:rPr>
          <w:color w:val="000000"/>
          <w:sz w:val="24"/>
          <w:szCs w:val="24"/>
        </w:rPr>
        <w:t xml:space="preserve"> </w:t>
      </w:r>
      <w:r w:rsidR="0031646B">
        <w:rPr>
          <w:i/>
          <w:sz w:val="28"/>
          <w:szCs w:val="28"/>
        </w:rPr>
        <w:t>31.08.07 патологическая анатомия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r w:rsidR="00F84522">
        <w:rPr>
          <w:color w:val="000000"/>
          <w:sz w:val="24"/>
          <w:szCs w:val="24"/>
        </w:rPr>
        <w:t>11</w:t>
      </w:r>
      <w:r w:rsidR="00D12E71">
        <w:rPr>
          <w:color w:val="000000"/>
          <w:sz w:val="24"/>
          <w:szCs w:val="24"/>
        </w:rPr>
        <w:t xml:space="preserve">  от « 2</w:t>
      </w:r>
      <w:r w:rsidR="00F84522">
        <w:rPr>
          <w:color w:val="000000"/>
          <w:sz w:val="24"/>
          <w:szCs w:val="24"/>
        </w:rPr>
        <w:t>2</w:t>
      </w:r>
      <w:r w:rsidR="00D12E71">
        <w:rPr>
          <w:color w:val="000000"/>
          <w:sz w:val="24"/>
          <w:szCs w:val="24"/>
        </w:rPr>
        <w:t xml:space="preserve"> »  </w:t>
      </w:r>
      <w:r w:rsidR="00F84522">
        <w:rPr>
          <w:color w:val="000000"/>
          <w:sz w:val="24"/>
          <w:szCs w:val="24"/>
        </w:rPr>
        <w:t>июня</w:t>
      </w:r>
      <w:r w:rsidR="00D12E71">
        <w:rPr>
          <w:color w:val="000000"/>
          <w:sz w:val="24"/>
          <w:szCs w:val="24"/>
        </w:rPr>
        <w:t xml:space="preserve"> 201</w:t>
      </w:r>
      <w:r w:rsidR="00F84522">
        <w:rPr>
          <w:color w:val="000000"/>
          <w:sz w:val="24"/>
          <w:szCs w:val="24"/>
        </w:rPr>
        <w:t>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</w:p>
    <w:p w:rsidR="00D12E71" w:rsidRPr="004B2C94" w:rsidRDefault="00D12E71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D2BD4" w:rsidRDefault="00DD2BD4" w:rsidP="00DD2BD4">
      <w:pPr>
        <w:pStyle w:val="af"/>
        <w:spacing w:line="240" w:lineRule="auto"/>
        <w:jc w:val="both"/>
        <w:rPr>
          <w:sz w:val="28"/>
          <w:szCs w:val="28"/>
        </w:rPr>
      </w:pPr>
    </w:p>
    <w:p w:rsidR="00240209" w:rsidRPr="00D74C8D" w:rsidRDefault="004932E1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>В результате выполнения самостоятельной работы по дисци</w:t>
      </w:r>
      <w:r w:rsidR="00F700BA">
        <w:rPr>
          <w:sz w:val="28"/>
          <w:szCs w:val="28"/>
        </w:rPr>
        <w:t>плине  «Патологическая анатомия</w:t>
      </w:r>
      <w:r w:rsidRPr="00D74C8D">
        <w:rPr>
          <w:sz w:val="28"/>
          <w:szCs w:val="28"/>
        </w:rPr>
        <w:t>» обучающийся должен: овладеть</w:t>
      </w:r>
      <w:r w:rsidR="00F84522">
        <w:rPr>
          <w:sz w:val="28"/>
          <w:szCs w:val="28"/>
        </w:rPr>
        <w:t xml:space="preserve"> </w:t>
      </w:r>
      <w:r w:rsidR="00D82017" w:rsidRPr="00D74C8D">
        <w:rPr>
          <w:sz w:val="28"/>
          <w:szCs w:val="28"/>
        </w:rPr>
        <w:t>знаниями о</w:t>
      </w:r>
      <w:r w:rsidR="00D74C8D" w:rsidRPr="00D74C8D">
        <w:rPr>
          <w:rFonts w:eastAsia="Arial"/>
          <w:sz w:val="28"/>
          <w:szCs w:val="28"/>
          <w:lang w:eastAsia="ar-SA"/>
        </w:rPr>
        <w:t xml:space="preserve">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возрастно — половых и индивидуальных   особенностях строения и развития  больного организма;  </w:t>
      </w:r>
      <w:r w:rsidR="00EE3E58" w:rsidRPr="00D74C8D">
        <w:rPr>
          <w:rFonts w:eastAsia="Arial"/>
          <w:sz w:val="28"/>
          <w:szCs w:val="28"/>
          <w:lang w:eastAsia="ar-SA"/>
        </w:rPr>
        <w:t xml:space="preserve">структурных и функциональных основах общепатологических процессов, </w:t>
      </w:r>
      <w:r w:rsidR="00D74C8D" w:rsidRPr="00D74C8D">
        <w:rPr>
          <w:rFonts w:eastAsia="Arial"/>
          <w:sz w:val="28"/>
          <w:szCs w:val="28"/>
          <w:lang w:eastAsia="ar-SA"/>
        </w:rPr>
        <w:t>болезней  и патологических процессов, инфекционных заболеваний;  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="00F700BA">
        <w:rPr>
          <w:rFonts w:eastAsia="Arial"/>
          <w:sz w:val="28"/>
          <w:szCs w:val="28"/>
          <w:lang w:eastAsia="ar-SA"/>
        </w:rPr>
        <w:t xml:space="preserve"> </w:t>
      </w:r>
      <w:r w:rsidR="00240209" w:rsidRPr="00D74C8D">
        <w:rPr>
          <w:sz w:val="28"/>
          <w:szCs w:val="28"/>
          <w:lang w:eastAsia="ar-SA"/>
        </w:rPr>
        <w:t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</w:t>
      </w:r>
      <w:r w:rsidR="00DF0F85" w:rsidRPr="00D74C8D">
        <w:rPr>
          <w:sz w:val="28"/>
          <w:szCs w:val="28"/>
          <w:lang w:eastAsia="ar-SA"/>
        </w:rPr>
        <w:t>,</w:t>
      </w:r>
      <w:r w:rsidR="00240209" w:rsidRPr="00D74C8D">
        <w:rPr>
          <w:sz w:val="28"/>
          <w:szCs w:val="28"/>
          <w:lang w:eastAsia="ar-SA"/>
        </w:rPr>
        <w:t xml:space="preserve"> Международную  классификацию болезней 10 пересмотра </w:t>
      </w:r>
      <w:r w:rsidR="00240209" w:rsidRPr="00D74C8D">
        <w:rPr>
          <w:rFonts w:eastAsia="Arial"/>
          <w:sz w:val="28"/>
          <w:szCs w:val="28"/>
          <w:lang w:eastAsia="ar-SA"/>
        </w:rPr>
        <w:t>(</w:t>
      </w:r>
      <w:r w:rsidR="00240209" w:rsidRPr="00D74C8D">
        <w:rPr>
          <w:sz w:val="28"/>
          <w:szCs w:val="28"/>
          <w:lang w:eastAsia="ar-SA"/>
        </w:rPr>
        <w:t>МКБ-10)</w:t>
      </w:r>
      <w:r w:rsidR="00DD2BD4" w:rsidRPr="00D74C8D">
        <w:rPr>
          <w:sz w:val="28"/>
          <w:szCs w:val="28"/>
          <w:lang w:eastAsia="ar-SA"/>
        </w:rPr>
        <w:t>.</w:t>
      </w:r>
    </w:p>
    <w:p w:rsidR="003A18A1" w:rsidRPr="00D74C8D" w:rsidRDefault="00364AE3" w:rsidP="00DD2BD4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З</w:t>
      </w:r>
      <w:r w:rsidR="00EE3E58" w:rsidRPr="00D74C8D">
        <w:rPr>
          <w:sz w:val="28"/>
          <w:szCs w:val="28"/>
        </w:rPr>
        <w:t>акрепит</w:t>
      </w:r>
      <w:r w:rsidRPr="00D74C8D">
        <w:rPr>
          <w:sz w:val="28"/>
          <w:szCs w:val="28"/>
        </w:rPr>
        <w:t>ь</w:t>
      </w:r>
      <w:r w:rsidR="00EE3E58"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и  патоморфоза отдельных болезней, инфекционных заболеваний;  </w:t>
      </w:r>
      <w:r w:rsidR="003A18A1" w:rsidRPr="00D74C8D">
        <w:rPr>
          <w:rFonts w:eastAsia="Arial"/>
          <w:sz w:val="28"/>
          <w:szCs w:val="28"/>
          <w:lang w:eastAsia="ar-SA"/>
        </w:rPr>
        <w:t>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аутопсийного и биопсийного материала</w:t>
      </w:r>
      <w:r w:rsidR="003A18A1"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</w:t>
      </w:r>
      <w:r w:rsidRPr="00D74C8D">
        <w:rPr>
          <w:sz w:val="28"/>
          <w:szCs w:val="28"/>
          <w:lang w:eastAsia="ar-SA" w:bidi="ru-RU"/>
        </w:rPr>
        <w:t xml:space="preserve">. </w:t>
      </w:r>
    </w:p>
    <w:p w:rsidR="00D74C8D" w:rsidRPr="00D74C8D" w:rsidRDefault="00364AE3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С</w:t>
      </w:r>
      <w:r w:rsidR="004932E1" w:rsidRPr="00D74C8D">
        <w:rPr>
          <w:sz w:val="28"/>
          <w:szCs w:val="28"/>
        </w:rPr>
        <w:t>формировать умения</w:t>
      </w:r>
      <w:r w:rsidR="00F700BA">
        <w:rPr>
          <w:sz w:val="28"/>
          <w:szCs w:val="28"/>
        </w:rPr>
        <w:t xml:space="preserve"> </w:t>
      </w:r>
      <w:r w:rsidR="00D82017" w:rsidRPr="00D74C8D">
        <w:rPr>
          <w:rFonts w:eastAsia="Arial"/>
          <w:sz w:val="28"/>
          <w:szCs w:val="28"/>
          <w:lang w:eastAsia="ar-SA"/>
        </w:rPr>
        <w:t xml:space="preserve">работы в морфологической лаборатории с реактивами,  приборами и  животными;    </w:t>
      </w:r>
      <w:r w:rsidR="00D82017" w:rsidRPr="00D74C8D">
        <w:rPr>
          <w:sz w:val="28"/>
          <w:szCs w:val="28"/>
          <w:lang w:eastAsia="ar-SA"/>
        </w:rPr>
        <w:t xml:space="preserve">пользоваться учебной, научной, научно-популярной литературой, сетью Интернет для профессиональной деятельности; </w:t>
      </w:r>
      <w:r w:rsidR="00D74C8D" w:rsidRPr="00D74C8D">
        <w:rPr>
          <w:sz w:val="28"/>
          <w:szCs w:val="28"/>
          <w:lang w:eastAsia="ar-SA"/>
        </w:rPr>
        <w:t>работы с увеличительной техникой (микроскопами, оптическими и простыми лупами);</w:t>
      </w:r>
      <w:r w:rsidR="00D74C8D" w:rsidRPr="00D74C8D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="00D74C8D" w:rsidRPr="00D74C8D">
        <w:rPr>
          <w:sz w:val="28"/>
          <w:szCs w:val="28"/>
          <w:lang w:eastAsia="ar-SA"/>
        </w:rPr>
        <w:t xml:space="preserve"> при различных заболеваниях</w:t>
      </w:r>
      <w:r w:rsidR="00D74C8D"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D82017" w:rsidRPr="00D74C8D" w:rsidRDefault="00DD2BD4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  <w:lang w:eastAsia="ar-SA"/>
        </w:rPr>
        <w:lastRenderedPageBreak/>
        <w:t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пороков;</w:t>
      </w:r>
      <w:r w:rsidR="00F700BA">
        <w:rPr>
          <w:sz w:val="28"/>
          <w:szCs w:val="28"/>
          <w:lang w:eastAsia="ar-SA"/>
        </w:rPr>
        <w:t xml:space="preserve"> </w:t>
      </w:r>
      <w:r w:rsidRPr="00D74C8D">
        <w:rPr>
          <w:sz w:val="28"/>
          <w:szCs w:val="28"/>
          <w:lang w:eastAsia="ar-SA"/>
        </w:rPr>
        <w:t xml:space="preserve">оценки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="00D74C8D" w:rsidRPr="00D74C8D">
        <w:rPr>
          <w:rFonts w:eastAsia="Arial"/>
          <w:sz w:val="28"/>
          <w:szCs w:val="28"/>
          <w:lang w:eastAsia="ar-SA"/>
        </w:rPr>
        <w:t>правильно пользоваться анатомическими инструментами и оборудованием;</w:t>
      </w:r>
      <w:r w:rsidR="00D82017" w:rsidRPr="00D74C8D">
        <w:rPr>
          <w:sz w:val="28"/>
          <w:szCs w:val="28"/>
          <w:lang w:eastAsia="ar-SA"/>
        </w:rPr>
        <w:t>определить причину смерти и сформулировать патологоанатомический диагноз; заполнять медицинское свидетельство</w:t>
      </w:r>
      <w:r w:rsidRPr="00D74C8D">
        <w:rPr>
          <w:sz w:val="28"/>
          <w:szCs w:val="28"/>
          <w:lang w:eastAsia="ar-SA"/>
        </w:rPr>
        <w:t xml:space="preserve"> о смерти.</w:t>
      </w:r>
    </w:p>
    <w:p w:rsidR="00D82017" w:rsidRPr="00D74C8D" w:rsidRDefault="00D82017" w:rsidP="00DD2BD4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4B2C94" w:rsidRDefault="00BC1B5B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r w:rsidR="00190B61">
        <w:rPr>
          <w:sz w:val="28"/>
        </w:rPr>
        <w:t>«Перечень</w:t>
      </w:r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90"/>
        <w:gridCol w:w="2460"/>
        <w:gridCol w:w="2322"/>
        <w:gridCol w:w="1753"/>
      </w:tblGrid>
      <w:tr w:rsidR="006F14A4" w:rsidRPr="00033367" w:rsidTr="00246A1C">
        <w:tc>
          <w:tcPr>
            <w:tcW w:w="49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22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75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246A1C">
        <w:tc>
          <w:tcPr>
            <w:tcW w:w="49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9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</w:p>
        </w:tc>
      </w:tr>
      <w:tr w:rsidR="009978D9" w:rsidRPr="00033367" w:rsidTr="00246A1C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90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Конспектирование лекционного материала</w:t>
            </w:r>
          </w:p>
        </w:tc>
        <w:tc>
          <w:tcPr>
            <w:tcW w:w="2322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753" w:type="dxa"/>
            <w:shd w:val="clear" w:color="auto" w:fill="auto"/>
          </w:tcPr>
          <w:p w:rsidR="009978D9" w:rsidRPr="00033367" w:rsidRDefault="00364AE3" w:rsidP="00364AE3">
            <w:pPr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9978D9" w:rsidRPr="00033367" w:rsidTr="00246A1C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90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246A1C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90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246A1C">
        <w:tc>
          <w:tcPr>
            <w:tcW w:w="49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90" w:type="dxa"/>
            <w:shd w:val="clear" w:color="auto" w:fill="auto"/>
          </w:tcPr>
          <w:p w:rsidR="009978D9" w:rsidRPr="00033367" w:rsidRDefault="00693E11" w:rsidP="00772FB3">
            <w:pPr>
              <w:ind w:left="-68" w:right="-26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190B61" w:rsidRPr="00190B61">
              <w:rPr>
                <w:sz w:val="28"/>
              </w:rPr>
              <w:t>Иммуногистохимическая диагностика опухолей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78D9" w:rsidRPr="00033367" w:rsidRDefault="00440894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  <w:r w:rsidR="000300A6">
              <w:rPr>
                <w:sz w:val="28"/>
              </w:rPr>
              <w:t>, доклада</w:t>
            </w:r>
          </w:p>
        </w:tc>
        <w:tc>
          <w:tcPr>
            <w:tcW w:w="2322" w:type="dxa"/>
            <w:shd w:val="clear" w:color="auto" w:fill="auto"/>
          </w:tcPr>
          <w:p w:rsidR="009978D9" w:rsidRPr="00033367" w:rsidRDefault="000300A6" w:rsidP="000300A6">
            <w:pPr>
              <w:ind w:right="2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0894">
              <w:rPr>
                <w:sz w:val="28"/>
              </w:rPr>
              <w:t>еферат</w:t>
            </w:r>
            <w:r>
              <w:rPr>
                <w:sz w:val="28"/>
              </w:rPr>
              <w:t>, доклад</w:t>
            </w:r>
          </w:p>
        </w:tc>
        <w:tc>
          <w:tcPr>
            <w:tcW w:w="1753" w:type="dxa"/>
            <w:shd w:val="clear" w:color="auto" w:fill="auto"/>
          </w:tcPr>
          <w:p w:rsidR="009978D9" w:rsidRPr="00033367" w:rsidRDefault="00440894" w:rsidP="00190B61">
            <w:pPr>
              <w:ind w:left="-104"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 w:rsidR="00440894">
              <w:rPr>
                <w:i/>
                <w:sz w:val="28"/>
              </w:rPr>
              <w:t xml:space="preserve"> работа в рамках </w:t>
            </w:r>
            <w:r w:rsidR="00772FB3">
              <w:rPr>
                <w:i/>
                <w:sz w:val="28"/>
              </w:rPr>
              <w:t>практических занятий</w:t>
            </w:r>
          </w:p>
          <w:p w:rsidR="009978D9" w:rsidRPr="009978D9" w:rsidRDefault="00772FB3" w:rsidP="00772FB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r>
              <w:rPr>
                <w:sz w:val="28"/>
              </w:rPr>
              <w:t>Онкоморфология</w:t>
            </w:r>
            <w:r w:rsidR="00693E11" w:rsidRPr="00033367">
              <w:rPr>
                <w:sz w:val="28"/>
              </w:rPr>
              <w:t>»</w:t>
            </w:r>
          </w:p>
        </w:tc>
      </w:tr>
      <w:tr w:rsidR="006F14A4" w:rsidRPr="00033367" w:rsidTr="00246A1C">
        <w:tc>
          <w:tcPr>
            <w:tcW w:w="496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90" w:type="dxa"/>
            <w:shd w:val="clear" w:color="auto" w:fill="auto"/>
          </w:tcPr>
          <w:p w:rsidR="006F14A4" w:rsidRPr="0031646B" w:rsidRDefault="006F14A4" w:rsidP="00F84522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>Тема</w:t>
            </w:r>
            <w:r w:rsidR="00C015CC" w:rsidRPr="0031646B">
              <w:rPr>
                <w:sz w:val="28"/>
              </w:rPr>
              <w:t xml:space="preserve"> </w:t>
            </w:r>
            <w:r w:rsidR="00C015CC" w:rsidRPr="00772FB3">
              <w:rPr>
                <w:sz w:val="28"/>
                <w:szCs w:val="28"/>
              </w:rPr>
              <w:t>1</w:t>
            </w:r>
            <w:r w:rsidR="00190B61">
              <w:rPr>
                <w:sz w:val="28"/>
                <w:szCs w:val="28"/>
              </w:rPr>
              <w:t>.</w:t>
            </w:r>
            <w:r w:rsidRPr="00772FB3">
              <w:rPr>
                <w:sz w:val="28"/>
                <w:szCs w:val="28"/>
              </w:rPr>
              <w:t xml:space="preserve"> </w:t>
            </w:r>
            <w:r w:rsidR="00190B61" w:rsidRPr="00190B61">
              <w:rPr>
                <w:sz w:val="28"/>
                <w:szCs w:val="28"/>
              </w:rPr>
              <w:t>Молекулярно-генетические и иммуногистохимические особенности рака легкого</w:t>
            </w:r>
            <w:r w:rsidR="00190B61">
              <w:rPr>
                <w:sz w:val="28"/>
                <w:szCs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364AE3" w:rsidRDefault="00440894" w:rsidP="00440894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6F14A4" w:rsidRDefault="00440894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6F14A4" w:rsidRDefault="00772FB3" w:rsidP="00190B61">
            <w:pPr>
              <w:ind w:right="-84" w:hanging="13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ответ</w:t>
            </w:r>
          </w:p>
          <w:p w:rsidR="00440894" w:rsidRDefault="00440894" w:rsidP="00190B61">
            <w:pPr>
              <w:ind w:right="-84" w:hanging="1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190B61">
            <w:pPr>
              <w:ind w:right="-84" w:hanging="13"/>
              <w:rPr>
                <w:sz w:val="28"/>
              </w:rPr>
            </w:pPr>
          </w:p>
          <w:p w:rsidR="00364AE3" w:rsidRDefault="00364AE3" w:rsidP="00190B61">
            <w:pPr>
              <w:ind w:right="-84" w:hanging="13"/>
              <w:rPr>
                <w:sz w:val="28"/>
              </w:rPr>
            </w:pPr>
          </w:p>
          <w:p w:rsidR="00440894" w:rsidRDefault="00440894" w:rsidP="00190B61">
            <w:pPr>
              <w:ind w:right="-84" w:hanging="13"/>
              <w:rPr>
                <w:sz w:val="28"/>
              </w:rPr>
            </w:pPr>
            <w:r>
              <w:rPr>
                <w:sz w:val="28"/>
              </w:rPr>
              <w:t>Диагностика мак</w:t>
            </w:r>
            <w:r>
              <w:rPr>
                <w:sz w:val="28"/>
              </w:rPr>
              <w:lastRenderedPageBreak/>
              <w:t>ро- и микропрепаратов.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</w:p>
          <w:p w:rsidR="00440894" w:rsidRPr="00033367" w:rsidRDefault="00440894" w:rsidP="00440894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6F14A4" w:rsidRPr="00033367" w:rsidRDefault="00C015CC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F84522" w:rsidRPr="00033367" w:rsidTr="00246A1C">
        <w:tc>
          <w:tcPr>
            <w:tcW w:w="496" w:type="dxa"/>
            <w:shd w:val="clear" w:color="auto" w:fill="auto"/>
          </w:tcPr>
          <w:p w:rsidR="00F84522" w:rsidRPr="00033367" w:rsidRDefault="00F8452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F84522" w:rsidRPr="0031646B" w:rsidRDefault="00F84522" w:rsidP="00F84522">
            <w:pPr>
              <w:tabs>
                <w:tab w:val="left" w:pos="2420"/>
              </w:tabs>
              <w:jc w:val="both"/>
              <w:rPr>
                <w:sz w:val="28"/>
              </w:rPr>
            </w:pPr>
            <w:r w:rsidRPr="0031646B">
              <w:rPr>
                <w:sz w:val="28"/>
              </w:rPr>
              <w:t>Тема 2</w:t>
            </w:r>
            <w:r w:rsidR="00190B61">
              <w:rPr>
                <w:sz w:val="28"/>
              </w:rPr>
              <w:t>.</w:t>
            </w:r>
            <w:r w:rsidRPr="0031646B">
              <w:rPr>
                <w:sz w:val="28"/>
              </w:rPr>
              <w:t xml:space="preserve"> </w:t>
            </w:r>
            <w:r w:rsidR="00190B61" w:rsidRPr="00190B61">
              <w:rPr>
                <w:sz w:val="28"/>
              </w:rPr>
              <w:t>Иммуногистохимическая диагностика доброкачественных и злокачественных поражений молочной железы.</w:t>
            </w:r>
          </w:p>
        </w:tc>
        <w:tc>
          <w:tcPr>
            <w:tcW w:w="2460" w:type="dxa"/>
            <w:shd w:val="clear" w:color="auto" w:fill="auto"/>
          </w:tcPr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учебным материалом</w:t>
            </w:r>
            <w:r>
              <w:rPr>
                <w:sz w:val="28"/>
              </w:rPr>
              <w:t>;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right="-94"/>
              <w:rPr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772FB3" w:rsidRPr="00772FB3" w:rsidRDefault="00772FB3" w:rsidP="00190B61">
            <w:pPr>
              <w:ind w:right="-16" w:hanging="4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F84522" w:rsidRDefault="00F84522" w:rsidP="00190B61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84522" w:rsidRDefault="00F84522" w:rsidP="00190B61">
            <w:pPr>
              <w:ind w:right="-16" w:hanging="40"/>
              <w:rPr>
                <w:sz w:val="28"/>
              </w:rPr>
            </w:pPr>
          </w:p>
          <w:p w:rsidR="00F84522" w:rsidRDefault="00F84522" w:rsidP="00190B61">
            <w:pPr>
              <w:ind w:right="-16" w:hanging="40"/>
              <w:rPr>
                <w:sz w:val="28"/>
              </w:rPr>
            </w:pPr>
          </w:p>
          <w:p w:rsidR="00F84522" w:rsidRDefault="00F84522" w:rsidP="00190B61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F84522" w:rsidRDefault="00F84522" w:rsidP="00190B61">
            <w:pPr>
              <w:ind w:right="-16" w:hanging="40"/>
              <w:rPr>
                <w:sz w:val="28"/>
              </w:rPr>
            </w:pPr>
          </w:p>
          <w:p w:rsidR="00F84522" w:rsidRPr="00033367" w:rsidRDefault="00F84522" w:rsidP="00190B61">
            <w:pPr>
              <w:ind w:right="-16" w:hanging="40"/>
              <w:jc w:val="center"/>
              <w:rPr>
                <w:sz w:val="28"/>
              </w:rPr>
            </w:pPr>
          </w:p>
        </w:tc>
        <w:tc>
          <w:tcPr>
            <w:tcW w:w="1753" w:type="dxa"/>
            <w:shd w:val="clear" w:color="auto" w:fill="auto"/>
          </w:tcPr>
          <w:p w:rsidR="00F84522" w:rsidRPr="00033367" w:rsidRDefault="00F84522" w:rsidP="00F8452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246A1C">
        <w:tc>
          <w:tcPr>
            <w:tcW w:w="496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390" w:type="dxa"/>
            <w:shd w:val="clear" w:color="auto" w:fill="auto"/>
          </w:tcPr>
          <w:p w:rsidR="00364AE3" w:rsidRPr="00520855" w:rsidRDefault="00364AE3" w:rsidP="00772FB3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 xml:space="preserve">Тема </w:t>
            </w:r>
            <w:r w:rsidR="00F84522" w:rsidRPr="0031646B">
              <w:rPr>
                <w:sz w:val="28"/>
              </w:rPr>
              <w:t>3</w:t>
            </w:r>
            <w:r w:rsidR="00190B61">
              <w:rPr>
                <w:sz w:val="28"/>
              </w:rPr>
              <w:t>.</w:t>
            </w:r>
            <w:r w:rsidRPr="0031646B">
              <w:rPr>
                <w:sz w:val="28"/>
              </w:rPr>
              <w:t xml:space="preserve"> </w:t>
            </w:r>
            <w:r w:rsidR="00246A1C" w:rsidRPr="00246A1C">
              <w:rPr>
                <w:sz w:val="28"/>
              </w:rPr>
              <w:t>Иммуногистохимическая диагностика опухолей матки и яичников</w:t>
            </w:r>
            <w:r w:rsidR="00190B61" w:rsidRPr="00190B61">
              <w:rPr>
                <w:sz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322" w:type="dxa"/>
            <w:shd w:val="clear" w:color="auto" w:fill="auto"/>
          </w:tcPr>
          <w:p w:rsidR="00772FB3" w:rsidRPr="00772FB3" w:rsidRDefault="00772FB3" w:rsidP="00190B61">
            <w:pPr>
              <w:ind w:right="-16" w:hanging="4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364AE3" w:rsidRDefault="00364AE3" w:rsidP="00190B61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190B61">
            <w:pPr>
              <w:ind w:right="-16" w:hanging="40"/>
              <w:rPr>
                <w:sz w:val="28"/>
              </w:rPr>
            </w:pPr>
          </w:p>
          <w:p w:rsidR="00364AE3" w:rsidRDefault="00364AE3" w:rsidP="00190B61">
            <w:pPr>
              <w:ind w:right="-16" w:hanging="40"/>
              <w:rPr>
                <w:sz w:val="28"/>
              </w:rPr>
            </w:pPr>
          </w:p>
          <w:p w:rsidR="00364AE3" w:rsidRPr="00033367" w:rsidRDefault="00364AE3" w:rsidP="00190B61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753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6A1C" w:rsidRPr="00033367" w:rsidTr="00246A1C">
        <w:tc>
          <w:tcPr>
            <w:tcW w:w="496" w:type="dxa"/>
            <w:shd w:val="clear" w:color="auto" w:fill="auto"/>
          </w:tcPr>
          <w:p w:rsidR="00246A1C" w:rsidRPr="00033367" w:rsidRDefault="00246A1C" w:rsidP="00246A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246A1C" w:rsidRPr="00520855" w:rsidRDefault="00246A1C" w:rsidP="00246A1C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 xml:space="preserve">Тема </w:t>
            </w:r>
            <w:r>
              <w:rPr>
                <w:sz w:val="28"/>
              </w:rPr>
              <w:t>4.</w:t>
            </w:r>
            <w:r w:rsidRPr="0031646B">
              <w:rPr>
                <w:sz w:val="28"/>
              </w:rPr>
              <w:t xml:space="preserve"> </w:t>
            </w:r>
            <w:r w:rsidRPr="00190B61">
              <w:rPr>
                <w:sz w:val="28"/>
              </w:rPr>
              <w:t>Иммуногистохимическая диагностика опухолей мочевого пузыря.</w:t>
            </w:r>
          </w:p>
        </w:tc>
        <w:tc>
          <w:tcPr>
            <w:tcW w:w="2460" w:type="dxa"/>
            <w:shd w:val="clear" w:color="auto" w:fill="auto"/>
          </w:tcPr>
          <w:p w:rsidR="00246A1C" w:rsidRDefault="00246A1C" w:rsidP="00246A1C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46A1C" w:rsidRPr="00033367" w:rsidRDefault="00246A1C" w:rsidP="00246A1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322" w:type="dxa"/>
            <w:shd w:val="clear" w:color="auto" w:fill="auto"/>
          </w:tcPr>
          <w:p w:rsidR="00246A1C" w:rsidRPr="00772FB3" w:rsidRDefault="00246A1C" w:rsidP="00246A1C">
            <w:pPr>
              <w:ind w:right="-16" w:hanging="4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Pr="00033367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753" w:type="dxa"/>
            <w:shd w:val="clear" w:color="auto" w:fill="auto"/>
          </w:tcPr>
          <w:p w:rsidR="00246A1C" w:rsidRPr="00033367" w:rsidRDefault="00246A1C" w:rsidP="00246A1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6A1C" w:rsidRPr="00033367" w:rsidTr="00246A1C">
        <w:tc>
          <w:tcPr>
            <w:tcW w:w="496" w:type="dxa"/>
            <w:shd w:val="clear" w:color="auto" w:fill="auto"/>
          </w:tcPr>
          <w:p w:rsidR="00246A1C" w:rsidRPr="00033367" w:rsidRDefault="00246A1C" w:rsidP="00246A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246A1C" w:rsidRPr="0031646B" w:rsidRDefault="00246A1C" w:rsidP="00246A1C">
            <w:pPr>
              <w:jc w:val="both"/>
              <w:rPr>
                <w:sz w:val="28"/>
              </w:rPr>
            </w:pPr>
            <w:r w:rsidRPr="0031646B">
              <w:rPr>
                <w:sz w:val="28"/>
              </w:rPr>
              <w:t xml:space="preserve">Тема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 w:rsidRPr="0031646B">
              <w:rPr>
                <w:sz w:val="28"/>
              </w:rPr>
              <w:t xml:space="preserve"> </w:t>
            </w:r>
            <w:r w:rsidRPr="00246A1C">
              <w:rPr>
                <w:sz w:val="28"/>
              </w:rPr>
              <w:t>Иммуногистохимическая диагностика опухолей пищевода</w:t>
            </w:r>
            <w:r>
              <w:rPr>
                <w:sz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246A1C" w:rsidRDefault="00246A1C" w:rsidP="00246A1C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46A1C" w:rsidRPr="00033367" w:rsidRDefault="00246A1C" w:rsidP="00246A1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322" w:type="dxa"/>
            <w:shd w:val="clear" w:color="auto" w:fill="auto"/>
          </w:tcPr>
          <w:p w:rsidR="00246A1C" w:rsidRPr="00772FB3" w:rsidRDefault="00246A1C" w:rsidP="00246A1C">
            <w:pPr>
              <w:ind w:right="-16" w:hanging="4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Pr="00033367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753" w:type="dxa"/>
            <w:shd w:val="clear" w:color="auto" w:fill="auto"/>
          </w:tcPr>
          <w:p w:rsidR="00246A1C" w:rsidRPr="00033367" w:rsidRDefault="00246A1C" w:rsidP="00246A1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6A1C" w:rsidRPr="00033367" w:rsidTr="00246A1C">
        <w:tc>
          <w:tcPr>
            <w:tcW w:w="496" w:type="dxa"/>
            <w:shd w:val="clear" w:color="auto" w:fill="auto"/>
          </w:tcPr>
          <w:p w:rsidR="00246A1C" w:rsidRPr="00033367" w:rsidRDefault="00246A1C" w:rsidP="00246A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246A1C" w:rsidRPr="0031646B" w:rsidRDefault="00246A1C" w:rsidP="00246A1C">
            <w:pPr>
              <w:jc w:val="both"/>
              <w:rPr>
                <w:sz w:val="28"/>
              </w:rPr>
            </w:pPr>
            <w:r w:rsidRPr="0031646B">
              <w:rPr>
                <w:sz w:val="28"/>
              </w:rPr>
              <w:t xml:space="preserve">Тема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Pr="0031646B">
              <w:rPr>
                <w:sz w:val="28"/>
              </w:rPr>
              <w:t xml:space="preserve"> </w:t>
            </w:r>
            <w:r w:rsidRPr="00246A1C">
              <w:rPr>
                <w:sz w:val="28"/>
              </w:rPr>
              <w:t xml:space="preserve">Иммуногистохимическая диагностика опухолей </w:t>
            </w:r>
            <w:r>
              <w:rPr>
                <w:sz w:val="28"/>
              </w:rPr>
              <w:t>желудка.</w:t>
            </w:r>
          </w:p>
        </w:tc>
        <w:tc>
          <w:tcPr>
            <w:tcW w:w="2460" w:type="dxa"/>
            <w:shd w:val="clear" w:color="auto" w:fill="auto"/>
          </w:tcPr>
          <w:p w:rsidR="00246A1C" w:rsidRDefault="00246A1C" w:rsidP="00246A1C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46A1C" w:rsidRPr="00033367" w:rsidRDefault="00246A1C" w:rsidP="00246A1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322" w:type="dxa"/>
            <w:shd w:val="clear" w:color="auto" w:fill="auto"/>
          </w:tcPr>
          <w:p w:rsidR="00246A1C" w:rsidRPr="00772FB3" w:rsidRDefault="00246A1C" w:rsidP="00246A1C">
            <w:pPr>
              <w:ind w:right="-16" w:hanging="4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Pr="00033367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753" w:type="dxa"/>
            <w:shd w:val="clear" w:color="auto" w:fill="auto"/>
          </w:tcPr>
          <w:p w:rsidR="00246A1C" w:rsidRPr="00033367" w:rsidRDefault="00246A1C" w:rsidP="00246A1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6A1C" w:rsidRPr="00033367" w:rsidTr="00246A1C">
        <w:tc>
          <w:tcPr>
            <w:tcW w:w="496" w:type="dxa"/>
            <w:shd w:val="clear" w:color="auto" w:fill="auto"/>
          </w:tcPr>
          <w:p w:rsidR="00246A1C" w:rsidRPr="00033367" w:rsidRDefault="00246A1C" w:rsidP="00246A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246A1C" w:rsidRPr="0031646B" w:rsidRDefault="00246A1C" w:rsidP="00246A1C">
            <w:pPr>
              <w:jc w:val="both"/>
              <w:rPr>
                <w:sz w:val="28"/>
              </w:rPr>
            </w:pPr>
            <w:r w:rsidRPr="0031646B">
              <w:rPr>
                <w:sz w:val="28"/>
              </w:rPr>
              <w:t xml:space="preserve">Тема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  <w:r w:rsidRPr="0031646B">
              <w:rPr>
                <w:sz w:val="28"/>
              </w:rPr>
              <w:t xml:space="preserve"> </w:t>
            </w:r>
            <w:r w:rsidRPr="00246A1C">
              <w:rPr>
                <w:sz w:val="28"/>
              </w:rPr>
              <w:t xml:space="preserve">Иммуногистохимическая диагностика опухолей </w:t>
            </w:r>
            <w:r>
              <w:rPr>
                <w:sz w:val="28"/>
              </w:rPr>
              <w:t>толстой кишки</w:t>
            </w:r>
            <w:r>
              <w:rPr>
                <w:sz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246A1C" w:rsidRDefault="00246A1C" w:rsidP="00246A1C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46A1C" w:rsidRPr="00033367" w:rsidRDefault="00246A1C" w:rsidP="00246A1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322" w:type="dxa"/>
            <w:shd w:val="clear" w:color="auto" w:fill="auto"/>
          </w:tcPr>
          <w:p w:rsidR="00246A1C" w:rsidRPr="00772FB3" w:rsidRDefault="00246A1C" w:rsidP="00246A1C">
            <w:pPr>
              <w:ind w:right="-16" w:hanging="4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Pr="00033367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753" w:type="dxa"/>
            <w:shd w:val="clear" w:color="auto" w:fill="auto"/>
          </w:tcPr>
          <w:p w:rsidR="00246A1C" w:rsidRPr="00033367" w:rsidRDefault="00246A1C" w:rsidP="00246A1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46A1C" w:rsidRPr="00033367" w:rsidTr="00246A1C">
        <w:tc>
          <w:tcPr>
            <w:tcW w:w="496" w:type="dxa"/>
            <w:shd w:val="clear" w:color="auto" w:fill="auto"/>
          </w:tcPr>
          <w:p w:rsidR="00246A1C" w:rsidRPr="00033367" w:rsidRDefault="00246A1C" w:rsidP="00246A1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246A1C" w:rsidRPr="0031646B" w:rsidRDefault="00246A1C" w:rsidP="00246A1C">
            <w:pPr>
              <w:jc w:val="both"/>
              <w:rPr>
                <w:sz w:val="28"/>
              </w:rPr>
            </w:pPr>
            <w:r w:rsidRPr="0031646B">
              <w:rPr>
                <w:sz w:val="28"/>
              </w:rPr>
              <w:t xml:space="preserve">Тема 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Pr="00246A1C">
              <w:rPr>
                <w:sz w:val="28"/>
              </w:rPr>
              <w:t>Иммуногистохимическая диагностика опухолей печени и желчного пузыря</w:t>
            </w:r>
          </w:p>
        </w:tc>
        <w:tc>
          <w:tcPr>
            <w:tcW w:w="2460" w:type="dxa"/>
            <w:shd w:val="clear" w:color="auto" w:fill="auto"/>
          </w:tcPr>
          <w:p w:rsidR="00246A1C" w:rsidRDefault="00246A1C" w:rsidP="00246A1C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246A1C" w:rsidRPr="00033367" w:rsidRDefault="00246A1C" w:rsidP="00246A1C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322" w:type="dxa"/>
            <w:shd w:val="clear" w:color="auto" w:fill="auto"/>
          </w:tcPr>
          <w:p w:rsidR="00246A1C" w:rsidRPr="00772FB3" w:rsidRDefault="00246A1C" w:rsidP="00246A1C">
            <w:pPr>
              <w:ind w:right="-16" w:hanging="4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Default="00246A1C" w:rsidP="00246A1C">
            <w:pPr>
              <w:ind w:right="-16" w:hanging="40"/>
              <w:rPr>
                <w:sz w:val="28"/>
              </w:rPr>
            </w:pPr>
          </w:p>
          <w:p w:rsidR="00246A1C" w:rsidRPr="00033367" w:rsidRDefault="00246A1C" w:rsidP="00246A1C">
            <w:pPr>
              <w:ind w:right="-16" w:hanging="4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753" w:type="dxa"/>
            <w:shd w:val="clear" w:color="auto" w:fill="auto"/>
          </w:tcPr>
          <w:p w:rsidR="00246A1C" w:rsidRPr="00033367" w:rsidRDefault="00246A1C" w:rsidP="00246A1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246A1C">
        <w:tc>
          <w:tcPr>
            <w:tcW w:w="496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90" w:type="dxa"/>
            <w:shd w:val="clear" w:color="auto" w:fill="auto"/>
          </w:tcPr>
          <w:p w:rsidR="00364AE3" w:rsidRPr="003069D6" w:rsidRDefault="00364AE3" w:rsidP="00246A1C">
            <w:pPr>
              <w:ind w:hanging="45"/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246A1C">
              <w:rPr>
                <w:sz w:val="28"/>
              </w:rPr>
              <w:t>9</w:t>
            </w:r>
            <w:r w:rsidR="00190B61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246A1C" w:rsidRPr="00246A1C">
              <w:rPr>
                <w:sz w:val="28"/>
              </w:rPr>
              <w:t>Иммуногистохимическая диагностика опухолей поджелудочной железы</w:t>
            </w:r>
            <w:r w:rsidR="00246A1C">
              <w:rPr>
                <w:sz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772FB3" w:rsidRPr="00772FB3" w:rsidRDefault="00772FB3" w:rsidP="00190B61">
            <w:pPr>
              <w:ind w:right="-86" w:firstLine="2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364AE3" w:rsidRDefault="00364AE3" w:rsidP="00190B61">
            <w:pPr>
              <w:ind w:right="-86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190B61">
            <w:pPr>
              <w:ind w:right="-86" w:firstLine="20"/>
              <w:rPr>
                <w:sz w:val="28"/>
              </w:rPr>
            </w:pPr>
          </w:p>
          <w:p w:rsidR="00364AE3" w:rsidRDefault="00364AE3" w:rsidP="00190B61">
            <w:pPr>
              <w:ind w:right="-86" w:firstLine="20"/>
              <w:rPr>
                <w:sz w:val="28"/>
              </w:rPr>
            </w:pPr>
          </w:p>
          <w:p w:rsidR="00364AE3" w:rsidRPr="00033367" w:rsidRDefault="00364AE3" w:rsidP="00190B61">
            <w:pPr>
              <w:ind w:right="-86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753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700BA" w:rsidRPr="00033367" w:rsidTr="00246A1C">
        <w:tc>
          <w:tcPr>
            <w:tcW w:w="496" w:type="dxa"/>
            <w:shd w:val="clear" w:color="auto" w:fill="auto"/>
          </w:tcPr>
          <w:p w:rsidR="00F700BA" w:rsidRPr="00033367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F700BA" w:rsidRPr="00791A59" w:rsidRDefault="00190B61" w:rsidP="00246A1C">
            <w:pPr>
              <w:ind w:right="-59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246A1C">
              <w:rPr>
                <w:sz w:val="28"/>
              </w:rPr>
              <w:t>10</w:t>
            </w:r>
            <w:r>
              <w:rPr>
                <w:sz w:val="28"/>
              </w:rPr>
              <w:t>.</w:t>
            </w:r>
            <w:r w:rsidR="00F700BA">
              <w:rPr>
                <w:sz w:val="28"/>
              </w:rPr>
              <w:t xml:space="preserve"> </w:t>
            </w:r>
            <w:bookmarkStart w:id="0" w:name="_GoBack"/>
            <w:bookmarkEnd w:id="0"/>
            <w:r w:rsidRPr="00190B61">
              <w:rPr>
                <w:sz w:val="28"/>
              </w:rPr>
              <w:t>Гибридизация и полимерная цепная реакция in situ в морфологической диагностике предопухолевых и опухолевых заболеваний.</w:t>
            </w:r>
          </w:p>
        </w:tc>
        <w:tc>
          <w:tcPr>
            <w:tcW w:w="2460" w:type="dxa"/>
            <w:shd w:val="clear" w:color="auto" w:fill="auto"/>
          </w:tcPr>
          <w:p w:rsidR="00F700BA" w:rsidRDefault="00772FB3" w:rsidP="00772FB3">
            <w:pPr>
              <w:ind w:right="-94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F700BA" w:rsidRPr="00440894">
              <w:rPr>
                <w:sz w:val="28"/>
              </w:rPr>
              <w:t xml:space="preserve"> </w:t>
            </w:r>
            <w:r w:rsidR="00F700BA">
              <w:rPr>
                <w:sz w:val="28"/>
              </w:rPr>
              <w:t xml:space="preserve">с </w:t>
            </w:r>
            <w:r w:rsidR="00F700BA" w:rsidRPr="00440894">
              <w:rPr>
                <w:sz w:val="28"/>
              </w:rPr>
              <w:t>учебным материалом</w:t>
            </w:r>
            <w:r w:rsidR="00F700BA">
              <w:rPr>
                <w:sz w:val="28"/>
              </w:rPr>
              <w:t>;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700BA" w:rsidRPr="00033367" w:rsidRDefault="00F700BA" w:rsidP="009310FD">
            <w:pPr>
              <w:ind w:right="-94"/>
              <w:rPr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772FB3" w:rsidRPr="00772FB3" w:rsidRDefault="00772FB3" w:rsidP="00190B61">
            <w:pPr>
              <w:ind w:right="-86" w:firstLine="2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F700BA" w:rsidRDefault="00F700BA" w:rsidP="00190B61">
            <w:pPr>
              <w:ind w:right="-86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700BA" w:rsidRDefault="00F700BA" w:rsidP="00190B61">
            <w:pPr>
              <w:ind w:right="-86" w:firstLine="20"/>
              <w:rPr>
                <w:sz w:val="28"/>
              </w:rPr>
            </w:pPr>
          </w:p>
          <w:p w:rsidR="00F700BA" w:rsidRDefault="00F700BA" w:rsidP="00190B61">
            <w:pPr>
              <w:ind w:right="-86" w:firstLine="20"/>
              <w:rPr>
                <w:sz w:val="28"/>
              </w:rPr>
            </w:pPr>
          </w:p>
          <w:p w:rsidR="00F700BA" w:rsidRPr="00033367" w:rsidRDefault="00F700BA" w:rsidP="00190B61">
            <w:pPr>
              <w:ind w:right="-86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753" w:type="dxa"/>
            <w:shd w:val="clear" w:color="auto" w:fill="auto"/>
          </w:tcPr>
          <w:p w:rsidR="00F700BA" w:rsidRPr="00033367" w:rsidRDefault="00F700BA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700BA" w:rsidRPr="00033367" w:rsidTr="00246A1C">
        <w:tc>
          <w:tcPr>
            <w:tcW w:w="496" w:type="dxa"/>
            <w:shd w:val="clear" w:color="auto" w:fill="auto"/>
          </w:tcPr>
          <w:p w:rsidR="00F700BA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  <w:p w:rsidR="00F700BA" w:rsidRPr="00033367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90" w:type="dxa"/>
            <w:shd w:val="clear" w:color="auto" w:fill="auto"/>
          </w:tcPr>
          <w:p w:rsidR="00F700BA" w:rsidRPr="00190B61" w:rsidRDefault="00F700BA" w:rsidP="00246A1C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31646B">
              <w:rPr>
                <w:sz w:val="28"/>
              </w:rPr>
              <w:t xml:space="preserve">Тема </w:t>
            </w:r>
            <w:r w:rsidR="00246A1C">
              <w:rPr>
                <w:sz w:val="28"/>
              </w:rPr>
              <w:t>11</w:t>
            </w:r>
            <w:r w:rsidR="00190B61">
              <w:rPr>
                <w:sz w:val="28"/>
              </w:rPr>
              <w:t xml:space="preserve">. </w:t>
            </w:r>
            <w:r w:rsidR="00190B61" w:rsidRPr="008C6C68">
              <w:rPr>
                <w:sz w:val="28"/>
                <w:szCs w:val="28"/>
                <w:lang w:eastAsia="ar-SA"/>
              </w:rPr>
              <w:t xml:space="preserve">Зачет по разделу </w:t>
            </w:r>
            <w:r w:rsidR="00190B61" w:rsidRPr="008D5E5F">
              <w:rPr>
                <w:sz w:val="28"/>
                <w:szCs w:val="28"/>
                <w:lang w:eastAsia="ar-SA"/>
              </w:rPr>
              <w:t>«</w:t>
            </w:r>
            <w:r w:rsidR="00190B61" w:rsidRPr="008D5E5F">
              <w:rPr>
                <w:bCs/>
                <w:sz w:val="28"/>
                <w:szCs w:val="28"/>
                <w:lang w:eastAsia="ar-SA"/>
              </w:rPr>
              <w:t>Иммуногистохимическая диагностика опухолей</w:t>
            </w:r>
            <w:r w:rsidR="00190B61" w:rsidRPr="008D5E5F">
              <w:rPr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460" w:type="dxa"/>
            <w:shd w:val="clear" w:color="auto" w:fill="auto"/>
          </w:tcPr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700BA" w:rsidRPr="00033367" w:rsidRDefault="00F700BA" w:rsidP="009310FD">
            <w:pPr>
              <w:ind w:right="-94"/>
              <w:rPr>
                <w:sz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F700BA" w:rsidRDefault="00FA63C0" w:rsidP="00190B61">
            <w:pPr>
              <w:ind w:right="-86" w:firstLine="20"/>
              <w:rPr>
                <w:sz w:val="28"/>
              </w:rPr>
            </w:pPr>
            <w:r>
              <w:rPr>
                <w:sz w:val="28"/>
              </w:rPr>
              <w:t>Оценка внеаудиторной работы</w:t>
            </w:r>
          </w:p>
          <w:p w:rsidR="00FA63C0" w:rsidRDefault="00FA63C0" w:rsidP="00190B61">
            <w:pPr>
              <w:ind w:right="-86" w:firstLine="20"/>
              <w:rPr>
                <w:sz w:val="28"/>
              </w:rPr>
            </w:pPr>
          </w:p>
          <w:p w:rsidR="00F700BA" w:rsidRDefault="00FA63C0" w:rsidP="00190B61">
            <w:pPr>
              <w:ind w:right="-86" w:firstLine="20"/>
              <w:rPr>
                <w:sz w:val="28"/>
              </w:rPr>
            </w:pPr>
            <w:r w:rsidRPr="00FA63C0">
              <w:rPr>
                <w:sz w:val="28"/>
              </w:rPr>
              <w:t>Собеседование</w:t>
            </w:r>
          </w:p>
          <w:p w:rsidR="00F700BA" w:rsidRDefault="00F700BA" w:rsidP="00190B61">
            <w:pPr>
              <w:ind w:right="-86" w:firstLine="20"/>
              <w:rPr>
                <w:sz w:val="28"/>
              </w:rPr>
            </w:pPr>
          </w:p>
          <w:p w:rsidR="00FA63C0" w:rsidRPr="00033367" w:rsidRDefault="00F700BA" w:rsidP="00190B61">
            <w:pPr>
              <w:ind w:right="-86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753" w:type="dxa"/>
            <w:shd w:val="clear" w:color="auto" w:fill="auto"/>
          </w:tcPr>
          <w:p w:rsidR="00F700BA" w:rsidRPr="00033367" w:rsidRDefault="00F700BA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формированию навыков конспектирования лекционного материала </w:t>
      </w:r>
    </w:p>
    <w:p w:rsidR="00373812" w:rsidRPr="009C4A0D" w:rsidRDefault="00373812" w:rsidP="00373812">
      <w:pPr>
        <w:ind w:firstLine="709"/>
        <w:jc w:val="both"/>
        <w:rPr>
          <w:color w:val="000000"/>
          <w:sz w:val="10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73812" w:rsidRPr="006E062D" w:rsidRDefault="000F73DD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7381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6E062D" w:rsidRDefault="000F73DD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7381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</w:t>
      </w:r>
      <w:r w:rsidRPr="006E062D">
        <w:rPr>
          <w:color w:val="000000"/>
          <w:sz w:val="28"/>
          <w:szCs w:val="28"/>
        </w:rPr>
        <w:lastRenderedPageBreak/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</w:t>
      </w:r>
      <w:r w:rsidRPr="006E062D">
        <w:rPr>
          <w:color w:val="000000"/>
          <w:spacing w:val="-4"/>
          <w:sz w:val="28"/>
          <w:szCs w:val="28"/>
        </w:rPr>
        <w:lastRenderedPageBreak/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73812" w:rsidRDefault="00373812" w:rsidP="00373812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 обучающимся</w:t>
      </w:r>
      <w:r w:rsidRPr="00460AEA">
        <w:rPr>
          <w:b/>
          <w:sz w:val="28"/>
          <w:szCs w:val="28"/>
        </w:rPr>
        <w:t>по подготовке</w:t>
      </w:r>
    </w:p>
    <w:p w:rsidR="00373812" w:rsidRPr="00460AEA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73812" w:rsidRPr="00C35B2E" w:rsidRDefault="00373812" w:rsidP="00373812">
      <w:pPr>
        <w:ind w:firstLine="709"/>
        <w:jc w:val="both"/>
        <w:rPr>
          <w:sz w:val="8"/>
          <w:szCs w:val="28"/>
        </w:rPr>
      </w:pPr>
    </w:p>
    <w:p w:rsidR="00373812" w:rsidRPr="00821EB4" w:rsidRDefault="00373812" w:rsidP="0037381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>обучающимися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="00F76997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73812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73812" w:rsidRPr="00981A6C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обосновать, каковы последствия в случае отказа от вашего подхода к решению проблемы. 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73812" w:rsidRPr="009F413C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73812" w:rsidRPr="009F413C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373812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12108D">
        <w:rPr>
          <w:b/>
          <w:sz w:val="28"/>
        </w:rPr>
        <w:t xml:space="preserve">Методические указания </w:t>
      </w:r>
      <w:r w:rsidRPr="0012108D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12108D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 xml:space="preserve">Самостоятельная работа студентов  </w:t>
      </w:r>
      <w:r w:rsidR="007D2492" w:rsidRPr="0012108D">
        <w:rPr>
          <w:bCs/>
          <w:sz w:val="28"/>
          <w:szCs w:val="28"/>
          <w:lang w:eastAsia="en-US" w:bidi="en-US"/>
        </w:rPr>
        <w:t xml:space="preserve">по изучению микро- и макропрепаратов </w:t>
      </w:r>
      <w:r w:rsidR="007D2492">
        <w:rPr>
          <w:bCs/>
          <w:sz w:val="28"/>
          <w:szCs w:val="28"/>
          <w:lang w:eastAsia="en-US" w:bidi="en-US"/>
        </w:rPr>
        <w:t xml:space="preserve">проходит </w:t>
      </w:r>
      <w:r w:rsidRPr="0012108D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проведения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>
        <w:rPr>
          <w:bCs/>
          <w:sz w:val="28"/>
          <w:szCs w:val="28"/>
          <w:lang w:eastAsia="en-US" w:bidi="en-US"/>
        </w:rPr>
        <w:t>ое</w:t>
      </w:r>
      <w:r w:rsidRPr="0012108D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r w:rsidR="007D2492">
        <w:rPr>
          <w:bCs/>
          <w:sz w:val="28"/>
          <w:szCs w:val="28"/>
          <w:lang w:eastAsia="en-US" w:bidi="en-US"/>
        </w:rPr>
        <w:t>Студенты  могут посетить музей кафедры  «Патологическая анатомия» для изучения макропрепаратов.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-микроскоп,</w:t>
      </w:r>
    </w:p>
    <w:p w:rsidR="007D2492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таблиц,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-атласы,</w:t>
      </w:r>
    </w:p>
    <w:p w:rsid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7D2492" w:rsidRPr="0012108D" w:rsidRDefault="007D2492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12108D" w:rsidRPr="0012108D" w:rsidRDefault="0012108D" w:rsidP="00373812">
      <w:pPr>
        <w:ind w:firstLine="709"/>
        <w:jc w:val="both"/>
        <w:rPr>
          <w:b/>
          <w:sz w:val="28"/>
          <w:szCs w:val="28"/>
        </w:rPr>
      </w:pPr>
    </w:p>
    <w:p w:rsidR="0012108D" w:rsidRDefault="0012108D" w:rsidP="00373812">
      <w:pPr>
        <w:ind w:firstLine="709"/>
        <w:jc w:val="both"/>
        <w:rPr>
          <w:sz w:val="28"/>
        </w:rPr>
      </w:pPr>
    </w:p>
    <w:p w:rsidR="00373812" w:rsidRPr="00755609" w:rsidRDefault="00373812" w:rsidP="00373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итоговому занятию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И</w:t>
      </w:r>
      <w:r w:rsidRPr="00E21788">
        <w:rPr>
          <w:sz w:val="28"/>
        </w:rPr>
        <w:t>тогово</w:t>
      </w:r>
      <w:r>
        <w:rPr>
          <w:sz w:val="28"/>
        </w:rPr>
        <w:t xml:space="preserve">е </w:t>
      </w:r>
      <w:r w:rsidRPr="00E21788">
        <w:rPr>
          <w:sz w:val="28"/>
        </w:rPr>
        <w:t xml:space="preserve"> заняти</w:t>
      </w:r>
      <w:r>
        <w:rPr>
          <w:sz w:val="28"/>
        </w:rPr>
        <w:t xml:space="preserve">е </w:t>
      </w:r>
      <w:r w:rsidRPr="00755609">
        <w:rPr>
          <w:sz w:val="28"/>
        </w:rPr>
        <w:t xml:space="preserve">назначается после изучения определенного раздела дисциплины и представляет собой совокупность развернутых </w:t>
      </w:r>
      <w:r>
        <w:rPr>
          <w:sz w:val="28"/>
        </w:rPr>
        <w:t>устных</w:t>
      </w:r>
      <w:r w:rsidRPr="00755609">
        <w:rPr>
          <w:sz w:val="28"/>
        </w:rPr>
        <w:t xml:space="preserve">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373812" w:rsidRPr="00755609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373812" w:rsidRDefault="00373812" w:rsidP="00F76997">
      <w:pPr>
        <w:rPr>
          <w:b/>
          <w:bCs/>
          <w:sz w:val="28"/>
          <w:szCs w:val="28"/>
        </w:rPr>
      </w:pPr>
    </w:p>
    <w:p w:rsidR="00373812" w:rsidRPr="00BD5AFD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73812" w:rsidRPr="00BD5AFD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F531B" w:rsidRPr="00EF531B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</w:t>
      </w:r>
      <w:r w:rsidR="00EF531B" w:rsidRPr="00EF531B">
        <w:rPr>
          <w:bCs/>
          <w:sz w:val="28"/>
          <w:szCs w:val="28"/>
          <w:lang w:eastAsia="en-US" w:bidi="en-US"/>
        </w:rPr>
        <w:t>Среди используемых источников, должны преобладать работы  изданные за последние 5-10 лет.</w:t>
      </w:r>
    </w:p>
    <w:p w:rsidR="00EF531B" w:rsidRDefault="00373812" w:rsidP="00EF531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Объем реферата как составной части педагогической практики должен составлять от 15 до 20 машинописных страниц формата А4. Размер шрифта </w:t>
      </w:r>
      <w:r w:rsidRPr="00BD5AFD">
        <w:rPr>
          <w:sz w:val="28"/>
          <w:szCs w:val="28"/>
        </w:rPr>
        <w:lastRenderedPageBreak/>
        <w:t xml:space="preserve">«TimesNewRoman» 14 пт,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F531B" w:rsidRPr="00EF531B" w:rsidRDefault="00EF531B" w:rsidP="00EF531B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755609" w:rsidRDefault="00F76997" w:rsidP="00F769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F76997" w:rsidRPr="00755609" w:rsidRDefault="00F76997" w:rsidP="00F76997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F76997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F76997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EF531B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BD5AFD" w:rsidRDefault="00F76997" w:rsidP="00F7699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76997" w:rsidRPr="00BD5AFD" w:rsidRDefault="00F76997" w:rsidP="00F7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F76997" w:rsidRPr="00BD5AFD" w:rsidRDefault="00F76997" w:rsidP="00F76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F76997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76997" w:rsidRPr="00C35B2E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желтом,красный на белом,оранжевый на черном,черный на красном,оранжевый на белом,красный на зеленом.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F76997" w:rsidRPr="00BD5AFD" w:rsidRDefault="00F76997" w:rsidP="00F7699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76997" w:rsidRPr="00755609" w:rsidRDefault="00F76997" w:rsidP="00F76997">
      <w:pPr>
        <w:ind w:firstLine="709"/>
        <w:jc w:val="both"/>
        <w:outlineLvl w:val="0"/>
        <w:rPr>
          <w:sz w:val="28"/>
        </w:rPr>
      </w:pPr>
    </w:p>
    <w:p w:rsidR="00982B12" w:rsidRDefault="00982B12" w:rsidP="00CD6EE5">
      <w:pPr>
        <w:jc w:val="both"/>
        <w:rPr>
          <w:b/>
          <w:sz w:val="28"/>
        </w:rPr>
      </w:pPr>
    </w:p>
    <w:p w:rsidR="00982B12" w:rsidRDefault="00982B12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  <w:r w:rsidR="00FA63C0">
        <w:rPr>
          <w:sz w:val="28"/>
        </w:rPr>
        <w:t xml:space="preserve"> 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DD" w:rsidRDefault="000F73DD" w:rsidP="00FD5B6B">
      <w:r>
        <w:separator/>
      </w:r>
    </w:p>
  </w:endnote>
  <w:endnote w:type="continuationSeparator" w:id="0">
    <w:p w:rsidR="000F73DD" w:rsidRDefault="000F73D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6B" w:rsidRDefault="003164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46A1C">
      <w:rPr>
        <w:noProof/>
      </w:rPr>
      <w:t>3</w:t>
    </w:r>
    <w:r>
      <w:rPr>
        <w:noProof/>
      </w:rPr>
      <w:fldChar w:fldCharType="end"/>
    </w:r>
  </w:p>
  <w:p w:rsidR="0031646B" w:rsidRDefault="003164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DD" w:rsidRDefault="000F73DD" w:rsidP="00FD5B6B">
      <w:r>
        <w:separator/>
      </w:r>
    </w:p>
  </w:footnote>
  <w:footnote w:type="continuationSeparator" w:id="0">
    <w:p w:rsidR="000F73DD" w:rsidRDefault="000F73D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00A6"/>
    <w:rsid w:val="00033367"/>
    <w:rsid w:val="0003403A"/>
    <w:rsid w:val="00083C34"/>
    <w:rsid w:val="000931E3"/>
    <w:rsid w:val="000A48F8"/>
    <w:rsid w:val="000F73DD"/>
    <w:rsid w:val="0012108D"/>
    <w:rsid w:val="0017607F"/>
    <w:rsid w:val="00184C9F"/>
    <w:rsid w:val="00190B61"/>
    <w:rsid w:val="001C2BCC"/>
    <w:rsid w:val="001D778C"/>
    <w:rsid w:val="001F5EE1"/>
    <w:rsid w:val="002117E1"/>
    <w:rsid w:val="00240209"/>
    <w:rsid w:val="00246A1C"/>
    <w:rsid w:val="00253ECB"/>
    <w:rsid w:val="0026698D"/>
    <w:rsid w:val="00296AB0"/>
    <w:rsid w:val="002D2784"/>
    <w:rsid w:val="003069D6"/>
    <w:rsid w:val="0031646B"/>
    <w:rsid w:val="003404A8"/>
    <w:rsid w:val="00364AE3"/>
    <w:rsid w:val="00373812"/>
    <w:rsid w:val="003A18A1"/>
    <w:rsid w:val="003B5F75"/>
    <w:rsid w:val="003C37BE"/>
    <w:rsid w:val="003D7231"/>
    <w:rsid w:val="0042683F"/>
    <w:rsid w:val="00440894"/>
    <w:rsid w:val="00452673"/>
    <w:rsid w:val="00476000"/>
    <w:rsid w:val="004932E1"/>
    <w:rsid w:val="004B2C94"/>
    <w:rsid w:val="004C02D8"/>
    <w:rsid w:val="004C1386"/>
    <w:rsid w:val="004C5F57"/>
    <w:rsid w:val="004C7271"/>
    <w:rsid w:val="004D1091"/>
    <w:rsid w:val="004F1976"/>
    <w:rsid w:val="00520855"/>
    <w:rsid w:val="005677BE"/>
    <w:rsid w:val="00582BA5"/>
    <w:rsid w:val="00593334"/>
    <w:rsid w:val="0062083D"/>
    <w:rsid w:val="00654EB8"/>
    <w:rsid w:val="006847B8"/>
    <w:rsid w:val="00693E11"/>
    <w:rsid w:val="006C5473"/>
    <w:rsid w:val="006F14A4"/>
    <w:rsid w:val="006F7AD8"/>
    <w:rsid w:val="00714BF5"/>
    <w:rsid w:val="007262F8"/>
    <w:rsid w:val="00742208"/>
    <w:rsid w:val="00755609"/>
    <w:rsid w:val="00760C47"/>
    <w:rsid w:val="00772FB3"/>
    <w:rsid w:val="0077631A"/>
    <w:rsid w:val="00791A59"/>
    <w:rsid w:val="0079237F"/>
    <w:rsid w:val="0079261D"/>
    <w:rsid w:val="007A32E8"/>
    <w:rsid w:val="007C444E"/>
    <w:rsid w:val="007D2492"/>
    <w:rsid w:val="008113A5"/>
    <w:rsid w:val="00832D24"/>
    <w:rsid w:val="0084017D"/>
    <w:rsid w:val="00845C7D"/>
    <w:rsid w:val="008F2007"/>
    <w:rsid w:val="00905A82"/>
    <w:rsid w:val="009310FD"/>
    <w:rsid w:val="00935A68"/>
    <w:rsid w:val="00950AE2"/>
    <w:rsid w:val="009511F7"/>
    <w:rsid w:val="0095292C"/>
    <w:rsid w:val="009653BB"/>
    <w:rsid w:val="00982B12"/>
    <w:rsid w:val="00985E1D"/>
    <w:rsid w:val="00995F1D"/>
    <w:rsid w:val="009978D9"/>
    <w:rsid w:val="009B4543"/>
    <w:rsid w:val="009C2F35"/>
    <w:rsid w:val="009C4A0D"/>
    <w:rsid w:val="009F49C5"/>
    <w:rsid w:val="00A51C0C"/>
    <w:rsid w:val="00A5336D"/>
    <w:rsid w:val="00AD3EBB"/>
    <w:rsid w:val="00AF327C"/>
    <w:rsid w:val="00B225B9"/>
    <w:rsid w:val="00B265AC"/>
    <w:rsid w:val="00B270DF"/>
    <w:rsid w:val="00B350F3"/>
    <w:rsid w:val="00BC04B1"/>
    <w:rsid w:val="00BC15E4"/>
    <w:rsid w:val="00BC1B5B"/>
    <w:rsid w:val="00BF1CD1"/>
    <w:rsid w:val="00C015CC"/>
    <w:rsid w:val="00C34ABE"/>
    <w:rsid w:val="00C35B2E"/>
    <w:rsid w:val="00C73E10"/>
    <w:rsid w:val="00C83AB7"/>
    <w:rsid w:val="00CD6EE5"/>
    <w:rsid w:val="00CE7990"/>
    <w:rsid w:val="00D06B87"/>
    <w:rsid w:val="00D12E71"/>
    <w:rsid w:val="00D249A2"/>
    <w:rsid w:val="00D33524"/>
    <w:rsid w:val="00D35869"/>
    <w:rsid w:val="00D46CD3"/>
    <w:rsid w:val="00D471E6"/>
    <w:rsid w:val="00D74C8D"/>
    <w:rsid w:val="00D82017"/>
    <w:rsid w:val="00DB082A"/>
    <w:rsid w:val="00DB1DDF"/>
    <w:rsid w:val="00DD2BD4"/>
    <w:rsid w:val="00DE6EAD"/>
    <w:rsid w:val="00DF0F85"/>
    <w:rsid w:val="00E21788"/>
    <w:rsid w:val="00E34645"/>
    <w:rsid w:val="00E57C66"/>
    <w:rsid w:val="00E9003B"/>
    <w:rsid w:val="00ED1BAA"/>
    <w:rsid w:val="00EE3E58"/>
    <w:rsid w:val="00EF531B"/>
    <w:rsid w:val="00F05711"/>
    <w:rsid w:val="00F0689E"/>
    <w:rsid w:val="00F24817"/>
    <w:rsid w:val="00F44E53"/>
    <w:rsid w:val="00F5136B"/>
    <w:rsid w:val="00F55788"/>
    <w:rsid w:val="00F700BA"/>
    <w:rsid w:val="00F76997"/>
    <w:rsid w:val="00F8248C"/>
    <w:rsid w:val="00F84522"/>
    <w:rsid w:val="00F8739C"/>
    <w:rsid w:val="00F922E9"/>
    <w:rsid w:val="00FA63C0"/>
    <w:rsid w:val="00FB360B"/>
    <w:rsid w:val="00FC5485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641102F1-E6FB-46A8-A3AB-88AAE3B8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8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2B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46</cp:revision>
  <dcterms:created xsi:type="dcterms:W3CDTF">2019-02-04T05:01:00Z</dcterms:created>
  <dcterms:modified xsi:type="dcterms:W3CDTF">2019-10-15T06:15:00Z</dcterms:modified>
</cp:coreProperties>
</file>