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C698" w14:textId="77777777" w:rsidR="00E836D2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38889E4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81EAD0C" w14:textId="77777777" w:rsidR="00E836D2" w:rsidRDefault="00E836D2" w:rsidP="00DF6030">
      <w:pPr>
        <w:contextualSpacing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BE16831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416720E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2C66168F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637C413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0DECFF2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6EDC3F24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126F4C2E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52CA3D2D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399D79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2FF09971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3C3B58DF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4BCD2E2A" w14:textId="77777777" w:rsidR="007E7400" w:rsidRPr="00E836D2" w:rsidRDefault="007E7400" w:rsidP="00DF6030">
      <w:pPr>
        <w:contextualSpacing/>
        <w:jc w:val="center"/>
        <w:rPr>
          <w:b/>
          <w:color w:val="000000"/>
          <w:sz w:val="28"/>
          <w:szCs w:val="28"/>
        </w:rPr>
      </w:pPr>
    </w:p>
    <w:p w14:paraId="1970E238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1AA33378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01FA541F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7B79CE59" w14:textId="77777777" w:rsidR="00E836D2" w:rsidRPr="004B2C94" w:rsidRDefault="00E836D2" w:rsidP="00DF6030">
      <w:pPr>
        <w:contextualSpacing/>
        <w:jc w:val="center"/>
        <w:rPr>
          <w:sz w:val="28"/>
        </w:rPr>
      </w:pPr>
    </w:p>
    <w:p w14:paraId="4A026487" w14:textId="4E332269" w:rsidR="008B739A" w:rsidRPr="001705EB" w:rsidRDefault="004F4C15" w:rsidP="00DF6030">
      <w:pPr>
        <w:contextualSpacing/>
        <w:jc w:val="center"/>
        <w:rPr>
          <w:sz w:val="28"/>
        </w:rPr>
      </w:pPr>
      <w:r w:rsidRPr="004F4C15">
        <w:rPr>
          <w:sz w:val="28"/>
        </w:rPr>
        <w:t>Оценка риска здоровью населения</w:t>
      </w:r>
    </w:p>
    <w:p w14:paraId="1ABBEFFC" w14:textId="77777777" w:rsidR="004F4C15" w:rsidRDefault="004F4C15" w:rsidP="00DF6030">
      <w:pPr>
        <w:contextualSpacing/>
        <w:jc w:val="center"/>
        <w:rPr>
          <w:sz w:val="28"/>
        </w:rPr>
      </w:pPr>
    </w:p>
    <w:p w14:paraId="58D76F79" w14:textId="77777777" w:rsidR="008B739A" w:rsidRPr="001705EB" w:rsidRDefault="008B739A" w:rsidP="00DF6030">
      <w:pPr>
        <w:contextualSpacing/>
        <w:jc w:val="center"/>
        <w:rPr>
          <w:sz w:val="28"/>
        </w:rPr>
      </w:pPr>
      <w:r w:rsidRPr="001705EB">
        <w:rPr>
          <w:sz w:val="28"/>
        </w:rPr>
        <w:t xml:space="preserve">по специальности </w:t>
      </w:r>
    </w:p>
    <w:p w14:paraId="5BDC6C64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323726B3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334BCBFA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  <w:r w:rsidRPr="0010488A">
        <w:rPr>
          <w:sz w:val="28"/>
        </w:rPr>
        <w:t>32.08.11 СОЦИАЛЬНАЯ ГИГИЕНА И ОРГАНИЗАЦИЯ ГОССАНЭПИДСЛУЖБЫ</w:t>
      </w:r>
    </w:p>
    <w:p w14:paraId="7DDD0C5C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</w:p>
    <w:p w14:paraId="24301DC2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</w:p>
    <w:p w14:paraId="64F26A86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</w:p>
    <w:p w14:paraId="42ED88B8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</w:p>
    <w:p w14:paraId="2DA2E638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</w:p>
    <w:p w14:paraId="5D66B0FB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</w:p>
    <w:p w14:paraId="47A087B1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</w:p>
    <w:p w14:paraId="74826A76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  <w:r w:rsidRPr="0010488A">
        <w:rPr>
          <w:sz w:val="28"/>
        </w:rPr>
        <w:tab/>
      </w:r>
    </w:p>
    <w:p w14:paraId="4A3B36EA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</w:p>
    <w:p w14:paraId="5CB68732" w14:textId="77777777" w:rsidR="0010488A" w:rsidRPr="0010488A" w:rsidRDefault="0010488A" w:rsidP="0010488A">
      <w:pPr>
        <w:ind w:firstLine="709"/>
        <w:contextualSpacing/>
        <w:jc w:val="center"/>
        <w:rPr>
          <w:sz w:val="28"/>
        </w:rPr>
      </w:pPr>
      <w:r w:rsidRPr="0010488A">
        <w:rPr>
          <w:sz w:val="28"/>
        </w:rPr>
        <w:tab/>
        <w:t xml:space="preserve">Является частью основной профессиональной образовательной программы высшего образования по специальности 32.08.11 «Социальная гигиена и организация </w:t>
      </w:r>
      <w:proofErr w:type="spellStart"/>
      <w:r w:rsidRPr="0010488A">
        <w:rPr>
          <w:sz w:val="28"/>
        </w:rPr>
        <w:t>госсанпидслужбы</w:t>
      </w:r>
      <w:proofErr w:type="spellEnd"/>
      <w:r w:rsidRPr="0010488A">
        <w:rPr>
          <w:sz w:val="28"/>
        </w:rPr>
        <w:t>», утверждённой учёным советом ФГБОУ ВО ОрГМУ Минздрава России</w:t>
      </w:r>
    </w:p>
    <w:p w14:paraId="1ABB1B4C" w14:textId="616D8159" w:rsidR="008B739A" w:rsidRPr="001705EB" w:rsidRDefault="0010488A" w:rsidP="0010488A">
      <w:pPr>
        <w:ind w:firstLine="709"/>
        <w:contextualSpacing/>
        <w:jc w:val="center"/>
        <w:rPr>
          <w:sz w:val="28"/>
        </w:rPr>
      </w:pPr>
      <w:r w:rsidRPr="0010488A">
        <w:rPr>
          <w:sz w:val="28"/>
        </w:rPr>
        <w:t>Протокол № 11 от «22» июня 2018 г.</w:t>
      </w:r>
    </w:p>
    <w:p w14:paraId="1712E4AA" w14:textId="77777777" w:rsidR="008B739A" w:rsidRPr="004B2C94" w:rsidRDefault="008B739A" w:rsidP="00DF6030">
      <w:pPr>
        <w:ind w:firstLine="709"/>
        <w:contextualSpacing/>
        <w:jc w:val="center"/>
        <w:rPr>
          <w:sz w:val="28"/>
        </w:rPr>
      </w:pPr>
    </w:p>
    <w:p w14:paraId="4ADB0E1F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Оренбург</w:t>
      </w:r>
    </w:p>
    <w:p w14:paraId="50B99639" w14:textId="77777777" w:rsidR="003735B0" w:rsidRDefault="003735B0" w:rsidP="00DF6030">
      <w:pPr>
        <w:ind w:firstLine="709"/>
        <w:contextualSpacing/>
        <w:jc w:val="center"/>
        <w:rPr>
          <w:color w:val="000000"/>
        </w:rPr>
      </w:pPr>
    </w:p>
    <w:p w14:paraId="7AC4F62D" w14:textId="77777777" w:rsidR="003735B0" w:rsidRDefault="003735B0" w:rsidP="00DF6030">
      <w:pPr>
        <w:ind w:firstLine="709"/>
        <w:contextualSpacing/>
        <w:jc w:val="center"/>
        <w:rPr>
          <w:color w:val="000000"/>
        </w:rPr>
      </w:pPr>
    </w:p>
    <w:p w14:paraId="712504A5" w14:textId="77777777" w:rsidR="007E7400" w:rsidRDefault="007E7400" w:rsidP="00DF6030">
      <w:pPr>
        <w:ind w:firstLine="709"/>
        <w:contextualSpacing/>
        <w:jc w:val="center"/>
        <w:rPr>
          <w:color w:val="000000"/>
        </w:rPr>
      </w:pPr>
    </w:p>
    <w:p w14:paraId="34302827" w14:textId="77777777" w:rsidR="007243F0" w:rsidRDefault="007243F0" w:rsidP="00DF6030">
      <w:pPr>
        <w:spacing w:after="160" w:line="259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6811D89" w14:textId="77777777" w:rsidR="007E7400" w:rsidRPr="00984163" w:rsidRDefault="007E7400" w:rsidP="00DF6030">
      <w:pPr>
        <w:ind w:firstLine="709"/>
        <w:contextualSpacing/>
        <w:jc w:val="center"/>
        <w:rPr>
          <w:color w:val="000000"/>
          <w:sz w:val="28"/>
          <w:szCs w:val="28"/>
        </w:rPr>
      </w:pPr>
    </w:p>
    <w:p w14:paraId="1256E18C" w14:textId="77777777" w:rsidR="007E7400" w:rsidRPr="00E836D2" w:rsidRDefault="007E7400" w:rsidP="00DF603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2A1763FE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E63E096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B739A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8ABC81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3128D069" w14:textId="77777777" w:rsidR="007E7400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5D017C0" w14:textId="77777777" w:rsidR="00DE7AE7" w:rsidRPr="00E836D2" w:rsidRDefault="00DE7AE7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366"/>
        <w:gridCol w:w="2268"/>
      </w:tblGrid>
      <w:tr w:rsidR="007E7400" w:rsidRPr="00E836D2" w14:paraId="3CFB52FF" w14:textId="77777777" w:rsidTr="00E6209D">
        <w:trPr>
          <w:jc w:val="center"/>
        </w:trPr>
        <w:tc>
          <w:tcPr>
            <w:tcW w:w="7366" w:type="dxa"/>
          </w:tcPr>
          <w:p w14:paraId="1B2BDECB" w14:textId="77777777" w:rsidR="007E7400" w:rsidRPr="00E836D2" w:rsidRDefault="007E7400" w:rsidP="00DF603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268" w:type="dxa"/>
          </w:tcPr>
          <w:p w14:paraId="7D0ED481" w14:textId="77777777" w:rsidR="007E7400" w:rsidRPr="00E836D2" w:rsidRDefault="007E7400" w:rsidP="00DF603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C97BB9" w:rsidRPr="00E836D2" w14:paraId="3AB25818" w14:textId="77777777" w:rsidTr="00E6209D">
        <w:trPr>
          <w:jc w:val="center"/>
        </w:trPr>
        <w:tc>
          <w:tcPr>
            <w:tcW w:w="7366" w:type="dxa"/>
          </w:tcPr>
          <w:p w14:paraId="2C5C46D2" w14:textId="66B83022" w:rsidR="00C97BB9" w:rsidRPr="00E836D2" w:rsidRDefault="00E6209D" w:rsidP="00E6209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09D">
              <w:rPr>
                <w:rFonts w:ascii="Times New Roman" w:hAnsi="Times New Roman"/>
                <w:color w:val="000000"/>
                <w:sz w:val="28"/>
                <w:szCs w:val="28"/>
              </w:rPr>
              <w:t>(ПК-1)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2268" w:type="dxa"/>
          </w:tcPr>
          <w:p w14:paraId="6B15B44A" w14:textId="05A3B866" w:rsidR="00C97BB9" w:rsidRPr="00E836D2" w:rsidRDefault="00C97BB9" w:rsidP="00DF603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BB9" w:rsidRPr="00E836D2" w14:paraId="41E7C457" w14:textId="77777777" w:rsidTr="00E6209D">
        <w:trPr>
          <w:jc w:val="center"/>
        </w:trPr>
        <w:tc>
          <w:tcPr>
            <w:tcW w:w="7366" w:type="dxa"/>
          </w:tcPr>
          <w:p w14:paraId="49CD4435" w14:textId="3011B6BE" w:rsidR="00C97BB9" w:rsidRDefault="00E6209D" w:rsidP="00E6209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09D">
              <w:rPr>
                <w:rFonts w:ascii="Times New Roman" w:hAnsi="Times New Roman"/>
                <w:color w:val="000000"/>
                <w:sz w:val="28"/>
                <w:szCs w:val="28"/>
              </w:rPr>
              <w:t>(ПК-3) готовность к проведению социально-гигиенического мониторинга для оценки санитарно-эпидемиологической обстановки</w:t>
            </w:r>
          </w:p>
        </w:tc>
        <w:tc>
          <w:tcPr>
            <w:tcW w:w="2268" w:type="dxa"/>
          </w:tcPr>
          <w:p w14:paraId="62BE8456" w14:textId="74E5CD42" w:rsidR="00C97BB9" w:rsidRPr="00E836D2" w:rsidRDefault="00C97BB9" w:rsidP="00DF603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0866764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395B3D" w14:textId="77777777" w:rsidR="007E7400" w:rsidRPr="00E836D2" w:rsidRDefault="007E7400" w:rsidP="00DF603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66E335E" w14:textId="77777777" w:rsidR="00876450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CB54888" w14:textId="77777777" w:rsidR="00AA6463" w:rsidRDefault="00AA6463" w:rsidP="00DF6030">
      <w:pPr>
        <w:ind w:firstLine="709"/>
        <w:contextualSpacing/>
        <w:jc w:val="both"/>
        <w:rPr>
          <w:b/>
          <w:color w:val="000000"/>
          <w:sz w:val="28"/>
          <w:szCs w:val="28"/>
          <w:lang w:eastAsia="en-US"/>
        </w:rPr>
      </w:pPr>
    </w:p>
    <w:p w14:paraId="61AC69C3" w14:textId="77777777" w:rsidR="00DE7AE7" w:rsidRPr="00166CAB" w:rsidRDefault="00DE7AE7" w:rsidP="00DF6030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166CAB">
        <w:rPr>
          <w:b/>
          <w:color w:val="000000"/>
          <w:sz w:val="28"/>
          <w:szCs w:val="28"/>
          <w:lang w:eastAsia="en-US"/>
        </w:rPr>
        <w:t xml:space="preserve">Предлагаемые темы </w:t>
      </w:r>
      <w:r w:rsidR="00166CAB" w:rsidRPr="00166CAB">
        <w:rPr>
          <w:b/>
          <w:color w:val="000000"/>
          <w:sz w:val="28"/>
          <w:szCs w:val="28"/>
          <w:lang w:eastAsia="en-US"/>
        </w:rPr>
        <w:t>рефератов</w:t>
      </w:r>
      <w:r w:rsidRPr="00166CAB">
        <w:rPr>
          <w:b/>
          <w:color w:val="000000"/>
          <w:sz w:val="28"/>
          <w:szCs w:val="28"/>
          <w:lang w:eastAsia="en-US"/>
        </w:rPr>
        <w:t>:</w:t>
      </w:r>
      <w:r w:rsidRPr="00166CAB">
        <w:rPr>
          <w:color w:val="000000"/>
          <w:sz w:val="28"/>
          <w:szCs w:val="28"/>
          <w:lang w:eastAsia="en-US"/>
        </w:rPr>
        <w:t xml:space="preserve"> </w:t>
      </w:r>
    </w:p>
    <w:p w14:paraId="2E624E4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Социально-гигиенический мониторинг. История развития в Российской федерации и на территории Оренбургской области.</w:t>
      </w:r>
    </w:p>
    <w:p w14:paraId="0C62F8D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Законодательное и методическое обеспечение социально-гигиенического мониторинга.</w:t>
      </w:r>
    </w:p>
    <w:p w14:paraId="4BF0A579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Организация наблюдения за качеством атмосферного воздуха населенных мест в Российской Федерации. </w:t>
      </w:r>
    </w:p>
    <w:p w14:paraId="6A08DF3B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Мониторинг водных объектов и индикативные показатели, характеризующие качество и безопасность питьевой воды.</w:t>
      </w:r>
    </w:p>
    <w:p w14:paraId="7168D730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Санитарно-эпидемиологическая безопасность и мониторинг почвы </w:t>
      </w: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населенных мест. </w:t>
      </w:r>
    </w:p>
    <w:p w14:paraId="5E1436D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мониторинга качества и безопасности продовольственного сырья и пищевых продуктов.</w:t>
      </w:r>
    </w:p>
    <w:p w14:paraId="488886E2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Медико-демографические показатели наблюдения в системе СГМ. </w:t>
      </w:r>
    </w:p>
    <w:p w14:paraId="38AB6F75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здоровья населения в системе СГМ. Цели, анализ, прогноз.</w:t>
      </w:r>
    </w:p>
    <w:p w14:paraId="23DFAFCD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онкозаболеваемости населения Оренбургской области. Актуальность изучения в системе СГМ.</w:t>
      </w:r>
    </w:p>
    <w:p w14:paraId="57680C3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заболеваемости детского населения. Цели, задачи. Актуальность проблемы для Оренбургской области.</w:t>
      </w:r>
    </w:p>
    <w:p w14:paraId="4DA94B0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Основные элементы анализа риска. </w:t>
      </w:r>
    </w:p>
    <w:p w14:paraId="72B15750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Место риска в системе социально-гигиенического мониторинга. </w:t>
      </w:r>
    </w:p>
    <w:p w14:paraId="186F823D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Этапы анализа риска здоровью населения.</w:t>
      </w:r>
    </w:p>
    <w:p w14:paraId="08E4207A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Характеристика риска для здоровья населения.</w:t>
      </w:r>
    </w:p>
    <w:p w14:paraId="32BE9248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Разработка и принятие управленческих решений по результатам оценки риска.</w:t>
      </w:r>
    </w:p>
    <w:p w14:paraId="53FEA33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Комплексная многофакторная оценка среды обитания.</w:t>
      </w:r>
    </w:p>
    <w:p w14:paraId="6AC7F3EE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Информирование органов власти и населения по итогам проведения оценки риска.</w:t>
      </w:r>
    </w:p>
    <w:p w14:paraId="13E5DCD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Оценка неканцерогенного риска. Суть метода, характеристика риска.</w:t>
      </w:r>
    </w:p>
    <w:p w14:paraId="7455BC7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Оценка канцерогенного риска. Критерии оценки.</w:t>
      </w:r>
    </w:p>
    <w:p w14:paraId="182BAF9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Комплексная оценка риска.</w:t>
      </w:r>
    </w:p>
    <w:p w14:paraId="5EFD1571" w14:textId="77777777" w:rsidR="007E7400" w:rsidRPr="000438C7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E2C701C" w14:textId="77777777" w:rsidR="00876450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79D5B6C3" w14:textId="77777777" w:rsidR="00171918" w:rsidRPr="00171918" w:rsidRDefault="007E7400" w:rsidP="00DF6030">
      <w:pPr>
        <w:contextualSpacing/>
        <w:jc w:val="center"/>
        <w:rPr>
          <w:b/>
          <w:caps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 </w:t>
      </w:r>
      <w:r w:rsidR="00171918" w:rsidRPr="00171918">
        <w:rPr>
          <w:b/>
          <w:caps/>
          <w:sz w:val="28"/>
          <w:szCs w:val="28"/>
        </w:rPr>
        <w:t xml:space="preserve">Модуль </w:t>
      </w:r>
    </w:p>
    <w:p w14:paraId="16D159D1" w14:textId="77777777" w:rsidR="00171918" w:rsidRPr="00171918" w:rsidRDefault="000438C7" w:rsidP="00DF6030">
      <w:pPr>
        <w:contextualSpacing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«Оценка риска здоро</w:t>
      </w:r>
      <w:r w:rsidRPr="000438C7">
        <w:rPr>
          <w:b/>
          <w:caps/>
          <w:sz w:val="28"/>
          <w:szCs w:val="28"/>
        </w:rPr>
        <w:t>вью и окружающей среде»</w:t>
      </w:r>
    </w:p>
    <w:p w14:paraId="786F6DE1" w14:textId="77777777" w:rsidR="000438C7" w:rsidRPr="006045D7" w:rsidRDefault="000438C7" w:rsidP="00DF6030">
      <w:pPr>
        <w:pStyle w:val="PlainText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D75177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001. С гигиенической точки зрения особенное значение в атмосферных выбросах дизельного двигателя автотранспорта имеют</w:t>
      </w:r>
    </w:p>
    <w:p w14:paraId="105D1E78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5F66AC12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01AFE">
        <w:rPr>
          <w:rFonts w:ascii="Times New Roman" w:hAnsi="Times New Roman"/>
          <w:sz w:val="28"/>
          <w:szCs w:val="28"/>
        </w:rPr>
        <w:t>окислы азота</w:t>
      </w:r>
    </w:p>
    <w:p w14:paraId="00E41D83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01AFE">
        <w:rPr>
          <w:rFonts w:ascii="Times New Roman" w:hAnsi="Times New Roman"/>
          <w:sz w:val="28"/>
          <w:szCs w:val="28"/>
        </w:rPr>
        <w:t>сажа</w:t>
      </w:r>
    </w:p>
    <w:p w14:paraId="4A4CDE71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01FE6335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1730922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D633729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002 Степень загрязнения атмосферного воздуха находится в следующей зависимости от расстояния до места выброса</w:t>
      </w:r>
    </w:p>
    <w:p w14:paraId="224806B3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прямая</w:t>
      </w:r>
    </w:p>
    <w:p w14:paraId="4035BC98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обратная</w:t>
      </w:r>
    </w:p>
    <w:p w14:paraId="6890FC91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носит фазовый характер</w:t>
      </w:r>
    </w:p>
    <w:p w14:paraId="1D362F5A" w14:textId="77777777" w:rsidR="000438C7" w:rsidRPr="00466B51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четко не выявляется</w:t>
      </w:r>
    </w:p>
    <w:p w14:paraId="42C3600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476EDD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003 Контроль за соблюдением ПДВ промышленных объектов осуществляется</w:t>
      </w:r>
    </w:p>
    <w:p w14:paraId="3B750654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на границе санитарно-защитной зоны</w:t>
      </w:r>
    </w:p>
    <w:p w14:paraId="13808987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месте образования выбросов</w:t>
      </w:r>
    </w:p>
    <w:p w14:paraId="4528BEAF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lastRenderedPageBreak/>
        <w:t>в месте непосредственного выброса вещества в атмосферу</w:t>
      </w:r>
    </w:p>
    <w:p w14:paraId="472813B8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на территории промышленных площадок</w:t>
      </w:r>
    </w:p>
    <w:p w14:paraId="67895302" w14:textId="77777777" w:rsidR="000438C7" w:rsidRPr="00466B51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зоне жилой застройки</w:t>
      </w:r>
    </w:p>
    <w:p w14:paraId="1A42536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7D86BB42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004 С гигиенической точки зрения особенное значение в атмосферных выбросах карбюраторного двигателя имеет</w:t>
      </w:r>
    </w:p>
    <w:p w14:paraId="34CAC432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диоксид углерода</w:t>
      </w:r>
    </w:p>
    <w:p w14:paraId="61D57752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окислы азота</w:t>
      </w:r>
    </w:p>
    <w:p w14:paraId="554F77BA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диоксид серы</w:t>
      </w:r>
    </w:p>
    <w:p w14:paraId="64B10CD6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оксид углерода</w:t>
      </w:r>
    </w:p>
    <w:p w14:paraId="774647A7" w14:textId="77777777" w:rsidR="000438C7" w:rsidRPr="006B4B4A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сажа</w:t>
      </w:r>
    </w:p>
    <w:p w14:paraId="5E37D0A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E4D2BD5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005 Предельно-допустимый выброс – это научно-технический норматив, выполнение которого обеспечивает соблюдение ПДК</w:t>
      </w:r>
    </w:p>
    <w:p w14:paraId="11973996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месте выброса загрязнений</w:t>
      </w:r>
    </w:p>
    <w:p w14:paraId="7188F399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территории санитарно-защитной зоны</w:t>
      </w:r>
    </w:p>
    <w:p w14:paraId="2DF6390F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селитебной территории с учетом фонового загрязнения</w:t>
      </w:r>
    </w:p>
    <w:p w14:paraId="59F7AD52" w14:textId="77777777" w:rsidR="000438C7" w:rsidRPr="006B4B4A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селитебной территории без учета фонового загрязнения</w:t>
      </w:r>
    </w:p>
    <w:p w14:paraId="0DC0F776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EE22716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006 Стационарный пост по контролю атмосферных загрязнений предназначен</w:t>
      </w:r>
    </w:p>
    <w:p w14:paraId="050239D5" w14:textId="77777777" w:rsidR="000438C7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регулярного отбора проб воздуха в фиксированных точках местности по графику, последовательно во времени</w:t>
      </w:r>
    </w:p>
    <w:p w14:paraId="417154C1" w14:textId="77777777" w:rsidR="000438C7" w:rsidRPr="006B4B4A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отбора проб воздуха в фиксированных точках селитебной зоны</w:t>
      </w:r>
    </w:p>
    <w:p w14:paraId="33CD48AE" w14:textId="77777777" w:rsidR="000438C7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для отбора проб воздуха на различных расстояниях от источника загрязнения с учетом метеофакторов</w:t>
      </w:r>
    </w:p>
    <w:p w14:paraId="656A0982" w14:textId="77777777" w:rsidR="000438C7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отбора проб воздуха в фиксированных точках промышленной зоны города последовательно во времени</w:t>
      </w:r>
    </w:p>
    <w:p w14:paraId="2FFBB950" w14:textId="77777777" w:rsidR="000438C7" w:rsidRPr="006B4B4A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6700F9E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B808DA1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007 При образовании фотохимического тумана наиболее важной первичной реакцией является</w:t>
      </w:r>
    </w:p>
    <w:p w14:paraId="7DC62A7B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двуокиси азота под действием инфракрасного излучения</w:t>
      </w:r>
    </w:p>
    <w:p w14:paraId="3658BE73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двуокиси азота под действием ультрафиолетового излучения</w:t>
      </w:r>
    </w:p>
    <w:p w14:paraId="058F0EBC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lastRenderedPageBreak/>
        <w:t>окисление углеводородов под действием ультрафиолетового излучения</w:t>
      </w:r>
    </w:p>
    <w:p w14:paraId="5C34E450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углеводородов под действием инфракрасного излучения</w:t>
      </w:r>
    </w:p>
    <w:p w14:paraId="7427BCBB" w14:textId="77777777" w:rsidR="000438C7" w:rsidRPr="006B4B4A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углекислого газа под действием ультрафиолетового излучения</w:t>
      </w:r>
    </w:p>
    <w:p w14:paraId="338052D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F5B939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008 При изучении влияния загрязнений атмосферы на заболеваемость населения одна и та же группа населения является и контрольной и опытной в случае</w:t>
      </w:r>
    </w:p>
    <w:p w14:paraId="59CF9A5E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хронического специфического действия</w:t>
      </w:r>
    </w:p>
    <w:p w14:paraId="0C62001D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хронического неспецифического действия</w:t>
      </w:r>
    </w:p>
    <w:p w14:paraId="26AB0498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острого влияния</w:t>
      </w:r>
    </w:p>
    <w:p w14:paraId="09DC0D92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во всех случаях изучения влияния загрязнений на здоровье</w:t>
      </w:r>
    </w:p>
    <w:p w14:paraId="5A013F0D" w14:textId="77777777" w:rsidR="000438C7" w:rsidRPr="006B4B4A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ни в одном из случаев изучения влияния загрязнений на здоровье</w:t>
      </w:r>
    </w:p>
    <w:p w14:paraId="7CDCCB9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D7B089E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009 Основой для предотвращения неблагоприятного влияния атмосферных загрязнений на организм человека в результате длительного резорбтивного действия является</w:t>
      </w:r>
    </w:p>
    <w:p w14:paraId="3406680C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C0C02">
        <w:rPr>
          <w:rFonts w:ascii="Times New Roman" w:hAnsi="Times New Roman"/>
          <w:sz w:val="28"/>
          <w:szCs w:val="28"/>
        </w:rPr>
        <w:t>максимальноразовая</w:t>
      </w:r>
      <w:proofErr w:type="spellEnd"/>
      <w:r w:rsidRPr="005C0C02">
        <w:rPr>
          <w:rFonts w:ascii="Times New Roman" w:hAnsi="Times New Roman"/>
          <w:sz w:val="28"/>
          <w:szCs w:val="28"/>
        </w:rPr>
        <w:t xml:space="preserve"> ПДК</w:t>
      </w:r>
    </w:p>
    <w:p w14:paraId="74D2553F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среднесуточная ПДК</w:t>
      </w:r>
    </w:p>
    <w:p w14:paraId="441D3744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фоновая концентрация загрязнений</w:t>
      </w:r>
    </w:p>
    <w:p w14:paraId="2FDDFC67" w14:textId="77777777" w:rsidR="000438C7" w:rsidRPr="005C0C02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ПДК в воздухе рабочей зоны</w:t>
      </w:r>
    </w:p>
    <w:p w14:paraId="7228C6F1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1650F5A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010 При гигиеническом нормировании, наряду со среднесуточной ПДК, необходимо установление макисмальноразовой ПДК для веществ</w:t>
      </w:r>
    </w:p>
    <w:p w14:paraId="3D0AB6A7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основных загрязнений воздуха населенных пунктов</w:t>
      </w:r>
    </w:p>
    <w:p w14:paraId="5F0DFF08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обладающих запахом и раздражающим действием</w:t>
      </w:r>
    </w:p>
    <w:p w14:paraId="36FDB1FE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обладающих эффектом суммации действия</w:t>
      </w:r>
    </w:p>
    <w:p w14:paraId="3DA2402E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характерных для загрязнения воздуха рабочей зоны</w:t>
      </w:r>
    </w:p>
    <w:p w14:paraId="1484F590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относящихся к I и II классам опасности</w:t>
      </w:r>
    </w:p>
    <w:p w14:paraId="4BCD486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D5FDFB4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011 В атмосферном воздухе мест массового отдыха населения должно быть обеспечено соблюдение</w:t>
      </w:r>
    </w:p>
    <w:p w14:paraId="0215C407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ПДК</w:t>
      </w:r>
    </w:p>
    <w:p w14:paraId="180DE689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ПДК с учетом суммации биологического действия веществ</w:t>
      </w:r>
    </w:p>
    <w:p w14:paraId="6851CCC4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0,8 ПДК</w:t>
      </w:r>
    </w:p>
    <w:p w14:paraId="2529787C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0,8 ПДК с учетом суммации биологического действия</w:t>
      </w:r>
    </w:p>
    <w:p w14:paraId="42FFFB7F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1,2 ПДК с учетом суммации биологического действия</w:t>
      </w:r>
    </w:p>
    <w:p w14:paraId="716017C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E7DACBA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012 В перечень веществ для контроля на стационарном посту наблюдения по полной программе входят</w:t>
      </w:r>
    </w:p>
    <w:p w14:paraId="0658174B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</w:t>
      </w:r>
    </w:p>
    <w:p w14:paraId="7C8242CD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свойственные выбросам промышленных предприятий территории</w:t>
      </w:r>
    </w:p>
    <w:p w14:paraId="2C49B945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специфические вещества, свойственные промышленным выбросам территории</w:t>
      </w:r>
    </w:p>
    <w:p w14:paraId="23555D37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один-два наиболее распространенные специфические вещества</w:t>
      </w:r>
    </w:p>
    <w:p w14:paraId="1CE5D5F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84DDCB7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013 В перечень веществ для контроля</w:t>
      </w:r>
      <w:r>
        <w:rPr>
          <w:rFonts w:ascii="Times New Roman" w:hAnsi="Times New Roman"/>
          <w:caps/>
          <w:sz w:val="28"/>
          <w:szCs w:val="28"/>
        </w:rPr>
        <w:t xml:space="preserve"> на передвижном (подфакельном) </w:t>
      </w:r>
      <w:r w:rsidRPr="00553ECD">
        <w:rPr>
          <w:rFonts w:ascii="Times New Roman" w:hAnsi="Times New Roman"/>
          <w:caps/>
          <w:sz w:val="28"/>
          <w:szCs w:val="28"/>
        </w:rPr>
        <w:t>посту наблюдения входят</w:t>
      </w:r>
    </w:p>
    <w:p w14:paraId="1E19219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</w:t>
      </w:r>
    </w:p>
    <w:p w14:paraId="452B424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свойственные выбросам промышленного предприятия</w:t>
      </w:r>
    </w:p>
    <w:p w14:paraId="279B5BA4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специфические вещества, свойственные</w:t>
      </w:r>
    </w:p>
    <w:p w14:paraId="0E1769F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промышленности территории</w:t>
      </w:r>
    </w:p>
    <w:p w14:paraId="3349C65C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один-два наиболее распространенные специфические вещества промышленности</w:t>
      </w:r>
    </w:p>
    <w:p w14:paraId="304B7AC9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AB22FC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014 Основными загрязнителями атмосферного воздуха при использовании натурального газа в качестве топлива являются</w:t>
      </w:r>
    </w:p>
    <w:p w14:paraId="00E0FA49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51EE6D14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углеводороды</w:t>
      </w:r>
    </w:p>
    <w:p w14:paraId="42DB78B3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оксиды серы</w:t>
      </w:r>
    </w:p>
    <w:p w14:paraId="78B24790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оксиды азота</w:t>
      </w:r>
    </w:p>
    <w:p w14:paraId="6A7045AA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702D696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19310AFB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015 Ведущими загрязнителями атмосферного воздуха в населенных местах являются</w:t>
      </w:r>
    </w:p>
    <w:p w14:paraId="097EF729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66DC874E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353FAA02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6669CD11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3ECE3D0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триоксид серы</w:t>
      </w:r>
    </w:p>
    <w:p w14:paraId="31EC65D9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50C1404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lastRenderedPageBreak/>
        <w:t>016 С гигиенической точки зрения в атмосферных выбросах автотранспорта имеют особенное значение следующие вещества</w:t>
      </w:r>
    </w:p>
    <w:p w14:paraId="4B68C3A8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0D26D495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окислы азота</w:t>
      </w:r>
    </w:p>
    <w:p w14:paraId="25B615B9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фенолы</w:t>
      </w:r>
    </w:p>
    <w:p w14:paraId="556C1985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сажа</w:t>
      </w:r>
    </w:p>
    <w:p w14:paraId="2F1BEFD0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углеводороды</w:t>
      </w:r>
    </w:p>
    <w:p w14:paraId="5DCBD90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7050B80D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017 На степень и дальность рассеивания газообразных выбросов в атмосфере оказывают влияние ниже перечисленные факторы</w:t>
      </w:r>
    </w:p>
    <w:p w14:paraId="63B1CFDE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особенности технологического режима предприятия</w:t>
      </w:r>
    </w:p>
    <w:p w14:paraId="37806F4F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химический состав выбросов</w:t>
      </w:r>
    </w:p>
    <w:p w14:paraId="553B069C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концентрация выбросов</w:t>
      </w:r>
    </w:p>
    <w:p w14:paraId="54797180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температура и высота выбросов</w:t>
      </w:r>
    </w:p>
    <w:p w14:paraId="52042BBE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барометрическое давление в атмосфере</w:t>
      </w:r>
    </w:p>
    <w:p w14:paraId="050EF59D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9F1367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018 Для построения "розы загазованности" необходимы данные ежедневных наблюдений по следующим параметрам</w:t>
      </w:r>
    </w:p>
    <w:p w14:paraId="25C44AEE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скорости ветра</w:t>
      </w:r>
    </w:p>
    <w:p w14:paraId="767B470D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направлению ветра</w:t>
      </w:r>
    </w:p>
    <w:p w14:paraId="7261BF92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температуре воздуха</w:t>
      </w:r>
    </w:p>
    <w:p w14:paraId="2AFF3C00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концентрации загрязнений в определенной точке местности</w:t>
      </w:r>
    </w:p>
    <w:p w14:paraId="1CAD9E80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концентрации загрязнений на границе санитарно-защитной зоны предприятия</w:t>
      </w:r>
    </w:p>
    <w:p w14:paraId="4BA64773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50FF466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019 В перечень веществ для контроля качества атмосферного воздуха на стационарном пункте входят</w:t>
      </w:r>
    </w:p>
    <w:p w14:paraId="101FBCEE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2C9FC211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7E4C438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6E485B1A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азота</w:t>
      </w:r>
    </w:p>
    <w:p w14:paraId="68DBEE94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характерные для санитарной ситуации территории</w:t>
      </w:r>
    </w:p>
    <w:p w14:paraId="585C809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6FBE6FC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020 Проводя анализ "розы запыленности" по сезонам года, можно извлечь следующую информацию</w:t>
      </w:r>
    </w:p>
    <w:p w14:paraId="77D42632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установить возможный источник загрязнения атмосферного воздуха</w:t>
      </w:r>
    </w:p>
    <w:p w14:paraId="20CA4FD1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установить концентрацию загрязнений при штилевой погоде</w:t>
      </w:r>
    </w:p>
    <w:p w14:paraId="0C64BDF3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рассчитать техническую эффективность очистных сооружений промышленного предприятия</w:t>
      </w:r>
    </w:p>
    <w:p w14:paraId="0FD7CF86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выявить динамику загрязнения атмосферного воздуха на месте стационарного пункта</w:t>
      </w:r>
    </w:p>
    <w:p w14:paraId="6540FCA7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9297C9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021 Для образования фотохимического тумана необходимо наличие в атмосфере</w:t>
      </w:r>
    </w:p>
    <w:p w14:paraId="179E8D19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диоксида азота</w:t>
      </w:r>
    </w:p>
    <w:p w14:paraId="3897A770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ультрафиолетового излучения определенной длины волны</w:t>
      </w:r>
    </w:p>
    <w:p w14:paraId="2CFF45BC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р</w:t>
      </w:r>
      <w:r w:rsidRPr="00A01AFE">
        <w:rPr>
          <w:rFonts w:ascii="Times New Roman" w:hAnsi="Times New Roman"/>
          <w:sz w:val="28"/>
          <w:szCs w:val="28"/>
        </w:rPr>
        <w:t>акрасного излучения определенной длины волны</w:t>
      </w:r>
    </w:p>
    <w:p w14:paraId="5823132A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углеводородов</w:t>
      </w:r>
    </w:p>
    <w:p w14:paraId="54A3123D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диоксида углерода</w:t>
      </w:r>
    </w:p>
    <w:p w14:paraId="0EFFA227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7FFC6C89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022 Хроническим специфическим эффектом действия на организм человека обладают следующие атмосферные загрязнения</w:t>
      </w:r>
    </w:p>
    <w:p w14:paraId="11DCB0B8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5A743A84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37F5B238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67C2E722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медь</w:t>
      </w:r>
    </w:p>
    <w:p w14:paraId="3B29E68F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кадмий</w:t>
      </w:r>
    </w:p>
    <w:p w14:paraId="517EC24E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6F119A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023 Закономерности распространения загрязнений в атмосферном воздухе определяются следующими факторами</w:t>
      </w:r>
    </w:p>
    <w:p w14:paraId="6A72FEE7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качественной характеристикой выбрасываемых ингредиентов</w:t>
      </w:r>
    </w:p>
    <w:p w14:paraId="58A9C3D3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рельефом местности</w:t>
      </w:r>
    </w:p>
    <w:p w14:paraId="03CA62AD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метеорологическими условиями местности</w:t>
      </w:r>
    </w:p>
    <w:p w14:paraId="06384557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мощностью предприятия</w:t>
      </w:r>
    </w:p>
    <w:p w14:paraId="37C8E0D0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режимом работы предприятия</w:t>
      </w:r>
    </w:p>
    <w:p w14:paraId="30656CF8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E124507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024 Одновременно с отбором проб воздуха для его анализа фиксируются ниже перечисленные параметры</w:t>
      </w:r>
    </w:p>
    <w:p w14:paraId="5DEEFCB3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направление и скорость ветра</w:t>
      </w:r>
    </w:p>
    <w:p w14:paraId="34615318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рельеф местности</w:t>
      </w:r>
    </w:p>
    <w:p w14:paraId="14BD810F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температуру и влажность воздуха</w:t>
      </w:r>
    </w:p>
    <w:p w14:paraId="450CDEE9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атмосферное давление</w:t>
      </w:r>
    </w:p>
    <w:p w14:paraId="19D06EE8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состояние подстилающей поверхности</w:t>
      </w:r>
    </w:p>
    <w:p w14:paraId="6C3B8116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1D41BC8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025 Фоновую концентрацию атмосферных загрязнений в населенном пункте необходимо учитывать при проведении ниже перечисленных работу</w:t>
      </w:r>
    </w:p>
    <w:p w14:paraId="013AABFD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размеров санитарно-защитных зон</w:t>
      </w:r>
    </w:p>
    <w:p w14:paraId="42E4C4B4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минимальной высоты выброса промышленного предприятия</w:t>
      </w:r>
    </w:p>
    <w:p w14:paraId="5D5B0548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изучении заболеваемости населения</w:t>
      </w:r>
    </w:p>
    <w:p w14:paraId="07E682F0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организации лабораторного контроля на маршрутном и передвижных постах</w:t>
      </w:r>
    </w:p>
    <w:p w14:paraId="3139D441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ПДВ промышленного объекта</w:t>
      </w:r>
    </w:p>
    <w:p w14:paraId="12909BC1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0B4024B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026 При изучении влияния атмосферных загрязнений на здоровье населения наиболее информативными являются</w:t>
      </w:r>
    </w:p>
    <w:p w14:paraId="24C8E684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общей смертности и рождаемости</w:t>
      </w:r>
    </w:p>
    <w:p w14:paraId="4A4025AD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+показатели смертности по отдельным нозологическим группам</w:t>
      </w:r>
    </w:p>
    <w:p w14:paraId="19F241E1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заболеваемости с временной утратой трудоспособности</w:t>
      </w:r>
    </w:p>
    <w:p w14:paraId="7DD61B04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заболеваемости по обращаемости</w:t>
      </w:r>
    </w:p>
    <w:p w14:paraId="19D77732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физического развития детей</w:t>
      </w:r>
    </w:p>
    <w:p w14:paraId="7A046DB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6F0DF71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027 Симптом – поражение костной системы по типу остеосклероза, повышенная концентрация в атмосферном воздухе</w:t>
      </w:r>
    </w:p>
    <w:p w14:paraId="31B8B81C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167BDDA5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28F2C3C2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44CA187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0ADD666D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6AAF27C8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9608BC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028 Симптом – появление характерных узелковых процессов в легких, повышенная концентрация в атмосферном воздухе</w:t>
      </w:r>
    </w:p>
    <w:p w14:paraId="02D9EF6A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7DC2642F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258A6580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4964A4CF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351373B7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464AF72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4F7FAB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029 Симптом – поражение нервной системы по типу центрального паралича, повышенная концентрация в атмосферном воздухе</w:t>
      </w:r>
    </w:p>
    <w:p w14:paraId="785B1C9E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5A65D22E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0F3D276C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381E259D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7795C788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4814A1E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5A93A0D6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>030 При концентрации углекислого газа ...% наступает быстрая потеря сознания и смерть</w:t>
      </w:r>
    </w:p>
    <w:p w14:paraId="6C8E18FE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10-12%</w:t>
      </w:r>
    </w:p>
    <w:p w14:paraId="2261ADA7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20-25%</w:t>
      </w:r>
    </w:p>
    <w:p w14:paraId="184FB05E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40%</w:t>
      </w:r>
    </w:p>
    <w:p w14:paraId="442DD1AD" w14:textId="77777777" w:rsidR="000438C7" w:rsidRPr="00A01AFE" w:rsidRDefault="000438C7" w:rsidP="00DF6030">
      <w:pPr>
        <w:widowControl w:val="0"/>
        <w:tabs>
          <w:tab w:val="decimal" w:pos="720"/>
          <w:tab w:val="left" w:pos="864"/>
          <w:tab w:val="left" w:pos="1008"/>
          <w:tab w:val="left" w:pos="1152"/>
          <w:tab w:val="left" w:pos="1296"/>
        </w:tabs>
        <w:contextualSpacing/>
        <w:rPr>
          <w:b/>
          <w:snapToGrid w:val="0"/>
          <w:sz w:val="28"/>
          <w:szCs w:val="28"/>
        </w:rPr>
      </w:pPr>
    </w:p>
    <w:p w14:paraId="2CD1B749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lastRenderedPageBreak/>
        <w:t>031 Допустимое содержание диоксида углерода в помещении составляет</w:t>
      </w:r>
    </w:p>
    <w:p w14:paraId="04713268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left" w:pos="72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0,1%</w:t>
      </w:r>
    </w:p>
    <w:p w14:paraId="05A76CD1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0,9%</w:t>
      </w:r>
    </w:p>
    <w:p w14:paraId="030647C6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spacing w:after="240"/>
        <w:ind w:left="3969"/>
        <w:contextualSpacing/>
        <w:rPr>
          <w:b/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1,5%</w:t>
      </w:r>
    </w:p>
    <w:p w14:paraId="22FC3319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>032 Какое вещество, способствующее загрязнению атмосферы, не обладает запахом, не раздражает слизистые оболочки и образует в крови  карбоксигемоглобин</w:t>
      </w:r>
    </w:p>
    <w:p w14:paraId="40411A74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Оксид углерода</w:t>
      </w:r>
    </w:p>
    <w:p w14:paraId="1CA0B2DA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Оксид азота</w:t>
      </w:r>
    </w:p>
    <w:p w14:paraId="5BFA1F73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b/>
          <w:sz w:val="28"/>
          <w:szCs w:val="28"/>
        </w:rPr>
      </w:pPr>
      <w:r w:rsidRPr="00A01AFE">
        <w:rPr>
          <w:snapToGrid w:val="0"/>
          <w:sz w:val="28"/>
          <w:szCs w:val="28"/>
        </w:rPr>
        <w:t>Сероводород</w:t>
      </w:r>
    </w:p>
    <w:p w14:paraId="259558D8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033 При воздействии на организм человека одновременно присутствующих в атмосферном воздухе нескольких загрязняющих веществ, одинаковых по происхождению и поступающих в организм одним и тем же путем, может возникать</w:t>
      </w:r>
    </w:p>
    <w:p w14:paraId="6D7E16AE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комбинированное действие</w:t>
      </w:r>
    </w:p>
    <w:p w14:paraId="1939049A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комплексное действие</w:t>
      </w:r>
    </w:p>
    <w:p w14:paraId="3B72574C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сочетанное действие</w:t>
      </w:r>
    </w:p>
    <w:p w14:paraId="2C8BBFCC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независимый эффект</w:t>
      </w:r>
    </w:p>
    <w:p w14:paraId="0849D000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12BD5024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034 Выберите величины, характеризующие концентрацию</w:t>
      </w:r>
    </w:p>
    <w:p w14:paraId="03B83B24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 и время воздействия</w:t>
      </w:r>
    </w:p>
    <w:p w14:paraId="4DC1812F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</w:t>
      </w:r>
    </w:p>
    <w:p w14:paraId="1385CF41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вещества, время и частота воздействия</w:t>
      </w:r>
    </w:p>
    <w:p w14:paraId="0F6CA8AA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568F3023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035 Показатели суммарного загрязнения атмосферы, требующие при вычислении учета класса опасности веществ</w:t>
      </w:r>
      <w:r w:rsidRPr="00A01AFE">
        <w:rPr>
          <w:rFonts w:ascii="Times New Roman" w:hAnsi="Times New Roman" w:cs="Times New Roman"/>
          <w:b/>
          <w:sz w:val="28"/>
          <w:szCs w:val="28"/>
        </w:rPr>
        <w:t>,</w:t>
      </w:r>
    </w:p>
    <w:p w14:paraId="4E369943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кратность превышения ПДК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.</w:t>
      </w:r>
    </w:p>
    <w:p w14:paraId="1FA2846C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кратность превышения ПДК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.</w:t>
      </w:r>
    </w:p>
    <w:p w14:paraId="38BED7FC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индекс загрязнения атмосферы (ИЗА)</w:t>
      </w:r>
    </w:p>
    <w:p w14:paraId="0C70B398" w14:textId="77777777" w:rsidR="000438C7" w:rsidRPr="00A01AFE" w:rsidRDefault="000438C7" w:rsidP="00DF6030">
      <w:pPr>
        <w:numPr>
          <w:ilvl w:val="0"/>
          <w:numId w:val="13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показатель Ксум</w:t>
      </w:r>
    </w:p>
    <w:p w14:paraId="5AA687EA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B8F09A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036 В комплекс мероприятий по санитарной охране атмосферного воздуха входят разделы:</w:t>
      </w:r>
    </w:p>
    <w:p w14:paraId="6EF3208E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архитектурно-планировочные</w:t>
      </w:r>
    </w:p>
    <w:p w14:paraId="0034D4E9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экономические</w:t>
      </w:r>
    </w:p>
    <w:p w14:paraId="05D8A2B9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технологические</w:t>
      </w:r>
    </w:p>
    <w:p w14:paraId="62E74FE6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технические</w:t>
      </w:r>
    </w:p>
    <w:p w14:paraId="5EF117B6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санитарно-технические</w:t>
      </w:r>
    </w:p>
    <w:p w14:paraId="62277D0D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аварийные</w:t>
      </w:r>
    </w:p>
    <w:p w14:paraId="1FF5570F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административные</w:t>
      </w:r>
    </w:p>
    <w:p w14:paraId="22198D2E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технико-экономические</w:t>
      </w:r>
    </w:p>
    <w:p w14:paraId="4949D010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BFD20D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lastRenderedPageBreak/>
        <w:t>037 Контроль качества атмосферы осуществляется в соответствии</w:t>
      </w:r>
    </w:p>
    <w:p w14:paraId="6CEA0733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СанПиН "Гигиенические требования к охране атмосферного воздуха населенных мест"</w:t>
      </w:r>
    </w:p>
    <w:p w14:paraId="69231E7E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ГОСТом "Правила контроля качества воздуха населенных мест"</w:t>
      </w:r>
    </w:p>
    <w:p w14:paraId="0355C86E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ОНД-86</w:t>
      </w:r>
    </w:p>
    <w:p w14:paraId="0CF6D2B8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РД "Руководство по контролю загрязнения атмосферы"</w:t>
      </w:r>
    </w:p>
    <w:p w14:paraId="73FE9D81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 всем перечисленным</w:t>
      </w:r>
    </w:p>
    <w:p w14:paraId="09ED54B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73429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038 Комплексная эколого-гигиеническая оценка среды обитания человека используется для</w:t>
      </w:r>
    </w:p>
    <w:p w14:paraId="0AF900A2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районирования территории по степени социальной напряженности</w:t>
      </w:r>
    </w:p>
    <w:p w14:paraId="0D9A0485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выявления и ранжирования по остроте проблемных ситуаций</w:t>
      </w:r>
    </w:p>
    <w:p w14:paraId="68AC2899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установления взаимосвязей между факторами окружающей среды и состоянием здоровья населения</w:t>
      </w:r>
    </w:p>
    <w:p w14:paraId="2F9E5DF5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осуществления предупредительного и текущего санитарного надзора при разработке схем и проектов районной планировки генпланов городов, промышленных зон, проектов детальной планировки, территориальных комплексных схем охраны природы, ТЭО промышленных предприятий</w:t>
      </w:r>
    </w:p>
    <w:p w14:paraId="69875AD1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обоснования очередности проведения мероприятий по оздоровлению окружающей среды</w:t>
      </w:r>
    </w:p>
    <w:p w14:paraId="08B3E37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9F00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039 Социально-гигиенический мониторинг - это</w:t>
      </w:r>
    </w:p>
    <w:p w14:paraId="7BEACF74" w14:textId="77777777" w:rsidR="000438C7" w:rsidRPr="00A01AFE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система организационных, социальных, медицинских, санитарно-эпидемических,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среды, определяющих состояние здоровья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257FE9" w14:textId="77777777" w:rsidR="000438C7" w:rsidRPr="00A01AFE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907B5" w14:textId="77777777" w:rsidR="000438C7" w:rsidRPr="00CA7D37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комплексная оценка гигиенических факторов, действующих на здоровье населения, и разработка </w:t>
      </w:r>
      <w:r w:rsidRPr="00A01AFE">
        <w:rPr>
          <w:rFonts w:ascii="Times New Roman" w:hAnsi="Times New Roman" w:cs="Times New Roman"/>
          <w:sz w:val="28"/>
          <w:szCs w:val="28"/>
        </w:rPr>
        <w:lastRenderedPageBreak/>
        <w:t>оздоровительных мероприятий на федеральном, региональном и местном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95A2E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5961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040 Информационный фонд социально-гигиенического мониторинга включает данные, характеризующие</w:t>
      </w:r>
    </w:p>
    <w:p w14:paraId="18FBC21B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здоровье населения</w:t>
      </w:r>
    </w:p>
    <w:p w14:paraId="0D523FCE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состояние среды обитания человека</w:t>
      </w:r>
    </w:p>
    <w:p w14:paraId="27668BF1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характеристику полезных ископаемых</w:t>
      </w:r>
    </w:p>
    <w:p w14:paraId="241368AE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климатогеографическую характеристику</w:t>
      </w:r>
    </w:p>
    <w:p w14:paraId="17A3A3AB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социально-экономические</w:t>
      </w:r>
    </w:p>
    <w:p w14:paraId="7BCAA365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EB567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041 Основной целью социально-гигиенического мониторинга является</w:t>
      </w:r>
    </w:p>
    <w:p w14:paraId="0A603DE4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получение достоверной и объективной информации об обеспечении санитарно-эпидемиологического благополучия населения</w:t>
      </w:r>
    </w:p>
    <w:p w14:paraId="29330B94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обеспечение государственных органов, предприятий, учреждений, а также граждан информацией о состоянии окружающей среды и здоровья населения</w:t>
      </w:r>
    </w:p>
    <w:p w14:paraId="264FE5A3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наблюдение за состоянием здоровья населения и среды обитания, анализ, оценка и прогноз, а также определение причинно-следственных связей между состоянием здоровья населения и воздействием факторов среды обитания</w:t>
      </w:r>
    </w:p>
    <w:p w14:paraId="622972E2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установление, предупреждение и устранение или уменьшение факторов и условий вредного влияния среды обитания на здоровье человека, подготовка предложений по обеспечению санитарно-эпидемиологического благополучия населения</w:t>
      </w:r>
    </w:p>
    <w:p w14:paraId="6B292BAE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D9B6A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042 Для организации социально-гигиенического мониторинга регионального управления необходимо осуществить</w:t>
      </w:r>
    </w:p>
    <w:p w14:paraId="5EBFE5E2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последовательный выбор направлений</w:t>
      </w:r>
    </w:p>
    <w:p w14:paraId="02E2E7AC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разработку документов методического инструктивного и информационного обеспечения</w:t>
      </w:r>
    </w:p>
    <w:p w14:paraId="55DE596C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создание структур, обеспечивающих СГМ</w:t>
      </w:r>
    </w:p>
    <w:p w14:paraId="4E1956F5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разработку механизма межведомственного взаимодействия</w:t>
      </w:r>
    </w:p>
    <w:p w14:paraId="3D29D3DD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оценку экологических рисков</w:t>
      </w:r>
    </w:p>
    <w:p w14:paraId="08B19D7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3232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043 Сопоставление данных о санитарно-эпидемиологическом благополучии территории с данными о заболеваемости населения в отчетных формах ЛПУ позволяет</w:t>
      </w:r>
    </w:p>
    <w:p w14:paraId="2A980368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установить причинно-следственные отношения</w:t>
      </w:r>
    </w:p>
    <w:p w14:paraId="24C772C4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выдвинуть гипотезу о возможном влиянии неблагоприятных факторов на здоровье населения</w:t>
      </w:r>
    </w:p>
    <w:p w14:paraId="128A95B5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разработать прогноз изменения состояния здоровья населения в связи с изменением среды обитания</w:t>
      </w:r>
    </w:p>
    <w:p w14:paraId="699E05B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D0EF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044 Для изучения влияния изменений в состоянии среды обитания на заболеваемость населения территории предпочтительна группа населения</w:t>
      </w:r>
    </w:p>
    <w:p w14:paraId="1D443EBA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дети</w:t>
      </w:r>
    </w:p>
    <w:p w14:paraId="5E271825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подростки</w:t>
      </w:r>
    </w:p>
    <w:p w14:paraId="1CD63496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взрослые</w:t>
      </w:r>
    </w:p>
    <w:p w14:paraId="60AC1C9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66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045 Учетным документом при изучении первичной заболеваемости является</w:t>
      </w:r>
    </w:p>
    <w:p w14:paraId="31497D11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14:paraId="6B4FD23C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14:paraId="70413890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статистический талон для записи заключительного (уточненного) диагноза</w:t>
      </w:r>
    </w:p>
    <w:p w14:paraId="1123D464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экстренное извещение</w:t>
      </w:r>
    </w:p>
    <w:p w14:paraId="2697BF58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извещение о больном с впервые выявленным диагнозом неэпидемического заболевания</w:t>
      </w:r>
    </w:p>
    <w:p w14:paraId="26946398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BD82C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046 Критерии связей состояния здоровья населения с факторами среды обитания:</w:t>
      </w:r>
    </w:p>
    <w:p w14:paraId="724EEDD9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постоянство связи, ее сила и специфичность</w:t>
      </w:r>
    </w:p>
    <w:p w14:paraId="59078AB4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биологическая вероятность</w:t>
      </w:r>
    </w:p>
    <w:p w14:paraId="1160F263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временная последовательность ("время-эффект")</w:t>
      </w:r>
    </w:p>
    <w:p w14:paraId="4F3F6F05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наличие биологического градиента ("доза-эффект")</w:t>
      </w:r>
    </w:p>
    <w:p w14:paraId="4F92EF5A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отсутствие в прошлом аналогичных ситуаций</w:t>
      </w:r>
    </w:p>
    <w:p w14:paraId="52F5360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748D9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047 Оценка риска здоровью это</w:t>
      </w:r>
    </w:p>
    <w:p w14:paraId="1222622F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ущерба здоровью</w:t>
      </w:r>
    </w:p>
    <w:p w14:paraId="4C1D6523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ущерба окружающей среде</w:t>
      </w:r>
    </w:p>
    <w:p w14:paraId="1EBDD52C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вероятности нарушения здоровья в результате воздействия вредного фактора</w:t>
      </w:r>
    </w:p>
    <w:p w14:paraId="73A7AA36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моделирование загрязнения окружающей среды</w:t>
      </w:r>
    </w:p>
    <w:p w14:paraId="0239C06C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мониторинг состояния окружающей среды</w:t>
      </w:r>
    </w:p>
    <w:p w14:paraId="7C97AACD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063D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048 Типы риска для здоровья</w:t>
      </w:r>
    </w:p>
    <w:p w14:paraId="15826F0B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немедленного действия</w:t>
      </w:r>
    </w:p>
    <w:p w14:paraId="47EAC739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хронической интоксикации</w:t>
      </w:r>
    </w:p>
    <w:p w14:paraId="14E9A176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загрязнения окружающей среды</w:t>
      </w:r>
    </w:p>
    <w:p w14:paraId="61E3F7D8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специфического действия (канцерогенный, мутагенный, др.)</w:t>
      </w:r>
    </w:p>
    <w:p w14:paraId="01A7FA5B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"сбоя" в системе мониторинга</w:t>
      </w:r>
    </w:p>
    <w:p w14:paraId="243C233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FCAA0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049 Деление биологических маркеров на классы - биомаркеры :</w:t>
      </w:r>
    </w:p>
    <w:p w14:paraId="08AD32B5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экспозиции</w:t>
      </w:r>
    </w:p>
    <w:p w14:paraId="777F0C06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эффекта</w:t>
      </w:r>
    </w:p>
    <w:p w14:paraId="5FFD4890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чувствительности</w:t>
      </w:r>
    </w:p>
    <w:p w14:paraId="12D5A0A5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присутствия</w:t>
      </w:r>
    </w:p>
    <w:p w14:paraId="288095B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D2530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050 Методика оценки риска может быть использована при</w:t>
      </w:r>
    </w:p>
    <w:p w14:paraId="75887EBF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ведении социально-гигиенического мониторинга</w:t>
      </w:r>
    </w:p>
    <w:p w14:paraId="10735D33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проведении гигиенической экспертизы и гигиенической паспортизации</w:t>
      </w:r>
    </w:p>
    <w:p w14:paraId="34CB3216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подготовке докладов о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санэпидобстановке</w:t>
      </w:r>
      <w:proofErr w:type="spellEnd"/>
    </w:p>
    <w:p w14:paraId="724D578C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идентификации загрязнителей окружающей среды</w:t>
      </w:r>
    </w:p>
    <w:p w14:paraId="1C2482BC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 наложении штрафных санкций</w:t>
      </w:r>
    </w:p>
    <w:p w14:paraId="3FB816ED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4578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051 Концентрация загрязняющих веществ в атмосферном воздухе в период штиля</w:t>
      </w:r>
    </w:p>
    <w:p w14:paraId="02AE3F7E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уменьшается</w:t>
      </w:r>
    </w:p>
    <w:p w14:paraId="71C684C2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увеличивается</w:t>
      </w:r>
    </w:p>
    <w:p w14:paraId="67E00B53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 изменяется</w:t>
      </w:r>
    </w:p>
    <w:p w14:paraId="191F61DF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A5F0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052 Уменьшение озонового слоя приводит к</w:t>
      </w:r>
    </w:p>
    <w:p w14:paraId="171BB60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увеличению ультрафиолетового облучения</w:t>
      </w:r>
    </w:p>
    <w:p w14:paraId="1D221BE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заболеваемости раком легких</w:t>
      </w:r>
    </w:p>
    <w:p w14:paraId="4094669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заболеваемости раком кожи</w:t>
      </w:r>
    </w:p>
    <w:p w14:paraId="182FD518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кислотных осадков</w:t>
      </w:r>
    </w:p>
    <w:p w14:paraId="7E0EBC5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BCEB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053 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</w:t>
      </w:r>
    </w:p>
    <w:p w14:paraId="5B16010B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среднесуточных ПДК</w:t>
      </w:r>
    </w:p>
    <w:p w14:paraId="7632F688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максимальных разовых ПДК</w:t>
      </w:r>
    </w:p>
    <w:p w14:paraId="1C28C30F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ПДК рабочей зоны</w:t>
      </w:r>
    </w:p>
    <w:p w14:paraId="62CFCF78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среднесуточных ПДК с учетом суммации биологического действия веществ или продуктов их трансформации</w:t>
      </w:r>
    </w:p>
    <w:p w14:paraId="59571133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BACDD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054 Санитарно защитные зоны предприятий могут быть уменьшены на основании</w:t>
      </w:r>
    </w:p>
    <w:p w14:paraId="1863843D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только расчетных данных</w:t>
      </w:r>
    </w:p>
    <w:p w14:paraId="3CD4C5A4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оценки фоновых загрязнений в этом районе, превышающих гигиенические нормативы</w:t>
      </w:r>
    </w:p>
    <w:p w14:paraId="49AF083C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оценки характеристик ПЗА</w:t>
      </w:r>
    </w:p>
    <w:p w14:paraId="5ADBAF9A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объективного доказательства стабильного достижения уровней техногенного воздействия на уровне и ниже нормативных требований</w:t>
      </w:r>
    </w:p>
    <w:p w14:paraId="38EC7D90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полного перепрофилирования предприятия и в связи с этим изменении класса вредности</w:t>
      </w:r>
    </w:p>
    <w:p w14:paraId="6399D64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BD466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055 Применительно к атмосферному воздуху наиболее значимыми раздражающими веществами для дыхательных путей являются</w:t>
      </w:r>
    </w:p>
    <w:p w14:paraId="3B424ECF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пылевые частицы размером менее 10 микрон</w:t>
      </w:r>
    </w:p>
    <w:p w14:paraId="79D624ED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озон</w:t>
      </w:r>
    </w:p>
    <w:p w14:paraId="27538E1D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диоксид азота</w:t>
      </w:r>
    </w:p>
    <w:p w14:paraId="4B7FA54F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оксиды серы</w:t>
      </w:r>
    </w:p>
    <w:p w14:paraId="7AF59911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оксид углерода</w:t>
      </w:r>
    </w:p>
    <w:p w14:paraId="3AFE2B6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486A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056 Источниками образования диоксинов являются</w:t>
      </w:r>
    </w:p>
    <w:p w14:paraId="4B3EAC41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горение лесов</w:t>
      </w:r>
    </w:p>
    <w:p w14:paraId="3E630F8E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хлорирование воды</w:t>
      </w:r>
    </w:p>
    <w:p w14:paraId="7958A189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промышленное производство хлорорганических соединений (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гексахлоробензола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пентахлорофенола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)</w:t>
      </w:r>
    </w:p>
    <w:p w14:paraId="5839F4A3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сжигание отходов</w:t>
      </w:r>
    </w:p>
    <w:p w14:paraId="426AF266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озонирование воды</w:t>
      </w:r>
    </w:p>
    <w:p w14:paraId="1BE1FD16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отбеливание бумаги хлором</w:t>
      </w:r>
    </w:p>
    <w:p w14:paraId="47B6FA2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776BE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057 Наиболее значимые пути поступления в организм диоксинов</w:t>
      </w:r>
    </w:p>
    <w:p w14:paraId="2083494B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атмосферный воздух</w:t>
      </w:r>
    </w:p>
    <w:p w14:paraId="679F75CB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вода</w:t>
      </w:r>
    </w:p>
    <w:p w14:paraId="6B76EBBF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овощи</w:t>
      </w:r>
    </w:p>
    <w:p w14:paraId="4C3EFA05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рыба, рыбопродукты</w:t>
      </w:r>
    </w:p>
    <w:p w14:paraId="270A6091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мясо и молоко</w:t>
      </w:r>
    </w:p>
    <w:p w14:paraId="542770D8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20E3F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058 Биомониторинг - это</w:t>
      </w:r>
    </w:p>
    <w:p w14:paraId="70D637DF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 содержания вредных веществ в окружающей среде</w:t>
      </w:r>
    </w:p>
    <w:p w14:paraId="652A483E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 содержания токсических веществ и их метаболитов в органах тканях организма</w:t>
      </w:r>
    </w:p>
    <w:p w14:paraId="22225176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раннее выявление нарушения активности ферментов, являющихся диагностическими для данного заболевания</w:t>
      </w:r>
    </w:p>
    <w:p w14:paraId="199BD4AA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скрининг населения по ряду заболеваний</w:t>
      </w:r>
    </w:p>
    <w:p w14:paraId="0A3A4B7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6DAF3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lastRenderedPageBreak/>
        <w:t>059 Установление влияния загрязнений атмосферного воздуха на здоровье населения в эпидемиологических исследованиях базируется на</w:t>
      </w:r>
    </w:p>
    <w:p w14:paraId="7FE746B6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определении зависимости между мощностью предприятия и заболеваемостью населения</w:t>
      </w:r>
    </w:p>
    <w:p w14:paraId="6690B8D0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определении зависимости заболеваемости населения города, не работающего на предприятии от территориальной близости к нему</w:t>
      </w:r>
    </w:p>
    <w:p w14:paraId="590EF7C6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выявлении корреляционной связи между концентрациями веществ в воздухе и обращаемостью в скорую медицинскую помощь по поводу неблагоприятных эффектов</w:t>
      </w:r>
    </w:p>
    <w:p w14:paraId="2E445C9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0074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060 Потенциальный риск возникновения неблагоприятного для человека эффекта - это</w:t>
      </w:r>
    </w:p>
    <w:p w14:paraId="09434DFD" w14:textId="77777777" w:rsidR="000438C7" w:rsidRPr="009667B6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вероятность возникновения этого эффекта при заданных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3A2AC" w14:textId="77777777" w:rsidR="000438C7" w:rsidRPr="00A01AFE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количественное выражение ущерба общественному здоровью, связанное с загрязнением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54906D" w14:textId="77777777" w:rsidR="000438C7" w:rsidRPr="00A01AFE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"исходный" уровень состояния окружающей среды и здоровья населения, характерный для данной территории в течение последних 5-10 лет до периода, связанного с началом проведения оценки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358DD3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EA48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061 Явление привыкания к вредным веществам, находящимся в атмосферном воздухе, рассматривается как</w:t>
      </w:r>
    </w:p>
    <w:p w14:paraId="494AB6D2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естественная приспособительная реакция</w:t>
      </w:r>
    </w:p>
    <w:p w14:paraId="52545FB8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проявление адаптации</w:t>
      </w:r>
    </w:p>
    <w:p w14:paraId="09E8EFFC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неблагоприятный эффект</w:t>
      </w:r>
    </w:p>
    <w:p w14:paraId="484B5DB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797D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062 Экологически обусловленные заболевания - это</w:t>
      </w:r>
    </w:p>
    <w:p w14:paraId="5168E2D4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общая заболеваемость населения на территории с высоким уровнем загрязнения среды</w:t>
      </w:r>
    </w:p>
    <w:p w14:paraId="3FD2C30C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распространенность заболеваний по сравнению с контрольным уровнем</w:t>
      </w:r>
    </w:p>
    <w:p w14:paraId="139169A5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болезни и патологические заболевания, развившиеся среди населения конкретной территории под воздействием вредных факторов среды обитания в виде "неспецифической" и "специфической" патологии</w:t>
      </w:r>
    </w:p>
    <w:p w14:paraId="4C8EA0F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18B7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063 Нормативными актами санитарного законодательства являются</w:t>
      </w:r>
    </w:p>
    <w:p w14:paraId="1A0FC0AD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правила</w:t>
      </w:r>
    </w:p>
    <w:p w14:paraId="695F7706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гигиенические нормативы</w:t>
      </w:r>
    </w:p>
    <w:p w14:paraId="0E661AA4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нормы</w:t>
      </w:r>
    </w:p>
    <w:p w14:paraId="7E18C9E9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правила и нормы</w:t>
      </w:r>
    </w:p>
    <w:p w14:paraId="1806E2AA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5B32405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B265E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064 Методическими документами в системе санитарно-гигиенического нормирования являются</w:t>
      </w:r>
    </w:p>
    <w:p w14:paraId="3F5BB90B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руководства</w:t>
      </w:r>
    </w:p>
    <w:p w14:paraId="3CD6AD1E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12BC34BD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593FEC28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 по методам контроля</w:t>
      </w:r>
    </w:p>
    <w:p w14:paraId="0453AEE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9646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065 Нормативно-методические документы в системе санитарно-гигиенического нормирования классифицированы по следующим разделам</w:t>
      </w:r>
    </w:p>
    <w:p w14:paraId="7B3D9BC1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общие вопросы</w:t>
      </w:r>
    </w:p>
    <w:p w14:paraId="058D413D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гигиена</w:t>
      </w:r>
    </w:p>
    <w:p w14:paraId="170C7A09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54B25993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гигиена и эпидемиология на транспорте</w:t>
      </w:r>
    </w:p>
    <w:p w14:paraId="59233FFB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методы контроля</w:t>
      </w:r>
    </w:p>
    <w:p w14:paraId="385A6962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санитарно-эпидемиологическая служба России</w:t>
      </w:r>
    </w:p>
    <w:p w14:paraId="7F89AF5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8752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066 Основными экологически обусловленными формами патологии в детской популяции будут</w:t>
      </w:r>
    </w:p>
    <w:p w14:paraId="2553E770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врожденная патология новорожденных</w:t>
      </w:r>
    </w:p>
    <w:p w14:paraId="1EE26DFC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новообразования</w:t>
      </w:r>
    </w:p>
    <w:p w14:paraId="6FA21C29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профзаболевания</w:t>
      </w:r>
    </w:p>
    <w:p w14:paraId="391F32E7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аллергические болезни (в первую очередь, атопический дерматит)</w:t>
      </w:r>
    </w:p>
    <w:p w14:paraId="7CF091DE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бронхолегочная патология</w:t>
      </w:r>
    </w:p>
    <w:p w14:paraId="3418FC91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заболевания крови</w:t>
      </w:r>
    </w:p>
    <w:p w14:paraId="3D9E178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F9492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067 В структуре причин, влияющих на состояние здоровья населения НАИБОЛЬШИЙ УДЕЛЬНЫЙ ВЕС, имеет:</w:t>
      </w:r>
    </w:p>
    <w:p w14:paraId="1A77E5A3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14:paraId="04B165ED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социально-экономические условия</w:t>
      </w:r>
    </w:p>
    <w:p w14:paraId="249FE20E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природно-климатические условия</w:t>
      </w:r>
    </w:p>
    <w:p w14:paraId="24B00C54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образ жизни</w:t>
      </w:r>
    </w:p>
    <w:p w14:paraId="10D5B2CF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качество медицинской помощи</w:t>
      </w:r>
    </w:p>
    <w:p w14:paraId="71395CD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0AB229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068 Согласно ОПРЕДЕЛЕНИЮ, ВОЗ "здоровье" - это состояние:</w:t>
      </w:r>
    </w:p>
    <w:p w14:paraId="005B7C3D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максимальной адаптации организма к окружающей социальной и природной среде</w:t>
      </w:r>
    </w:p>
    <w:p w14:paraId="50B9E12A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полного физического, душевного и социального благополучия, а не только болезнь и/или физические дефекты</w:t>
      </w:r>
    </w:p>
    <w:p w14:paraId="05FFDA29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полной реализации социальных и биологических потребностей индивида</w:t>
      </w:r>
    </w:p>
    <w:p w14:paraId="436106D9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0964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069 Пути снижения негативного влияния факторов риска на человека:</w:t>
      </w:r>
    </w:p>
    <w:p w14:paraId="3AA1639A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</w:t>
      </w:r>
    </w:p>
    <w:p w14:paraId="5C76EE13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улучшение условий природной и социальной среды</w:t>
      </w:r>
    </w:p>
    <w:p w14:paraId="599834A7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совершенствование больнично-поликлинической помощи населению</w:t>
      </w:r>
    </w:p>
    <w:p w14:paraId="3F28DE2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DE94AC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070 Определение потребности населения в профилактических программах проводится методами:</w:t>
      </w:r>
    </w:p>
    <w:p w14:paraId="7EFA478C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эпидемиологической статистики</w:t>
      </w:r>
    </w:p>
    <w:p w14:paraId="6297C77C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мониторирования факторов риска</w:t>
      </w:r>
    </w:p>
    <w:p w14:paraId="73CCC32D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социологических исследований</w:t>
      </w:r>
    </w:p>
    <w:p w14:paraId="11687B1A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донозологической диагностики</w:t>
      </w:r>
    </w:p>
    <w:p w14:paraId="704761B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BCDEA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071 Система первичной профилактики включает:</w:t>
      </w:r>
    </w:p>
    <w:p w14:paraId="11978BB6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создание здоровых условий жизни</w:t>
      </w:r>
    </w:p>
    <w:p w14:paraId="7DD788C6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</w:p>
    <w:p w14:paraId="50A714F5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лечебно-оздоровительные мероприятия</w:t>
      </w:r>
    </w:p>
    <w:p w14:paraId="34DBCCC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AC21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072 Методы анализа среды обитания должны</w:t>
      </w:r>
    </w:p>
    <w:p w14:paraId="22057647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быть избирательным</w:t>
      </w:r>
    </w:p>
    <w:p w14:paraId="46974DFF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обеспечивать измерения с необходимой точностью</w:t>
      </w:r>
    </w:p>
    <w:p w14:paraId="3597FF10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определять вредные вещества в диапазоне от 0 до 100 ПДК</w:t>
      </w:r>
    </w:p>
    <w:p w14:paraId="2320D0F8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обеспечивать суммарную погрешность определения в пределах + 25%</w:t>
      </w:r>
    </w:p>
    <w:p w14:paraId="3CFD90DC" w14:textId="77777777" w:rsidR="000438C7" w:rsidRPr="00EC4D7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D7E">
        <w:rPr>
          <w:rFonts w:ascii="Times New Roman" w:hAnsi="Times New Roman" w:cs="Times New Roman"/>
          <w:sz w:val="28"/>
          <w:szCs w:val="28"/>
        </w:rPr>
        <w:t>обеспечивать систематическую погрешность определения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7E">
        <w:rPr>
          <w:rFonts w:ascii="Times New Roman" w:hAnsi="Times New Roman" w:cs="Times New Roman"/>
          <w:sz w:val="28"/>
          <w:szCs w:val="28"/>
        </w:rPr>
        <w:t>25%</w:t>
      </w:r>
    </w:p>
    <w:p w14:paraId="66AB2EC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F310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073 Разовый отбор на содержание вредного вещества позволяет судить о</w:t>
      </w:r>
    </w:p>
    <w:p w14:paraId="3D77FEF5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содержание вредного вещества в изучаемой системе</w:t>
      </w:r>
    </w:p>
    <w:p w14:paraId="3F7CBFB1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содержание вредного вещества в изучаемой системе в момент отбора пробы</w:t>
      </w:r>
    </w:p>
    <w:p w14:paraId="2FD2B61B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динамике изменений содержания вредного вещества в системе</w:t>
      </w:r>
    </w:p>
    <w:p w14:paraId="41A0E441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 накопление вредного вещества в системе</w:t>
      </w:r>
    </w:p>
    <w:p w14:paraId="54615F2A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трансформации вредного вещества в системе</w:t>
      </w:r>
    </w:p>
    <w:p w14:paraId="368CA80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6B8E2" w14:textId="77777777" w:rsidR="000438C7" w:rsidRPr="00553ECD" w:rsidRDefault="000438C7" w:rsidP="00DF6030">
      <w:pPr>
        <w:contextualSpacing/>
        <w:rPr>
          <w:caps/>
          <w:sz w:val="28"/>
          <w:szCs w:val="28"/>
        </w:rPr>
      </w:pPr>
      <w:r w:rsidRPr="00553ECD">
        <w:rPr>
          <w:caps/>
          <w:sz w:val="28"/>
          <w:szCs w:val="28"/>
        </w:rPr>
        <w:t>074 Меры по устранению риска для здоровья человека предусматривают:</w:t>
      </w:r>
    </w:p>
    <w:p w14:paraId="7BBF939C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Полный запрет производства и применения вредного фактора;</w:t>
      </w:r>
    </w:p>
    <w:p w14:paraId="7F8EBBE2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Использование средств индивидуальной защиты;</w:t>
      </w:r>
    </w:p>
    <w:p w14:paraId="21CAC2D1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Ограничение или полный запрет прямого контакта человека с вредным фактором.</w:t>
      </w:r>
    </w:p>
    <w:p w14:paraId="7AA08D2F" w14:textId="77777777" w:rsidR="000438C7" w:rsidRPr="00A01AFE" w:rsidRDefault="000438C7" w:rsidP="00DF6030">
      <w:pPr>
        <w:contextualSpacing/>
        <w:rPr>
          <w:sz w:val="28"/>
          <w:szCs w:val="28"/>
        </w:rPr>
      </w:pPr>
    </w:p>
    <w:p w14:paraId="7C554C4A" w14:textId="77777777" w:rsidR="000438C7" w:rsidRPr="00553ECD" w:rsidRDefault="000438C7" w:rsidP="00DF6030">
      <w:pPr>
        <w:contextualSpacing/>
        <w:rPr>
          <w:caps/>
          <w:sz w:val="28"/>
          <w:szCs w:val="28"/>
        </w:rPr>
      </w:pPr>
      <w:r w:rsidRPr="00553ECD">
        <w:rPr>
          <w:caps/>
          <w:sz w:val="28"/>
          <w:szCs w:val="28"/>
        </w:rPr>
        <w:t>075 Оценка риска применяется для обоснования размера санитарно-защитной зоны промышленных объектов:</w:t>
      </w:r>
    </w:p>
    <w:p w14:paraId="6F5CBBC6" w14:textId="77777777" w:rsidR="000438C7" w:rsidRPr="00A01AFE" w:rsidRDefault="000438C7" w:rsidP="00DF6030">
      <w:pPr>
        <w:numPr>
          <w:ilvl w:val="0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</w:t>
      </w:r>
      <w:r w:rsidRPr="00A01AFE">
        <w:rPr>
          <w:sz w:val="28"/>
          <w:szCs w:val="28"/>
        </w:rPr>
        <w:t xml:space="preserve"> класса опасности;</w:t>
      </w:r>
    </w:p>
    <w:p w14:paraId="539C95BC" w14:textId="77777777" w:rsidR="000438C7" w:rsidRPr="00A01AFE" w:rsidRDefault="000438C7" w:rsidP="00DF6030">
      <w:pPr>
        <w:numPr>
          <w:ilvl w:val="0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II</w:t>
      </w:r>
      <w:r w:rsidRPr="00A01AFE">
        <w:rPr>
          <w:sz w:val="28"/>
          <w:szCs w:val="28"/>
        </w:rPr>
        <w:t xml:space="preserve"> класса опасности;</w:t>
      </w:r>
    </w:p>
    <w:p w14:paraId="39294269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III</w:t>
      </w:r>
      <w:r w:rsidRPr="00A01AFE">
        <w:rPr>
          <w:sz w:val="28"/>
          <w:szCs w:val="28"/>
        </w:rPr>
        <w:t xml:space="preserve"> класса опасности;</w:t>
      </w:r>
    </w:p>
    <w:p w14:paraId="7EE58C4F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IV</w:t>
      </w:r>
      <w:r w:rsidRPr="00A01AFE">
        <w:rPr>
          <w:sz w:val="28"/>
          <w:szCs w:val="28"/>
        </w:rPr>
        <w:t xml:space="preserve"> класса опасности;</w:t>
      </w:r>
    </w:p>
    <w:p w14:paraId="4744AE8E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V</w:t>
      </w:r>
      <w:r w:rsidRPr="00A01AFE">
        <w:rPr>
          <w:sz w:val="28"/>
          <w:szCs w:val="28"/>
        </w:rPr>
        <w:t xml:space="preserve"> класса опасности.</w:t>
      </w:r>
    </w:p>
    <w:p w14:paraId="30E9612B" w14:textId="77777777" w:rsidR="000438C7" w:rsidRDefault="000438C7" w:rsidP="00DF6030">
      <w:pPr>
        <w:contextualSpacing/>
        <w:jc w:val="both"/>
        <w:rPr>
          <w:sz w:val="28"/>
          <w:szCs w:val="28"/>
        </w:rPr>
      </w:pPr>
    </w:p>
    <w:p w14:paraId="04417176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076 В случае присутствия в воде водного объекта двух и более веществ, обладающих однонаправленным механизмом токсического действия сумма отношений концентраций каждого из них к соответствующим ПДК не должна превышать единицу</w:t>
      </w:r>
    </w:p>
    <w:p w14:paraId="5DAA703E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первого класса опасности</w:t>
      </w:r>
    </w:p>
    <w:p w14:paraId="6EA0D316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второго класса опасности</w:t>
      </w:r>
    </w:p>
    <w:p w14:paraId="2ACEE7A8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первого и второго класса опасности</w:t>
      </w:r>
    </w:p>
    <w:p w14:paraId="5E99EAD3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всех веществ, независимо от класса опасности</w:t>
      </w:r>
    </w:p>
    <w:p w14:paraId="51D295D7" w14:textId="77777777" w:rsidR="000438C7" w:rsidRPr="003413BD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16CB363F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077 Жесткая питьевая вода - один из этиологических факторов в развитии</w:t>
      </w:r>
    </w:p>
    <w:p w14:paraId="0CECB9E6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водно-нитратной метгемоглобинемии</w:t>
      </w:r>
    </w:p>
    <w:p w14:paraId="70A46A11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эндемического зоба</w:t>
      </w:r>
    </w:p>
    <w:p w14:paraId="6E86133F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флюороза</w:t>
      </w:r>
    </w:p>
    <w:p w14:paraId="289D4881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413BD">
        <w:rPr>
          <w:rFonts w:ascii="Times New Roman" w:hAnsi="Times New Roman" w:cs="Times New Roman"/>
          <w:sz w:val="28"/>
          <w:szCs w:val="28"/>
        </w:rPr>
        <w:t>уролитиаза</w:t>
      </w:r>
      <w:proofErr w:type="spellEnd"/>
    </w:p>
    <w:p w14:paraId="34F35701" w14:textId="77777777" w:rsidR="000438C7" w:rsidRPr="0010073B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5D888B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078 Нормативы фтора в питьевой воде дифференцированы в зависимости от</w:t>
      </w:r>
    </w:p>
    <w:p w14:paraId="7D4C2BC3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вида водоисточника</w:t>
      </w:r>
    </w:p>
    <w:p w14:paraId="6E37CE00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схемы обработки воды</w:t>
      </w:r>
    </w:p>
    <w:p w14:paraId="6DE6C112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климатического пояса</w:t>
      </w:r>
    </w:p>
    <w:p w14:paraId="4889BF1B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9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079 </w:t>
      </w:r>
      <w:r w:rsidRPr="00553ECD">
        <w:rPr>
          <w:bCs/>
          <w:caps/>
          <w:color w:val="000000"/>
          <w:spacing w:val="-1"/>
          <w:sz w:val="28"/>
          <w:szCs w:val="28"/>
        </w:rPr>
        <w:t>Норматив фтора в питьевой воде обеспечивает поступление в организм:</w:t>
      </w:r>
    </w:p>
    <w:p w14:paraId="67755A7A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дозы, обеспечивающей </w:t>
      </w:r>
      <w:proofErr w:type="spellStart"/>
      <w:r w:rsidRPr="003413BD">
        <w:rPr>
          <w:color w:val="000000"/>
          <w:spacing w:val="-1"/>
          <w:sz w:val="28"/>
          <w:szCs w:val="28"/>
        </w:rPr>
        <w:t>противокариозное</w:t>
      </w:r>
      <w:proofErr w:type="spellEnd"/>
      <w:r w:rsidRPr="003413BD">
        <w:rPr>
          <w:color w:val="000000"/>
          <w:spacing w:val="-1"/>
          <w:sz w:val="28"/>
          <w:szCs w:val="28"/>
        </w:rPr>
        <w:t xml:space="preserve"> действие</w:t>
      </w:r>
    </w:p>
    <w:p w14:paraId="1C1CFB33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дозы, обеспечивающей максимальное </w:t>
      </w:r>
      <w:proofErr w:type="spellStart"/>
      <w:r w:rsidRPr="003413BD">
        <w:rPr>
          <w:color w:val="000000"/>
          <w:spacing w:val="-1"/>
          <w:sz w:val="28"/>
          <w:szCs w:val="28"/>
        </w:rPr>
        <w:t>противокариозное</w:t>
      </w:r>
      <w:proofErr w:type="spellEnd"/>
      <w:r w:rsidRPr="003413BD">
        <w:rPr>
          <w:color w:val="000000"/>
          <w:spacing w:val="-1"/>
          <w:sz w:val="28"/>
          <w:szCs w:val="28"/>
        </w:rPr>
        <w:t xml:space="preserve"> действие </w:t>
      </w:r>
      <w:r w:rsidRPr="003413BD">
        <w:rPr>
          <w:b/>
          <w:bCs/>
          <w:color w:val="000000"/>
          <w:spacing w:val="-1"/>
          <w:sz w:val="28"/>
          <w:szCs w:val="28"/>
        </w:rPr>
        <w:t xml:space="preserve">и </w:t>
      </w:r>
      <w:r w:rsidRPr="003413BD">
        <w:rPr>
          <w:color w:val="000000"/>
          <w:spacing w:val="-1"/>
          <w:sz w:val="28"/>
          <w:szCs w:val="28"/>
        </w:rPr>
        <w:t>по</w:t>
      </w:r>
      <w:r w:rsidRPr="003413BD">
        <w:rPr>
          <w:color w:val="000000"/>
          <w:sz w:val="28"/>
          <w:szCs w:val="28"/>
        </w:rPr>
        <w:t>ражение флюорозом 1 степени 10% населения</w:t>
      </w:r>
    </w:p>
    <w:p w14:paraId="1EDD9731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оптимальной дозы</w:t>
      </w:r>
    </w:p>
    <w:p w14:paraId="35FDE71A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080 При нормировании содержания химических веществ в питьевой воде учет климатического района проводится:</w:t>
      </w:r>
    </w:p>
    <w:p w14:paraId="6897A20A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</w:t>
      </w:r>
    </w:p>
    <w:p w14:paraId="1C30526B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 и мышьяка</w:t>
      </w:r>
    </w:p>
    <w:p w14:paraId="04D6A539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фтора, мышьяка, свинца</w:t>
      </w:r>
    </w:p>
    <w:p w14:paraId="398D20B9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для всех химических веществ, нормируемых в питьевой воде</w:t>
      </w:r>
    </w:p>
    <w:p w14:paraId="762D28B4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081 Основным профилактическим мероприятием для снижения роли водно</w:t>
      </w:r>
      <w:r w:rsidRPr="00553ECD">
        <w:rPr>
          <w:bCs/>
          <w:caps/>
          <w:color w:val="000000"/>
          <w:spacing w:val="-1"/>
          <w:sz w:val="28"/>
          <w:szCs w:val="28"/>
        </w:rPr>
        <w:t>го фактора в инфекционной заболеваемости населения является:</w:t>
      </w:r>
    </w:p>
    <w:p w14:paraId="3D7F76E1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проведение прививок против кишечных инфекций</w:t>
      </w:r>
    </w:p>
    <w:p w14:paraId="5E006862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улучшение бытовых условий жизни</w:t>
      </w:r>
    </w:p>
    <w:p w14:paraId="50B15EDA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организация централизованных систем питьевого водоснабжения</w:t>
      </w:r>
    </w:p>
    <w:p w14:paraId="3F90B693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15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082 Гигиенические требования и нормативы качества питьевой воды не обеспечивают:</w:t>
      </w:r>
    </w:p>
    <w:p w14:paraId="2DB8F607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эпидемическую безопасность</w:t>
      </w:r>
    </w:p>
    <w:p w14:paraId="2BC32F1B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безвредность химического состава</w:t>
      </w:r>
    </w:p>
    <w:p w14:paraId="79F2DA00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благоприятные органолептические свойства</w:t>
      </w:r>
    </w:p>
    <w:p w14:paraId="74A21EDE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color w:val="000000"/>
          <w:spacing w:val="-1"/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физиологическую полноценность</w:t>
      </w:r>
    </w:p>
    <w:p w14:paraId="0A872802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 xml:space="preserve">083 Оценка эпидемиологической безопасности питьевой воды из подземного </w:t>
      </w:r>
      <w:r w:rsidRPr="00553ECD">
        <w:rPr>
          <w:bCs/>
          <w:caps/>
          <w:color w:val="000000"/>
          <w:spacing w:val="-1"/>
          <w:sz w:val="28"/>
          <w:szCs w:val="28"/>
        </w:rPr>
        <w:t>источника водоснабжения проводится по показателям:</w:t>
      </w:r>
    </w:p>
    <w:p w14:paraId="7E1683DA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</w:t>
      </w:r>
    </w:p>
    <w:p w14:paraId="40CD4C10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</w:t>
      </w:r>
    </w:p>
    <w:p w14:paraId="1EEBE40C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</w:p>
    <w:p w14:paraId="5A9858DB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  <w:r w:rsidRPr="003413BD">
        <w:rPr>
          <w:color w:val="000000"/>
          <w:sz w:val="28"/>
          <w:szCs w:val="28"/>
        </w:rPr>
        <w:t>, цист лямблий</w:t>
      </w:r>
    </w:p>
    <w:p w14:paraId="2195A1C0" w14:textId="77777777" w:rsidR="000438C7" w:rsidRPr="000438C7" w:rsidRDefault="000438C7" w:rsidP="00DF6030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b/>
          <w:bCs/>
          <w:color w:val="000000"/>
          <w:sz w:val="28"/>
          <w:szCs w:val="28"/>
        </w:rPr>
      </w:pPr>
    </w:p>
    <w:p w14:paraId="046B1493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084 </w:t>
      </w:r>
      <w:r w:rsidRPr="00553ECD">
        <w:rPr>
          <w:bCs/>
          <w:caps/>
          <w:color w:val="000000"/>
          <w:spacing w:val="-1"/>
          <w:sz w:val="28"/>
          <w:szCs w:val="28"/>
        </w:rPr>
        <w:t>Оценка эпидемиологической безопасности питьевой воды из поверхностн</w:t>
      </w:r>
      <w:r w:rsidRPr="00553ECD">
        <w:rPr>
          <w:bCs/>
          <w:caps/>
          <w:color w:val="000000"/>
          <w:sz w:val="28"/>
          <w:szCs w:val="28"/>
        </w:rPr>
        <w:t>ого источника питьевого водоснабжения проводится по показателям:</w:t>
      </w:r>
    </w:p>
    <w:p w14:paraId="1B010C5E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</w:t>
      </w:r>
    </w:p>
    <w:p w14:paraId="12443822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</w:t>
      </w:r>
    </w:p>
    <w:p w14:paraId="5E2A3CDA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</w:p>
    <w:p w14:paraId="156D627F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</w:t>
      </w:r>
      <w:r w:rsidRPr="003413BD">
        <w:rPr>
          <w:color w:val="000000"/>
          <w:sz w:val="28"/>
          <w:szCs w:val="28"/>
        </w:rPr>
        <w:softHyphen/>
      </w:r>
      <w:r w:rsidRPr="003413BD">
        <w:rPr>
          <w:color w:val="000000"/>
          <w:sz w:val="28"/>
          <w:szCs w:val="28"/>
        </w:rPr>
        <w:softHyphen/>
        <w:t xml:space="preserve">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  <w:r w:rsidRPr="003413BD">
        <w:rPr>
          <w:color w:val="000000"/>
          <w:sz w:val="28"/>
          <w:szCs w:val="28"/>
        </w:rPr>
        <w:t>, цист лямблий</w:t>
      </w:r>
    </w:p>
    <w:p w14:paraId="206859D0" w14:textId="77777777" w:rsidR="000438C7" w:rsidRPr="00EC4D7E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b/>
          <w:bCs/>
          <w:color w:val="000000"/>
          <w:spacing w:val="-3"/>
          <w:sz w:val="28"/>
          <w:szCs w:val="28"/>
        </w:rPr>
      </w:pPr>
    </w:p>
    <w:p w14:paraId="5E4A3277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085 К первому классу опасности относятся химические вещества, присутст</w:t>
      </w:r>
      <w:r w:rsidRPr="00553ECD">
        <w:rPr>
          <w:bCs/>
          <w:caps/>
          <w:color w:val="000000"/>
          <w:spacing w:val="-2"/>
          <w:sz w:val="28"/>
          <w:szCs w:val="28"/>
        </w:rPr>
        <w:t>вующие в воде, по степени опасности для человека оценивающиеся как:</w:t>
      </w:r>
    </w:p>
    <w:p w14:paraId="5F7ED805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неопасные</w:t>
      </w:r>
    </w:p>
    <w:p w14:paraId="20321B06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умеренно опасные</w:t>
      </w:r>
    </w:p>
    <w:p w14:paraId="3D437B8A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1"/>
          <w:sz w:val="28"/>
          <w:szCs w:val="28"/>
        </w:rPr>
        <w:t>высокоопасные</w:t>
      </w:r>
      <w:proofErr w:type="spellEnd"/>
    </w:p>
    <w:p w14:paraId="60E7261C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опасные</w:t>
      </w:r>
    </w:p>
    <w:p w14:paraId="1EADFD3B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чрезвычайно опасные</w:t>
      </w:r>
    </w:p>
    <w:p w14:paraId="13D879FB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086 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Наибольшей бактерицидной активностью обладает следующий препарат </w:t>
      </w:r>
      <w:r w:rsidRPr="00553ECD">
        <w:rPr>
          <w:bCs/>
          <w:caps/>
          <w:color w:val="000000"/>
          <w:sz w:val="28"/>
          <w:szCs w:val="28"/>
        </w:rPr>
        <w:t>хлора:</w:t>
      </w:r>
    </w:p>
    <w:p w14:paraId="72CC58D7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диоксид хлора</w:t>
      </w:r>
    </w:p>
    <w:p w14:paraId="247914F6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хлорная известь</w:t>
      </w:r>
    </w:p>
    <w:p w14:paraId="5425E7B9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газообразный хлор</w:t>
      </w:r>
    </w:p>
    <w:p w14:paraId="4D37938D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хлорамин</w:t>
      </w:r>
    </w:p>
    <w:p w14:paraId="68245EEA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087 Наибольшей устойчивостью к действию препаратов хлора обладают:</w:t>
      </w:r>
    </w:p>
    <w:p w14:paraId="565A16EA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энтеровирусы</w:t>
      </w:r>
    </w:p>
    <w:p w14:paraId="592DFC07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бактерии группы кишечной палочки</w:t>
      </w:r>
    </w:p>
    <w:p w14:paraId="542A7D65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холерный вибрион</w:t>
      </w:r>
    </w:p>
    <w:p w14:paraId="7D197842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патогенные </w:t>
      </w:r>
      <w:proofErr w:type="spellStart"/>
      <w:r w:rsidRPr="003413BD">
        <w:rPr>
          <w:color w:val="000000"/>
          <w:spacing w:val="-1"/>
          <w:sz w:val="28"/>
          <w:szCs w:val="28"/>
        </w:rPr>
        <w:t>энтеробактерии</w:t>
      </w:r>
      <w:proofErr w:type="spellEnd"/>
    </w:p>
    <w:p w14:paraId="552783BF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088 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При выборе источника для централизованного питьевого водоснабжения </w:t>
      </w:r>
      <w:r w:rsidRPr="00553ECD">
        <w:rPr>
          <w:bCs/>
          <w:caps/>
          <w:color w:val="000000"/>
          <w:sz w:val="28"/>
          <w:szCs w:val="28"/>
        </w:rPr>
        <w:t>наибольшее предпочтение отдается водам:</w:t>
      </w:r>
    </w:p>
    <w:p w14:paraId="67F61552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грунтовым</w:t>
      </w:r>
    </w:p>
    <w:p w14:paraId="669CC9F2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межпластовым</w:t>
      </w:r>
    </w:p>
    <w:p w14:paraId="27FC3CFB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3"/>
          <w:sz w:val="28"/>
          <w:szCs w:val="28"/>
        </w:rPr>
        <w:t>подрусловым</w:t>
      </w:r>
      <w:proofErr w:type="spellEnd"/>
    </w:p>
    <w:p w14:paraId="12BC2A86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поверхностным</w:t>
      </w:r>
    </w:p>
    <w:p w14:paraId="57B81924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79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089 Класс источника централизованного питьевого водоснабжения устанавливается:</w:t>
      </w:r>
    </w:p>
    <w:p w14:paraId="4CA95856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проектной организацией</w:t>
      </w:r>
    </w:p>
    <w:p w14:paraId="17AEC86A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органами охраны природы</w:t>
      </w:r>
    </w:p>
    <w:p w14:paraId="274B56F0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ТУ Роспотребнадзора</w:t>
      </w:r>
    </w:p>
    <w:p w14:paraId="1052F328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органами местного самоуправления</w:t>
      </w:r>
    </w:p>
    <w:p w14:paraId="59470153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090 Производственный контроль качества питьевой воды в распределительной сети производится по показателям:</w:t>
      </w:r>
    </w:p>
    <w:p w14:paraId="140AA50C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химическим, микробиологическим, органолептическим</w:t>
      </w:r>
    </w:p>
    <w:p w14:paraId="776A734E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органолептическим и химическим</w:t>
      </w:r>
    </w:p>
    <w:p w14:paraId="49D66F25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микробиологическим и химическим</w:t>
      </w:r>
    </w:p>
    <w:p w14:paraId="4272C95D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микробиологическим и органолептическим</w:t>
      </w:r>
    </w:p>
    <w:p w14:paraId="48A3D65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7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091 Периодичность отбора проб воды в распределительной сети зависит от:</w:t>
      </w:r>
    </w:p>
    <w:p w14:paraId="5062B47A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вида источника водоснабжения</w:t>
      </w:r>
    </w:p>
    <w:p w14:paraId="75B2833C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типа распределительной сети</w:t>
      </w:r>
    </w:p>
    <w:p w14:paraId="5C61899C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численности обслуживаемого населения</w:t>
      </w:r>
    </w:p>
    <w:p w14:paraId="24E90668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степени благоустройства населенного пункта</w:t>
      </w:r>
    </w:p>
    <w:p w14:paraId="1AA78A5E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092 Содержание остаточного хлора в питьевой воде контролируют:</w:t>
      </w:r>
    </w:p>
    <w:p w14:paraId="2873EFAC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перед подачей в распределительную сеть</w:t>
      </w:r>
    </w:p>
    <w:p w14:paraId="02BE63D1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распределительной сети</w:t>
      </w:r>
    </w:p>
    <w:p w14:paraId="5D080398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подачей в распределительную сеть и в самой сети</w:t>
      </w:r>
    </w:p>
    <w:p w14:paraId="177EC0AE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093 Частота контроля остаточного хлора в питьевой воде:</w:t>
      </w:r>
    </w:p>
    <w:p w14:paraId="74B29140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3"/>
          <w:sz w:val="28"/>
          <w:szCs w:val="28"/>
        </w:rPr>
        <w:t xml:space="preserve">1 </w:t>
      </w:r>
      <w:r w:rsidRPr="003413BD">
        <w:rPr>
          <w:color w:val="000000"/>
          <w:spacing w:val="-3"/>
          <w:sz w:val="28"/>
          <w:szCs w:val="28"/>
        </w:rPr>
        <w:t>раз в сутки</w:t>
      </w:r>
    </w:p>
    <w:p w14:paraId="017B2D61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2"/>
          <w:sz w:val="28"/>
          <w:szCs w:val="28"/>
        </w:rPr>
        <w:t>1</w:t>
      </w:r>
      <w:r w:rsidRPr="003413B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413BD">
        <w:rPr>
          <w:color w:val="000000"/>
          <w:spacing w:val="-2"/>
          <w:sz w:val="28"/>
          <w:szCs w:val="28"/>
        </w:rPr>
        <w:t>раз в смену</w:t>
      </w:r>
    </w:p>
    <w:p w14:paraId="6D888FB8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1 раз в час</w:t>
      </w:r>
    </w:p>
    <w:p w14:paraId="2AFE6980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зависимости от вида источника водоснабжения</w:t>
      </w:r>
    </w:p>
    <w:p w14:paraId="7D2228D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094 К органолептическим свойствам воды относятся:</w:t>
      </w:r>
    </w:p>
    <w:p w14:paraId="2285BC0A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</w:t>
      </w:r>
    </w:p>
    <w:p w14:paraId="7F8B8FE4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</w:t>
      </w:r>
    </w:p>
    <w:p w14:paraId="281C09E0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цветность, мутность</w:t>
      </w:r>
    </w:p>
    <w:p w14:paraId="56B3AD84" w14:textId="77777777" w:rsidR="000438C7" w:rsidRPr="00B83AD3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цветность, мутность, жесткость</w:t>
      </w:r>
    </w:p>
    <w:p w14:paraId="4614844F" w14:textId="77777777" w:rsidR="000438C7" w:rsidRPr="00485804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095</w:t>
      </w:r>
      <w:r w:rsidRPr="00485804">
        <w:rPr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485804">
        <w:rPr>
          <w:rFonts w:ascii="Times New Roman" w:hAnsi="Times New Roman" w:cs="Times New Roman"/>
          <w:caps/>
          <w:sz w:val="28"/>
          <w:szCs w:val="28"/>
        </w:rPr>
        <w:t>Компьютер обрабатывает следующие виды информации</w:t>
      </w:r>
    </w:p>
    <w:p w14:paraId="1C249EFF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числовую</w:t>
      </w:r>
    </w:p>
    <w:p w14:paraId="43F45D60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символическую</w:t>
      </w:r>
    </w:p>
    <w:p w14:paraId="10AF0352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графическую</w:t>
      </w:r>
    </w:p>
    <w:p w14:paraId="251F134B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любой вид информации, представленной в числовой форме в двоичной системе исчисления</w:t>
      </w:r>
    </w:p>
    <w:p w14:paraId="3433E80F" w14:textId="77777777" w:rsidR="000438C7" w:rsidRPr="003413BD" w:rsidRDefault="000438C7" w:rsidP="00DF6030">
      <w:pPr>
        <w:shd w:val="clear" w:color="auto" w:fill="FFFFFF"/>
        <w:tabs>
          <w:tab w:val="left" w:pos="878"/>
        </w:tabs>
        <w:contextualSpacing/>
        <w:jc w:val="both"/>
        <w:rPr>
          <w:sz w:val="28"/>
          <w:szCs w:val="28"/>
        </w:rPr>
      </w:pPr>
    </w:p>
    <w:p w14:paraId="465A49B0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096 </w:t>
      </w:r>
      <w:r w:rsidRPr="00553ECD">
        <w:rPr>
          <w:bCs/>
          <w:caps/>
          <w:color w:val="000000"/>
          <w:spacing w:val="-1"/>
          <w:sz w:val="28"/>
          <w:szCs w:val="28"/>
        </w:rPr>
        <w:t>Вода должна быть питьевого качества в точках водопровода:</w:t>
      </w:r>
    </w:p>
    <w:p w14:paraId="10C9AE4C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</w:t>
      </w:r>
    </w:p>
    <w:p w14:paraId="2430466B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 и в местах водоразбора</w:t>
      </w:r>
    </w:p>
    <w:p w14:paraId="6B0A422C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сеть, в местах водоразбора и</w:t>
      </w:r>
      <w:r w:rsidRPr="003413BD">
        <w:rPr>
          <w:color w:val="000000"/>
          <w:sz w:val="28"/>
          <w:szCs w:val="28"/>
        </w:rPr>
        <w:softHyphen/>
        <w:t>в местах водозабора</w:t>
      </w:r>
    </w:p>
    <w:p w14:paraId="039980E2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местах водозабора</w:t>
      </w:r>
    </w:p>
    <w:p w14:paraId="32F20AFC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15"/>
        <w:ind w:right="1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097 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Комбинированное действие химических веществ, присутствующих в воде </w:t>
      </w:r>
      <w:r w:rsidRPr="00553ECD">
        <w:rPr>
          <w:bCs/>
          <w:caps/>
          <w:color w:val="000000"/>
          <w:spacing w:val="-3"/>
          <w:sz w:val="28"/>
          <w:szCs w:val="28"/>
        </w:rPr>
        <w:t>в концентрациях, не превышающих их ПДК, характеризуется эффектами:</w:t>
      </w:r>
    </w:p>
    <w:p w14:paraId="0A9C37D2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аддитивным</w:t>
      </w:r>
    </w:p>
    <w:p w14:paraId="261637B3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независимым</w:t>
      </w:r>
    </w:p>
    <w:p w14:paraId="3D63A1A6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антагонизма и независимым</w:t>
      </w:r>
    </w:p>
    <w:p w14:paraId="323D2C0E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аддитивным и независимым</w:t>
      </w:r>
    </w:p>
    <w:p w14:paraId="6FCFEB40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аддитивным, независимым, антагонизма</w:t>
      </w:r>
    </w:p>
    <w:p w14:paraId="1680F21C" w14:textId="77777777" w:rsidR="000438C7" w:rsidRPr="003413BD" w:rsidRDefault="000438C7" w:rsidP="00DF6030">
      <w:pPr>
        <w:shd w:val="clear" w:color="auto" w:fill="FFFFFF"/>
        <w:tabs>
          <w:tab w:val="left" w:pos="893"/>
        </w:tabs>
        <w:contextualSpacing/>
        <w:jc w:val="both"/>
        <w:rPr>
          <w:sz w:val="28"/>
          <w:szCs w:val="28"/>
        </w:rPr>
      </w:pPr>
      <w:r w:rsidRPr="003413BD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6BD4D963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098 </w:t>
      </w:r>
      <w:r w:rsidRPr="00553ECD">
        <w:rPr>
          <w:bCs/>
          <w:caps/>
          <w:color w:val="000000"/>
          <w:spacing w:val="-1"/>
          <w:sz w:val="28"/>
          <w:szCs w:val="28"/>
        </w:rPr>
        <w:t>Комбинированное действие химических веществ в питьевой воде учиты</w:t>
      </w:r>
      <w:r w:rsidRPr="00553ECD">
        <w:rPr>
          <w:bCs/>
          <w:caps/>
          <w:color w:val="000000"/>
          <w:spacing w:val="-2"/>
          <w:sz w:val="28"/>
          <w:szCs w:val="28"/>
        </w:rPr>
        <w:t>вается для веществ с санитарно-токсикологическим показателем вредно</w:t>
      </w:r>
      <w:r w:rsidRPr="00553ECD">
        <w:rPr>
          <w:bCs/>
          <w:caps/>
          <w:color w:val="000000"/>
          <w:sz w:val="28"/>
          <w:szCs w:val="28"/>
        </w:rPr>
        <w:t>сти, относящихся к классу опасности:</w:t>
      </w:r>
    </w:p>
    <w:p w14:paraId="5FA4942A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z w:val="28"/>
          <w:szCs w:val="28"/>
        </w:rPr>
        <w:t>1</w:t>
      </w:r>
    </w:p>
    <w:p w14:paraId="47D4E9FF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6"/>
          <w:sz w:val="28"/>
          <w:szCs w:val="28"/>
        </w:rPr>
        <w:t xml:space="preserve">1 </w:t>
      </w:r>
      <w:r w:rsidRPr="003413BD">
        <w:rPr>
          <w:color w:val="000000"/>
          <w:spacing w:val="-6"/>
          <w:sz w:val="28"/>
          <w:szCs w:val="28"/>
        </w:rPr>
        <w:t xml:space="preserve">и </w:t>
      </w:r>
      <w:r w:rsidRPr="003413BD">
        <w:rPr>
          <w:bCs/>
          <w:color w:val="000000"/>
          <w:spacing w:val="-6"/>
          <w:sz w:val="28"/>
          <w:szCs w:val="28"/>
        </w:rPr>
        <w:t>2</w:t>
      </w:r>
    </w:p>
    <w:p w14:paraId="4E21B434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lastRenderedPageBreak/>
        <w:t>2иЗ</w:t>
      </w:r>
    </w:p>
    <w:p w14:paraId="7E0AFD30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3"/>
          <w:sz w:val="28"/>
          <w:szCs w:val="28"/>
        </w:rPr>
        <w:t xml:space="preserve">3 </w:t>
      </w:r>
      <w:r w:rsidRPr="003413BD">
        <w:rPr>
          <w:color w:val="000000"/>
          <w:spacing w:val="-3"/>
          <w:sz w:val="28"/>
          <w:szCs w:val="28"/>
        </w:rPr>
        <w:t xml:space="preserve">и </w:t>
      </w:r>
      <w:r w:rsidRPr="003413BD">
        <w:rPr>
          <w:bCs/>
          <w:color w:val="000000"/>
          <w:spacing w:val="-3"/>
          <w:sz w:val="28"/>
          <w:szCs w:val="28"/>
        </w:rPr>
        <w:t>4</w:t>
      </w:r>
    </w:p>
    <w:p w14:paraId="06A01387" w14:textId="77777777" w:rsidR="000438C7" w:rsidRPr="003413BD" w:rsidRDefault="000438C7" w:rsidP="00DF6030">
      <w:pPr>
        <w:shd w:val="clear" w:color="auto" w:fill="FFFFFF"/>
        <w:tabs>
          <w:tab w:val="left" w:pos="900"/>
        </w:tabs>
        <w:ind w:firstLine="75"/>
        <w:contextualSpacing/>
        <w:jc w:val="both"/>
        <w:rPr>
          <w:sz w:val="28"/>
          <w:szCs w:val="28"/>
        </w:rPr>
      </w:pPr>
    </w:p>
    <w:p w14:paraId="4619C389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099 </w:t>
      </w:r>
      <w:r w:rsidRPr="00553ECD">
        <w:rPr>
          <w:bCs/>
          <w:caps/>
          <w:color w:val="000000"/>
          <w:spacing w:val="-1"/>
          <w:sz w:val="28"/>
          <w:szCs w:val="28"/>
        </w:rPr>
        <w:t>Гигиенические требования к химическому составу питьевой воды рас</w:t>
      </w:r>
      <w:r w:rsidRPr="00553ECD">
        <w:rPr>
          <w:bCs/>
          <w:caps/>
          <w:color w:val="000000"/>
          <w:sz w:val="28"/>
          <w:szCs w:val="28"/>
        </w:rPr>
        <w:t>пространяются на:</w:t>
      </w:r>
    </w:p>
    <w:p w14:paraId="656F4006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вещества природного происхождения</w:t>
      </w:r>
    </w:p>
    <w:p w14:paraId="77F81D8A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22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вещества природного происхождения и реагенты, применяемые для обра</w:t>
      </w:r>
      <w:r w:rsidRPr="003413BD">
        <w:rPr>
          <w:color w:val="000000"/>
          <w:sz w:val="28"/>
          <w:szCs w:val="28"/>
        </w:rPr>
        <w:t>ботки воды</w:t>
      </w:r>
    </w:p>
    <w:p w14:paraId="04921E8A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14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вещества антропогенного происхождения</w:t>
      </w:r>
    </w:p>
    <w:p w14:paraId="74AA3AB8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419B939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ind w:right="1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100 </w:t>
      </w:r>
      <w:r w:rsidRPr="00553ECD">
        <w:rPr>
          <w:bCs/>
          <w:caps/>
          <w:color w:val="000000"/>
          <w:spacing w:val="-1"/>
          <w:sz w:val="28"/>
          <w:szCs w:val="28"/>
        </w:rPr>
        <w:t>Показатель, косвенно свидетельствующий о степени освобождения пить</w:t>
      </w:r>
      <w:r w:rsidRPr="00553ECD">
        <w:rPr>
          <w:bCs/>
          <w:caps/>
          <w:color w:val="000000"/>
          <w:sz w:val="28"/>
          <w:szCs w:val="28"/>
        </w:rPr>
        <w:t>евой воды от вирусов при ее обработке:</w:t>
      </w:r>
    </w:p>
    <w:p w14:paraId="0879CD51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цветность</w:t>
      </w:r>
    </w:p>
    <w:p w14:paraId="43C65E83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spacing w:before="14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термотолерантные</w:t>
      </w:r>
      <w:proofErr w:type="spellEnd"/>
      <w:r w:rsidRPr="003413BD">
        <w:rPr>
          <w:color w:val="000000"/>
          <w:sz w:val="28"/>
          <w:szCs w:val="28"/>
        </w:rPr>
        <w:t xml:space="preserve"> </w:t>
      </w:r>
      <w:proofErr w:type="spellStart"/>
      <w:r w:rsidRPr="003413BD">
        <w:rPr>
          <w:color w:val="000000"/>
          <w:sz w:val="28"/>
          <w:szCs w:val="28"/>
        </w:rPr>
        <w:t>колиформные</w:t>
      </w:r>
      <w:proofErr w:type="spellEnd"/>
      <w:r w:rsidRPr="003413BD">
        <w:rPr>
          <w:color w:val="000000"/>
          <w:sz w:val="28"/>
          <w:szCs w:val="28"/>
        </w:rPr>
        <w:t xml:space="preserve"> бактерии</w:t>
      </w:r>
    </w:p>
    <w:p w14:paraId="2C24A95F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мутность</w:t>
      </w:r>
    </w:p>
    <w:p w14:paraId="15827CED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остаточный алюминий</w:t>
      </w:r>
    </w:p>
    <w:p w14:paraId="49FF5AA7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остаточный хлор</w:t>
      </w:r>
    </w:p>
    <w:p w14:paraId="6445883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A88889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2EDE3EC" w14:textId="77777777" w:rsidR="00876450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3B4DBC5C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303FF748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0FE412D" w14:textId="77777777" w:rsidR="00E961D8" w:rsidRPr="00E961D8" w:rsidRDefault="00E961D8" w:rsidP="00DF6030">
      <w:pPr>
        <w:ind w:firstLine="709"/>
        <w:contextualSpacing/>
        <w:jc w:val="both"/>
        <w:rPr>
          <w:color w:val="000000"/>
          <w:sz w:val="8"/>
        </w:rPr>
      </w:pPr>
      <w:r w:rsidRPr="00E961D8">
        <w:rPr>
          <w:b/>
          <w:color w:val="000000"/>
          <w:sz w:val="28"/>
          <w:szCs w:val="28"/>
        </w:rPr>
        <w:t>Модуль №1 Гигиеническая регламентация облучения человека. Основные закономерности действия ионизирующих излучений на организм</w:t>
      </w:r>
    </w:p>
    <w:p w14:paraId="551721C7" w14:textId="77777777" w:rsidR="00E961D8" w:rsidRPr="00E961D8" w:rsidRDefault="00E961D8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377C59A" w14:textId="77777777" w:rsidR="00AD7BCD" w:rsidRPr="00AD7BCD" w:rsidRDefault="00AD7BC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D7BCD">
        <w:rPr>
          <w:b/>
          <w:color w:val="000000"/>
          <w:sz w:val="28"/>
          <w:szCs w:val="28"/>
        </w:rPr>
        <w:t xml:space="preserve">Тема раздела: </w:t>
      </w:r>
      <w:r w:rsidRPr="00AD7BCD">
        <w:rPr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54E49DE1" w14:textId="77777777" w:rsidR="007E7400" w:rsidRPr="00E836D2" w:rsidRDefault="00AD7BCD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D7BCD">
        <w:rPr>
          <w:b/>
          <w:color w:val="000000"/>
          <w:sz w:val="28"/>
          <w:szCs w:val="28"/>
        </w:rPr>
        <w:t xml:space="preserve">Тема 1. </w:t>
      </w:r>
      <w:r w:rsidRPr="00AD7BCD">
        <w:rPr>
          <w:color w:val="000000"/>
          <w:sz w:val="28"/>
          <w:szCs w:val="28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14:paraId="6189A12B" w14:textId="77777777" w:rsidR="00E961D8" w:rsidRPr="00E961D8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E961D8">
        <w:rPr>
          <w:b/>
          <w:color w:val="000000"/>
          <w:sz w:val="28"/>
          <w:szCs w:val="28"/>
        </w:rPr>
        <w:t xml:space="preserve"> </w:t>
      </w:r>
      <w:r w:rsidR="00E961D8" w:rsidRPr="00E961D8">
        <w:rPr>
          <w:color w:val="000000"/>
          <w:sz w:val="28"/>
          <w:szCs w:val="28"/>
        </w:rPr>
        <w:t>– тестирование, устный опрос,</w:t>
      </w:r>
      <w:r w:rsidR="00E961D8" w:rsidRPr="00E961D8">
        <w:t xml:space="preserve"> </w:t>
      </w:r>
      <w:r w:rsidR="00E961D8" w:rsidRPr="00E961D8">
        <w:rPr>
          <w:color w:val="000000"/>
          <w:sz w:val="28"/>
          <w:szCs w:val="28"/>
        </w:rPr>
        <w:t>решен</w:t>
      </w:r>
      <w:r w:rsidR="00E961D8">
        <w:rPr>
          <w:color w:val="000000"/>
          <w:sz w:val="28"/>
          <w:szCs w:val="28"/>
        </w:rPr>
        <w:t>ие проблемно-ситуационных задач</w:t>
      </w:r>
    </w:p>
    <w:p w14:paraId="77F8E60E" w14:textId="77777777" w:rsidR="00E961D8" w:rsidRDefault="00E961D8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29E9575" w14:textId="77777777" w:rsidR="007E7400" w:rsidRPr="00E836D2" w:rsidRDefault="007E740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38D87269" w14:textId="77777777" w:rsidR="00E961D8" w:rsidRDefault="00E961D8" w:rsidP="00DF6030">
      <w:pPr>
        <w:contextualSpacing/>
        <w:jc w:val="center"/>
        <w:rPr>
          <w:b/>
          <w:sz w:val="28"/>
          <w:szCs w:val="28"/>
        </w:rPr>
      </w:pPr>
    </w:p>
    <w:p w14:paraId="62A9F5DE" w14:textId="77777777" w:rsidR="00E961D8" w:rsidRPr="00E961D8" w:rsidRDefault="00E961D8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2D4A29AE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AD7BCD">
        <w:rPr>
          <w:sz w:val="28"/>
          <w:szCs w:val="28"/>
        </w:rPr>
        <w:t xml:space="preserve"> КОМБИНИРОВАННОЕ ДЕЙСТВИЕ ХИМИЧЕСКИХ ВЕЩЕСТВ, ПРИСУТСТВУЮЩИХ В ВОДЕ В КОНЦЕНТРАЦИЯХ, НЕ ПРЕВЫШАЮЩИХ ИХ ПДК, ХАРАКТЕРИЗУЕТСЯ ЭФФЕКТАМИ:</w:t>
      </w:r>
    </w:p>
    <w:p w14:paraId="112DBE7F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аддитивным</w:t>
      </w:r>
    </w:p>
    <w:p w14:paraId="22F1D02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независимым</w:t>
      </w:r>
    </w:p>
    <w:p w14:paraId="31CB1C9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антагонизма и независимым</w:t>
      </w:r>
    </w:p>
    <w:p w14:paraId="5815B8E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аддитивным и независимым</w:t>
      </w:r>
    </w:p>
    <w:p w14:paraId="54647301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аддитивным, независимым, антагонизма</w:t>
      </w:r>
    </w:p>
    <w:p w14:paraId="2C9CC07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lastRenderedPageBreak/>
        <w:t xml:space="preserve"> </w:t>
      </w:r>
    </w:p>
    <w:p w14:paraId="14903334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AD7BCD">
        <w:rPr>
          <w:sz w:val="28"/>
          <w:szCs w:val="28"/>
        </w:rPr>
        <w:t xml:space="preserve"> КОМБИНИРОВАННОЕ ДЕЙСТВИЕ ХИМИЧЕСКИХ ВЕЩЕСТВ В ПИТЬЕВОЙ ВОДЕ УЧИТЫВАЕТСЯ ДЛЯ ВЕЩЕСТВ С САНИТАРНО-ТОКСИКОЛОГИЧЕСКИМ ПОКАЗАТЕЛЕМ ВРЕДНОСТИ, ОТНОСЯЩИХСЯ К КЛАССУ ОПАСНОСТИ:</w:t>
      </w:r>
    </w:p>
    <w:p w14:paraId="7B091E8A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1</w:t>
      </w:r>
    </w:p>
    <w:p w14:paraId="27E58D5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1 и 2</w:t>
      </w:r>
    </w:p>
    <w:p w14:paraId="2C6D2518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2иЗ</w:t>
      </w:r>
    </w:p>
    <w:p w14:paraId="7234CA4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3 и 4</w:t>
      </w:r>
    </w:p>
    <w:p w14:paraId="6E420234" w14:textId="77777777" w:rsidR="00AD7BCD" w:rsidRPr="00AD7BCD" w:rsidRDefault="00AD7BCD" w:rsidP="00DF6030">
      <w:pPr>
        <w:contextualSpacing/>
        <w:rPr>
          <w:sz w:val="28"/>
          <w:szCs w:val="28"/>
        </w:rPr>
      </w:pPr>
    </w:p>
    <w:p w14:paraId="755B6612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D7BCD">
        <w:rPr>
          <w:sz w:val="28"/>
          <w:szCs w:val="28"/>
        </w:rPr>
        <w:t>ГИГИЕНИЧЕСКИЕ ТРЕБОВАНИЯ К ХИМИЧЕСКОМУ СОСТАВУ ПИТЬЕВОЙ ВОДЫ РАСПРОСТРАНЯЮТСЯ НА:</w:t>
      </w:r>
    </w:p>
    <w:p w14:paraId="4E67B10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вещества природного происхождения</w:t>
      </w:r>
    </w:p>
    <w:p w14:paraId="7AFE65ED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вещества природного происхождения и реагенты, применяемые для обработки воды</w:t>
      </w:r>
    </w:p>
    <w:p w14:paraId="0C992AE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вещества антропогенного происхождения</w:t>
      </w:r>
    </w:p>
    <w:p w14:paraId="6B0F0E9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3BB0C087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AD7BCD">
        <w:rPr>
          <w:sz w:val="28"/>
          <w:szCs w:val="28"/>
        </w:rPr>
        <w:t xml:space="preserve"> ПОКАЗАТЕЛЬ, КОСВЕННО СВИДЕТЕЛЬСТВУЮЩИЙ О СТЕПЕНИ ОСВОБОЖДЕНИЯ ПИТЬЕВОЙ ВОДЫ ОТ ВИРУСОВ ПРИ ЕЕ ОБРАБОТКЕ:</w:t>
      </w:r>
    </w:p>
    <w:p w14:paraId="06D6E21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цветность</w:t>
      </w:r>
    </w:p>
    <w:p w14:paraId="7CAB9D0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</w:r>
      <w:proofErr w:type="spellStart"/>
      <w:r w:rsidRPr="00AD7BCD">
        <w:rPr>
          <w:sz w:val="28"/>
          <w:szCs w:val="28"/>
        </w:rPr>
        <w:t>термотолерантные</w:t>
      </w:r>
      <w:proofErr w:type="spellEnd"/>
      <w:r w:rsidRPr="00AD7BCD">
        <w:rPr>
          <w:sz w:val="28"/>
          <w:szCs w:val="28"/>
        </w:rPr>
        <w:t xml:space="preserve"> </w:t>
      </w:r>
      <w:proofErr w:type="spellStart"/>
      <w:r w:rsidRPr="00AD7BCD">
        <w:rPr>
          <w:sz w:val="28"/>
          <w:szCs w:val="28"/>
        </w:rPr>
        <w:t>колиформные</w:t>
      </w:r>
      <w:proofErr w:type="spellEnd"/>
      <w:r w:rsidRPr="00AD7BCD">
        <w:rPr>
          <w:sz w:val="28"/>
          <w:szCs w:val="28"/>
        </w:rPr>
        <w:t xml:space="preserve"> бактерии</w:t>
      </w:r>
    </w:p>
    <w:p w14:paraId="5EB3591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мутность</w:t>
      </w:r>
    </w:p>
    <w:p w14:paraId="216D17C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остаточный алюминий</w:t>
      </w:r>
    </w:p>
    <w:p w14:paraId="7135FA04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остаточный хлор</w:t>
      </w:r>
    </w:p>
    <w:p w14:paraId="3EC56BA8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AD7BCD">
        <w:rPr>
          <w:sz w:val="28"/>
          <w:szCs w:val="28"/>
        </w:rPr>
        <w:t xml:space="preserve"> В ЦЕНТРАЛИЗОВАННОЙ СИСТЕМЕ ПИТЬЕВОГО ВОДОСНАБЖЕНИЯ ВРЕМЕННЫЕ ОТКЛОНЕНИЯ ОТ ГИГИЕНИЧЕСКИХ НОРМАТИВОВ КАЧЕСТВА ПИТЬЕВОЙ ВОДЫ ДОПУСКАЮТСЯ ПО ПОКАЗАТЕЛЯМ:</w:t>
      </w:r>
    </w:p>
    <w:p w14:paraId="36BFDDC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микробиологическим</w:t>
      </w:r>
    </w:p>
    <w:p w14:paraId="79ABFBA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паразитологическим</w:t>
      </w:r>
    </w:p>
    <w:p w14:paraId="55E1FFC5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радиологическим</w:t>
      </w:r>
    </w:p>
    <w:p w14:paraId="5A1E1B21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химическим</w:t>
      </w:r>
    </w:p>
    <w:p w14:paraId="5003B6C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химическим, влияющим на органолептические свойства воды</w:t>
      </w:r>
    </w:p>
    <w:p w14:paraId="3987B873" w14:textId="77777777" w:rsidR="00AD7BCD" w:rsidRPr="00AD7BCD" w:rsidRDefault="00AD7BCD" w:rsidP="00DF6030">
      <w:pPr>
        <w:contextualSpacing/>
        <w:rPr>
          <w:sz w:val="28"/>
          <w:szCs w:val="28"/>
        </w:rPr>
      </w:pPr>
    </w:p>
    <w:p w14:paraId="26BBEA8C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AD7BCD">
        <w:rPr>
          <w:sz w:val="28"/>
          <w:szCs w:val="28"/>
        </w:rPr>
        <w:t xml:space="preserve"> ПОТРЕБЛЕНИЕ ПИТЬЕВОЙ ВОДЫ С ПОВЫШЕННОЙ КОНЦЕНТРАЦИЕЙ НИТРАТОВ ЯВЛЯЕТСЯ ПРИЧИНОЙ РАЗВИТИЯ:</w:t>
      </w:r>
    </w:p>
    <w:p w14:paraId="1221BD6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336ACE6A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237D776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1F59609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42DA411D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AD7BCD">
        <w:rPr>
          <w:sz w:val="28"/>
          <w:szCs w:val="28"/>
        </w:rPr>
        <w:t xml:space="preserve"> ПОТРЕБЛЕНИЕ ПИТЬЕВОЙ ВОДЫ С ПОВЫШЕННОЙ КОНЦЕНТРАЦИЕЙ ФТОРА ЯВЛЯЕТСЯ ПРИЧИНОЙ РАЗВИТИЯ:</w:t>
      </w:r>
    </w:p>
    <w:p w14:paraId="4A00D658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1D2BBB8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31C5B715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090D6B5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62DB7963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D7BCD">
        <w:rPr>
          <w:sz w:val="28"/>
          <w:szCs w:val="28"/>
        </w:rPr>
        <w:t xml:space="preserve"> ПОТРЕБЛЕНИЕ ПИТЬЕВОЙ ВОДЫ С ПОВЫШЕННЫМИ КОНЦЕНТРАЦИЯМИ СОЛЕЙ КАЛЬЦИЯ И МАГНИЯ ЯВЛЯЕТСЯ ФАКТОРОМ РИСКА:</w:t>
      </w:r>
    </w:p>
    <w:p w14:paraId="18CCBF2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01CF16FD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00B1A22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39A5AB0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239DF5C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7BCD">
        <w:rPr>
          <w:sz w:val="28"/>
          <w:szCs w:val="28"/>
        </w:rPr>
        <w:t xml:space="preserve"> С ГИГИЕНИЧЕСКОЙ ТОЧКИ ЗРЕНИЯ ОСОБЕННОЕ ЗНАЧЕНИЕ В АТМОСФЕРНЫХ ВЫБРОСАХ ДИЗЕЛЬНОГО ДВИГАТЕЛЯ АВТОТРАНСПОРТА ИМЕЮТ</w:t>
      </w:r>
    </w:p>
    <w:p w14:paraId="7DEA0D9B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 оксид углерода</w:t>
      </w:r>
    </w:p>
    <w:p w14:paraId="1718F65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 окислы азота</w:t>
      </w:r>
    </w:p>
    <w:p w14:paraId="33AFF56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 сажа</w:t>
      </w:r>
    </w:p>
    <w:p w14:paraId="00670D7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 диоксид углерода</w:t>
      </w:r>
    </w:p>
    <w:p w14:paraId="0C7BA6C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 диоксид серы</w:t>
      </w:r>
    </w:p>
    <w:p w14:paraId="7EB919D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1E226D7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7BCD">
        <w:rPr>
          <w:sz w:val="28"/>
          <w:szCs w:val="28"/>
        </w:rPr>
        <w:t xml:space="preserve"> СТЕПЕНЬ ЗАГРЯЗНЕНИЯ АТМОСФЕРНОГО ВОЗДУХА НАХОДИТСЯ В СЛЕДУЮЩЕЙ ЗАВИСИМОСТИ ОТ РАССТОЯНИЯ ДО МЕСТА ВЫБРОСА</w:t>
      </w:r>
    </w:p>
    <w:p w14:paraId="29CE940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зависимость прямая</w:t>
      </w:r>
    </w:p>
    <w:p w14:paraId="7512691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зависимость обратная</w:t>
      </w:r>
    </w:p>
    <w:p w14:paraId="5E55DA2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зависимость носит фазовый характер</w:t>
      </w:r>
    </w:p>
    <w:p w14:paraId="1E9E61A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зависимость четко не выявляется</w:t>
      </w:r>
    </w:p>
    <w:p w14:paraId="3D14536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4FD152B1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7BCD">
        <w:rPr>
          <w:sz w:val="28"/>
          <w:szCs w:val="28"/>
        </w:rPr>
        <w:t xml:space="preserve"> КОНТРОЛЬ ЗА СОБЛЮДЕНИЕМ ПДВ ПРОМЫШЛЕННЫХ ОБЪЕКТОВ ОСУЩЕСТВЛЯЕТСЯ</w:t>
      </w:r>
    </w:p>
    <w:p w14:paraId="2C5E1ED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на границе санитарно-защитной зоны</w:t>
      </w:r>
    </w:p>
    <w:p w14:paraId="31D16C48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в месте образования выбросов</w:t>
      </w:r>
    </w:p>
    <w:p w14:paraId="4A33C1A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в месте непосредственного выброса вещества в атмосферу</w:t>
      </w:r>
    </w:p>
    <w:p w14:paraId="3E98DFB0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на территории промышленных площадок</w:t>
      </w:r>
    </w:p>
    <w:p w14:paraId="09CA2960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в зоне жилой застройки</w:t>
      </w:r>
    </w:p>
    <w:p w14:paraId="2BA1F17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7EB90E6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D7BCD">
        <w:rPr>
          <w:sz w:val="28"/>
          <w:szCs w:val="28"/>
        </w:rPr>
        <w:t xml:space="preserve"> С ГИГИЕНИЧЕСКОЙ ТОЧКИ ЗРЕНИЯ ОСОБЕННОЕ ЗНАЧЕНИЕ В АТМОСФЕРНЫХ ВЫБРОСАХ КАРБЮРАТОРНОГО ДВИГАТЕЛЯ ИМЕЕТ</w:t>
      </w:r>
    </w:p>
    <w:p w14:paraId="1C6BBEF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диоксид углерода</w:t>
      </w:r>
    </w:p>
    <w:p w14:paraId="6C8A19A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окислы азота</w:t>
      </w:r>
    </w:p>
    <w:p w14:paraId="09078C5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диоксид серы</w:t>
      </w:r>
    </w:p>
    <w:p w14:paraId="019FA99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оксид углерода</w:t>
      </w:r>
    </w:p>
    <w:p w14:paraId="6538EFD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сажа</w:t>
      </w:r>
    </w:p>
    <w:p w14:paraId="54563F4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0BC7991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D7BCD">
        <w:rPr>
          <w:sz w:val="28"/>
          <w:szCs w:val="28"/>
        </w:rPr>
        <w:t xml:space="preserve"> ПРЕДЕЛЬНО-ДОПУСТИМЫЙ ВЫБРОС – ЭТО НАУЧНО-ТЕХНИЧЕСКИЙ НОРМАТИВ, ВЫПОЛНЕНИЕ КОТОРОГО ОБЕСПЕЧИВАЕТ СОБЛЮДЕНИЕ ПДК</w:t>
      </w:r>
    </w:p>
    <w:p w14:paraId="03489D3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на месте выброса загрязнений</w:t>
      </w:r>
    </w:p>
    <w:p w14:paraId="13C4E22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на территории санитарно-защитной зоны</w:t>
      </w:r>
    </w:p>
    <w:p w14:paraId="03241C4E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на селитебной территории с учетом фонового загрязнения</w:t>
      </w:r>
    </w:p>
    <w:p w14:paraId="1B5EA0A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на селитебной территории без учета фонового загрязнения</w:t>
      </w:r>
    </w:p>
    <w:p w14:paraId="1846B32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6B532F9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AD7BCD">
        <w:rPr>
          <w:sz w:val="28"/>
          <w:szCs w:val="28"/>
        </w:rPr>
        <w:t xml:space="preserve"> СТАЦИОНАРНЫЙ ПОСТ ПО КОНТРОЛЮ АТМОСФЕРНЫХ ЗАГРЯЗНЕНИЙ ПРЕДНАЗНАЧЕН</w:t>
      </w:r>
    </w:p>
    <w:p w14:paraId="7155809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для регулярного отбора проб воздуха в фиксированных точках местности по графику, последовательно во времени</w:t>
      </w:r>
    </w:p>
    <w:p w14:paraId="7832ADF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Для отбора проб воздуха в фиксированных точках селитебной зоны</w:t>
      </w:r>
    </w:p>
    <w:p w14:paraId="4B48D4D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для отбора проб воздуха на различных расстояниях от источника загрязнения с учетом метеофакторов</w:t>
      </w:r>
    </w:p>
    <w:p w14:paraId="441A1C8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для отбора проб воздуха в фиксированных точках промышленной зоны города последовательно во времени</w:t>
      </w:r>
    </w:p>
    <w:p w14:paraId="38C5AB35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1245D84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1C864B2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D7BCD">
        <w:rPr>
          <w:sz w:val="28"/>
          <w:szCs w:val="28"/>
        </w:rPr>
        <w:t xml:space="preserve"> ПРИ ОБРАЗОВАНИИ ФОТОХИМИЧЕСКОГО ТУМАНА НАИБОЛЕЕ ВАЖНОЙ ПЕРВИЧНОЙ РЕАКЦИЕЙ ЯВЛЯЕТСЯ</w:t>
      </w:r>
    </w:p>
    <w:p w14:paraId="66FE9FB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разложение двуокиси азота под действием инфракрасного излучения</w:t>
      </w:r>
    </w:p>
    <w:p w14:paraId="5142FDC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разложение двуокиси азота под действием ультрафиолетового излучения</w:t>
      </w:r>
    </w:p>
    <w:p w14:paraId="120FDA7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окисление углеводородов под действием ультрафиолетового излучения</w:t>
      </w:r>
    </w:p>
    <w:p w14:paraId="053D197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разложение углеводородов под действием инфракрасного излучения</w:t>
      </w:r>
    </w:p>
    <w:p w14:paraId="1407BFD5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разложение углекислого газа под действием ультрафиолетового излучения</w:t>
      </w:r>
    </w:p>
    <w:p w14:paraId="085705AE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0D8199A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D7BCD">
        <w:rPr>
          <w:sz w:val="28"/>
          <w:szCs w:val="28"/>
        </w:rPr>
        <w:t xml:space="preserve"> ПРИ ИЗУЧЕНИИ ВЛИЯНИЯ ЗАГРЯЗНЕНИЙ АТМОСФЕРЫ НА ЗАБОЛЕВАЕМОСТЬ НАСЕЛЕНИЯ ОДНА И ТА ЖЕ ГРУППА НАСЕЛЕНИЯ ЯВЛЯЕТСЯ И КОНТРОЛЬНОЙ И ОПЫТНОЙ В СЛУЧАЕ</w:t>
      </w:r>
    </w:p>
    <w:p w14:paraId="3FEFC93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изучения хронического специфического действия</w:t>
      </w:r>
    </w:p>
    <w:p w14:paraId="6D08573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изучения хронического неспецифического действия</w:t>
      </w:r>
    </w:p>
    <w:p w14:paraId="7406D74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изучения острого влияния</w:t>
      </w:r>
    </w:p>
    <w:p w14:paraId="457ED521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во всех случаях изучения влияния загрязнений на здоровье</w:t>
      </w:r>
    </w:p>
    <w:p w14:paraId="2DC32E54" w14:textId="77777777" w:rsidR="007E7400" w:rsidRPr="00E836D2" w:rsidRDefault="00AD7BCD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ни в одном из случаев изучения влияния загрязнений на здоровье</w:t>
      </w:r>
    </w:p>
    <w:p w14:paraId="33D5101A" w14:textId="77777777" w:rsidR="00AD7BCD" w:rsidRDefault="00AD7BC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0FD78925" w14:textId="77777777" w:rsidR="00CB1AD0" w:rsidRDefault="00CB1AD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5AB4FFCB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1.</w:t>
      </w:r>
      <w:r w:rsidRPr="00AD7BCD">
        <w:rPr>
          <w:color w:val="000000"/>
          <w:sz w:val="28"/>
          <w:szCs w:val="28"/>
        </w:rPr>
        <w:tab/>
        <w:t xml:space="preserve">Основные источники и модифицирующие факторы загрязнения атмосферного воздуха. Основные источники информации о промышленных выбросах и выбросах от автотранспорта. </w:t>
      </w:r>
    </w:p>
    <w:p w14:paraId="6CC6072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2.</w:t>
      </w:r>
      <w:r w:rsidRPr="00AD7BCD">
        <w:rPr>
          <w:color w:val="000000"/>
          <w:sz w:val="28"/>
          <w:szCs w:val="28"/>
        </w:rPr>
        <w:tab/>
        <w:t>Выбор места наблюдения (выбор мониторинговых точек). Посты наблюдения. Программы наблюдения.</w:t>
      </w:r>
    </w:p>
    <w:p w14:paraId="040D5F6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3.</w:t>
      </w:r>
      <w:r w:rsidRPr="00AD7BCD">
        <w:rPr>
          <w:color w:val="000000"/>
          <w:sz w:val="28"/>
          <w:szCs w:val="28"/>
        </w:rPr>
        <w:tab/>
        <w:t>Сбор и анализ данных об источниках, составе и условиях загрязнения на исследуемой территории.</w:t>
      </w:r>
    </w:p>
    <w:p w14:paraId="1011AC31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4.</w:t>
      </w:r>
      <w:r w:rsidRPr="00AD7BCD">
        <w:rPr>
          <w:color w:val="000000"/>
          <w:sz w:val="28"/>
          <w:szCs w:val="28"/>
        </w:rPr>
        <w:tab/>
        <w:t>Государственный мониторинг водных объектов. Цели, задачи, объекты, способы организации, показатели наблюдения. 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11078901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5.</w:t>
      </w:r>
      <w:r w:rsidRPr="00AD7BCD">
        <w:rPr>
          <w:color w:val="000000"/>
          <w:sz w:val="28"/>
          <w:szCs w:val="28"/>
        </w:rPr>
        <w:tab/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691F9D7D" w14:textId="77777777" w:rsidR="00CB1AD0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lastRenderedPageBreak/>
        <w:t>6.</w:t>
      </w:r>
      <w:r w:rsidRPr="00AD7BCD">
        <w:rPr>
          <w:color w:val="000000"/>
          <w:sz w:val="28"/>
          <w:szCs w:val="28"/>
        </w:rPr>
        <w:tab/>
        <w:t>Анализ показателей загрязнения воды в системе водоисточник – водоподготовка – распределительная сеть.</w:t>
      </w:r>
    </w:p>
    <w:p w14:paraId="7CE9B21A" w14:textId="77777777" w:rsid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2C628CA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BBAAA39" w14:textId="77777777" w:rsidR="00CB1AD0" w:rsidRPr="00CB1AD0" w:rsidRDefault="00CB1AD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23213875" w14:textId="77777777" w:rsidR="00CB1AD0" w:rsidRDefault="00A5175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</w:p>
    <w:p w14:paraId="4C7F9B9F" w14:textId="77777777" w:rsidR="00A5175D" w:rsidRDefault="00A5175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175D">
        <w:rPr>
          <w:color w:val="000000"/>
          <w:sz w:val="28"/>
          <w:szCs w:val="28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A5175D">
        <w:rPr>
          <w:color w:val="000000"/>
          <w:sz w:val="28"/>
          <w:szCs w:val="28"/>
        </w:rPr>
        <w:t>RfС</w:t>
      </w:r>
      <w:proofErr w:type="spellEnd"/>
      <w:r w:rsidRPr="00A5175D">
        <w:rPr>
          <w:color w:val="000000"/>
          <w:sz w:val="28"/>
          <w:szCs w:val="28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568208AA" w14:textId="77777777" w:rsidR="00A5175D" w:rsidRPr="00A5175D" w:rsidRDefault="00A5175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175D">
        <w:rPr>
          <w:color w:val="000000"/>
          <w:sz w:val="28"/>
          <w:szCs w:val="28"/>
        </w:rPr>
        <w:t>Укажите критические органы (системы) при хроническом воздействии оксида углерода?</w:t>
      </w:r>
      <w:r w:rsidRPr="00A5175D">
        <w:t xml:space="preserve"> </w:t>
      </w:r>
      <w:r w:rsidRPr="00A5175D">
        <w:rPr>
          <w:color w:val="000000"/>
          <w:sz w:val="28"/>
          <w:szCs w:val="28"/>
        </w:rPr>
        <w:t>Рассчитайте риски неканцерогенных эффектов при хроническом воздействии на детей, проживающих в микрорайонах №1 и №2.</w:t>
      </w:r>
    </w:p>
    <w:p w14:paraId="55933CCB" w14:textId="77777777" w:rsidR="00A5175D" w:rsidRDefault="00A5175D" w:rsidP="00DF6030">
      <w:pPr>
        <w:spacing w:after="160" w:line="259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C902C30" w14:textId="77777777" w:rsidR="007E7400" w:rsidRPr="00E836D2" w:rsidRDefault="00CB1AD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lastRenderedPageBreak/>
        <w:t xml:space="preserve">Тема 2. </w:t>
      </w:r>
      <w:r w:rsidR="00A5175D" w:rsidRPr="00A5175D">
        <w:rPr>
          <w:color w:val="000000"/>
          <w:sz w:val="28"/>
          <w:szCs w:val="28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14:paraId="11FBEB42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87CF0D6" w14:textId="77777777" w:rsidR="00037265" w:rsidRPr="00E961D8" w:rsidRDefault="00037265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14:paraId="3C2FFB83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17D0AC28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3B692CA9" w14:textId="77777777" w:rsidR="00037265" w:rsidRDefault="00037265" w:rsidP="00DF6030">
      <w:pPr>
        <w:contextualSpacing/>
        <w:jc w:val="center"/>
        <w:rPr>
          <w:b/>
          <w:sz w:val="28"/>
          <w:szCs w:val="28"/>
        </w:rPr>
      </w:pPr>
    </w:p>
    <w:p w14:paraId="4CE316BA" w14:textId="77777777" w:rsidR="00037265" w:rsidRPr="00E961D8" w:rsidRDefault="00037265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3EEBB46A" w14:textId="77777777" w:rsidR="00037265" w:rsidRPr="00037265" w:rsidRDefault="00037265" w:rsidP="00DF6030">
      <w:pPr>
        <w:contextualSpacing/>
        <w:jc w:val="center"/>
        <w:rPr>
          <w:b/>
          <w:sz w:val="20"/>
          <w:szCs w:val="20"/>
        </w:rPr>
      </w:pPr>
    </w:p>
    <w:p w14:paraId="73750DF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Pr="00EA7276">
        <w:rPr>
          <w:i/>
          <w:color w:val="000000"/>
          <w:sz w:val="28"/>
          <w:szCs w:val="28"/>
        </w:rPr>
        <w:t xml:space="preserve"> ПРИ ОЦЕНКЕ САНИТАРНОГО СОСТОЯНИЯ ПОЧВЫ ПО САНИТАРНО-ХИМИЧЕСКИМ ПОКАЗАТЕЛЯМ ПОЛЬЗУЮТСЯ СЛЕДУЮЩИМИ КРИТЕРИЯМИ</w:t>
      </w:r>
    </w:p>
    <w:p w14:paraId="6CA687B0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отношение фактического содержания компонентов загрязнения почвы к их ПДК</w:t>
      </w:r>
    </w:p>
    <w:p w14:paraId="4BB0509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санитарное число С (по Н.И. Хлебникову)</w:t>
      </w:r>
    </w:p>
    <w:p w14:paraId="4611839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аммонийный, нитратный азот, хлориды</w:t>
      </w:r>
    </w:p>
    <w:p w14:paraId="28F2B2B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коли-индекс и фекальные стрептококки</w:t>
      </w:r>
    </w:p>
    <w:p w14:paraId="01BEF56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 xml:space="preserve">возбудители кишечных инфекций, патогенные </w:t>
      </w:r>
      <w:proofErr w:type="spellStart"/>
      <w:r w:rsidRPr="00EA7276">
        <w:rPr>
          <w:i/>
          <w:color w:val="000000"/>
          <w:sz w:val="28"/>
          <w:szCs w:val="28"/>
        </w:rPr>
        <w:t>энтеробактерии</w:t>
      </w:r>
      <w:proofErr w:type="spellEnd"/>
      <w:r w:rsidRPr="00EA7276">
        <w:rPr>
          <w:i/>
          <w:color w:val="000000"/>
          <w:sz w:val="28"/>
          <w:szCs w:val="28"/>
        </w:rPr>
        <w:t>, энтеровирусы</w:t>
      </w:r>
    </w:p>
    <w:p w14:paraId="15D9C2A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6)</w:t>
      </w:r>
      <w:r w:rsidRPr="00EA7276">
        <w:rPr>
          <w:i/>
          <w:color w:val="000000"/>
          <w:sz w:val="28"/>
          <w:szCs w:val="28"/>
        </w:rPr>
        <w:tab/>
        <w:t xml:space="preserve">возбудители гельминтозов, </w:t>
      </w:r>
      <w:proofErr w:type="spellStart"/>
      <w:r w:rsidRPr="00EA7276">
        <w:rPr>
          <w:i/>
          <w:color w:val="000000"/>
          <w:sz w:val="28"/>
          <w:szCs w:val="28"/>
        </w:rPr>
        <w:t>лямблиозов</w:t>
      </w:r>
      <w:proofErr w:type="spellEnd"/>
      <w:r w:rsidRPr="00EA7276">
        <w:rPr>
          <w:i/>
          <w:color w:val="000000"/>
          <w:sz w:val="28"/>
          <w:szCs w:val="28"/>
        </w:rPr>
        <w:t>, амебиаза и др.</w:t>
      </w:r>
    </w:p>
    <w:p w14:paraId="5E0DE7D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7)</w:t>
      </w:r>
      <w:r w:rsidRPr="00EA7276">
        <w:rPr>
          <w:i/>
          <w:color w:val="000000"/>
          <w:sz w:val="28"/>
          <w:szCs w:val="28"/>
        </w:rPr>
        <w:tab/>
        <w:t>личинки и куколки мух</w:t>
      </w:r>
    </w:p>
    <w:p w14:paraId="568361FE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 </w:t>
      </w:r>
      <w:r w:rsidRPr="00EA7276">
        <w:rPr>
          <w:i/>
          <w:color w:val="000000"/>
          <w:sz w:val="28"/>
          <w:szCs w:val="28"/>
        </w:rPr>
        <w:t>САНИТАРНЫЙ ПОКАЗАТЕЛЬ ПОЧВЫ - «САНИТАРНОЕ ЧИСЛО» - ЭТО:</w:t>
      </w:r>
    </w:p>
    <w:p w14:paraId="09532D0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количественное отношение азота гумуса к общему азоту</w:t>
      </w:r>
    </w:p>
    <w:p w14:paraId="56F36AF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количественное отношение углерода гумуса к углероду растительного -происхождения</w:t>
      </w:r>
    </w:p>
    <w:p w14:paraId="535C5901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содержание в почве азота гумуса</w:t>
      </w:r>
    </w:p>
    <w:p w14:paraId="18CF6730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содержание в почве углерода гумуса</w:t>
      </w:r>
    </w:p>
    <w:p w14:paraId="67B65E8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Pr="00EA7276">
        <w:rPr>
          <w:i/>
          <w:color w:val="000000"/>
          <w:sz w:val="28"/>
          <w:szCs w:val="28"/>
        </w:rPr>
        <w:t xml:space="preserve"> В ФОРМИРОВАНИИ ПРИРОДНЫХ БИОГЕОХИМИЧЕСКИХ ПРОВИНЦИЙ ВЕДУЩАЯ¬ РОЛЬ ПРИНАДЛЕЖИТ:</w:t>
      </w:r>
    </w:p>
    <w:p w14:paraId="5A551C7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воздушной среде</w:t>
      </w:r>
    </w:p>
    <w:p w14:paraId="0E31B64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питьевой воде</w:t>
      </w:r>
    </w:p>
    <w:p w14:paraId="242AB2B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почве</w:t>
      </w:r>
    </w:p>
    <w:p w14:paraId="1516BFB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пищевым продуктам</w:t>
      </w:r>
    </w:p>
    <w:p w14:paraId="24C4BF6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 </w:t>
      </w:r>
      <w:r w:rsidRPr="00EA7276">
        <w:rPr>
          <w:i/>
          <w:color w:val="000000"/>
          <w:sz w:val="28"/>
          <w:szCs w:val="28"/>
        </w:rPr>
        <w:t>ОСНОВОЙ ДЛЯ СИНТЕЗА В ПОЧВЕ НИТРОЗОСОЕДИНЕНИЙ МОЖЕТ БЫТЬ ИЗБЫТОЧНОЕ¬ ВНЕСЕНИЕ В НЕЕ:</w:t>
      </w:r>
    </w:p>
    <w:p w14:paraId="2AEF543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калийных удобрений</w:t>
      </w:r>
    </w:p>
    <w:p w14:paraId="3A7EA99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фосфорных удобрений</w:t>
      </w:r>
    </w:p>
    <w:p w14:paraId="283D812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азотных удобрений</w:t>
      </w:r>
    </w:p>
    <w:p w14:paraId="5A910AA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пестицидов</w:t>
      </w:r>
    </w:p>
    <w:p w14:paraId="0951FC0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Pr="00EA7276">
        <w:rPr>
          <w:i/>
          <w:color w:val="000000"/>
          <w:sz w:val="28"/>
          <w:szCs w:val="28"/>
        </w:rPr>
        <w:t xml:space="preserve"> ЛИМИТИРУЮЩИЙ ПРИЗНАК ВРЕДНОСТИ ЭКЗОГЕННОГО ХИМИЧЕСКОГО ВЕЩЕСТВА В¬ ПОЧВЕ БУДЕТ ПРИ УСТАНОВЛЕННЫХ ПОДПОРОГОВЫХ КОНЦЕНТРАЦИЯХ НА СЛЕДУЮЩЕМ УРОВНЕ:</w:t>
      </w:r>
    </w:p>
    <w:p w14:paraId="293DCF0A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миграционный водный 5,0 мг/кг</w:t>
      </w:r>
    </w:p>
    <w:p w14:paraId="433C853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lastRenderedPageBreak/>
        <w:t>2)</w:t>
      </w:r>
      <w:r w:rsidRPr="00EA7276">
        <w:rPr>
          <w:i/>
          <w:color w:val="000000"/>
          <w:sz w:val="28"/>
          <w:szCs w:val="28"/>
        </w:rPr>
        <w:tab/>
        <w:t>миграционный воздушный 10,0 мг/кг</w:t>
      </w:r>
    </w:p>
    <w:p w14:paraId="03CEFC2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фитоаккумуляционный</w:t>
      </w:r>
      <w:proofErr w:type="spellEnd"/>
      <w:r w:rsidRPr="00EA7276">
        <w:rPr>
          <w:i/>
          <w:color w:val="000000"/>
          <w:sz w:val="28"/>
          <w:szCs w:val="28"/>
        </w:rPr>
        <w:t xml:space="preserve"> 0,05 мг/кг</w:t>
      </w:r>
    </w:p>
    <w:p w14:paraId="36AD0D7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общесанитарный</w:t>
      </w:r>
      <w:proofErr w:type="spellEnd"/>
      <w:r w:rsidRPr="00EA7276">
        <w:rPr>
          <w:i/>
          <w:color w:val="000000"/>
          <w:sz w:val="28"/>
          <w:szCs w:val="28"/>
        </w:rPr>
        <w:t xml:space="preserve"> 1,0 мг/кг</w:t>
      </w:r>
    </w:p>
    <w:p w14:paraId="27EB1E4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</w:t>
      </w:r>
      <w:r w:rsidRPr="00EA7276">
        <w:rPr>
          <w:i/>
          <w:color w:val="000000"/>
          <w:sz w:val="28"/>
          <w:szCs w:val="28"/>
        </w:rPr>
        <w:t xml:space="preserve"> ПРИ ВЫБОРЕ МЕТОДОВ ОБЕЗВРЕЖИВАНИЯ ТВЕРДЫХ БЫТОВЫХ ОТХОДОВ ИМЕЮТ¬ ЗНАЧЕНИЕ ВСЕ ПЕРЕЧИСЛЕННЫЕ ПОКАЗАТЕЛИ, КРОМЕ:</w:t>
      </w:r>
    </w:p>
    <w:p w14:paraId="01F611B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размера территории населенного места</w:t>
      </w:r>
    </w:p>
    <w:p w14:paraId="5811831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вида почвы</w:t>
      </w:r>
    </w:p>
    <w:p w14:paraId="32DF411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рельефа местности</w:t>
      </w:r>
    </w:p>
    <w:p w14:paraId="39D09BC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глубины залегания грунтовых вод</w:t>
      </w:r>
    </w:p>
    <w:p w14:paraId="12F59A6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>характера жилой застройки</w:t>
      </w:r>
    </w:p>
    <w:p w14:paraId="7332461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7 </w:t>
      </w:r>
      <w:r w:rsidRPr="00EA7276">
        <w:rPr>
          <w:i/>
          <w:color w:val="000000"/>
          <w:sz w:val="28"/>
          <w:szCs w:val="28"/>
        </w:rPr>
        <w:t>КОНЦЕНТРАЦИЯ ФТОРА В ПОЧВЕ МОЖЕТ ПОВЫСИТЬСЯ В РЕЗУЛЬТАТЕ ВНЕСЕНИЯ В¬ НЕЕ:</w:t>
      </w:r>
    </w:p>
    <w:p w14:paraId="6AB7381E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азотных удобрений</w:t>
      </w:r>
    </w:p>
    <w:p w14:paraId="11F0C26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перегноя</w:t>
      </w:r>
    </w:p>
    <w:p w14:paraId="5C5F75C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фосфорных удобрений</w:t>
      </w:r>
    </w:p>
    <w:p w14:paraId="55377877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полимикроудобрений</w:t>
      </w:r>
      <w:proofErr w:type="spellEnd"/>
    </w:p>
    <w:p w14:paraId="4C15472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>инсектицидов</w:t>
      </w:r>
    </w:p>
    <w:p w14:paraId="67572F1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 w:rsidRPr="00EA7276">
        <w:rPr>
          <w:i/>
          <w:color w:val="000000"/>
          <w:sz w:val="28"/>
          <w:szCs w:val="28"/>
        </w:rPr>
        <w:t xml:space="preserve"> ПОКАЗАТЕЛЬ ВРЕДНОСТИ, ХАРАКТЕРИЗУЮЩИЙ СПОСОБНОСТЬ ВЕЩЕСТВА ПЕРЕХОДИТЬ¬ ИЗ ПОЧВЫ, НАКАПЛИВАЯСЬ В РАСТЕНИЯХ:</w:t>
      </w:r>
    </w:p>
    <w:p w14:paraId="16B60DE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миграционный водный</w:t>
      </w:r>
    </w:p>
    <w:p w14:paraId="613FFF27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миграционный воздушный</w:t>
      </w:r>
    </w:p>
    <w:p w14:paraId="6F2C69C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фитоаккумуляционный</w:t>
      </w:r>
      <w:proofErr w:type="spellEnd"/>
    </w:p>
    <w:p w14:paraId="15E23B9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общесанитарный</w:t>
      </w:r>
      <w:proofErr w:type="spellEnd"/>
    </w:p>
    <w:p w14:paraId="2314593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</w:t>
      </w:r>
      <w:r w:rsidRPr="00EA7276">
        <w:rPr>
          <w:i/>
          <w:color w:val="000000"/>
          <w:sz w:val="28"/>
          <w:szCs w:val="28"/>
        </w:rPr>
        <w:t xml:space="preserve"> ПЕРЕДАЧА ВОЗБУДИТЕЛЕЙ КИШЕЧНЫХ ИНФЕКЦИЙ ЧЕЛОВЕКУ ИЗ ПОЧВЫ ПРОИСХОДИТ ЧЕРЕЗ ВСЕ УКАЗАННЫЕ СРЕДЫ, КРОМЕ:</w:t>
      </w:r>
    </w:p>
    <w:p w14:paraId="5EB01CA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пищевых продуктов</w:t>
      </w:r>
    </w:p>
    <w:p w14:paraId="2548F66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грунтовых вод</w:t>
      </w:r>
    </w:p>
    <w:p w14:paraId="7B22D52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поверхностных вод</w:t>
      </w:r>
    </w:p>
    <w:p w14:paraId="0257B79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почвенной пыли</w:t>
      </w:r>
    </w:p>
    <w:p w14:paraId="7A2B233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10 </w:t>
      </w:r>
      <w:r w:rsidRPr="00EA7276">
        <w:rPr>
          <w:i/>
          <w:color w:val="000000"/>
          <w:sz w:val="28"/>
          <w:szCs w:val="28"/>
        </w:rPr>
        <w:t xml:space="preserve"> К ГРУППЕ ТЕХНОЛОГИЧЕСКИХ МЕРОПРИЯТИЙ ПО САНИТАРНОЙ ОХРАНЕ ПОЧВЫ ОТНОСЯТСЯ:</w:t>
      </w:r>
    </w:p>
    <w:p w14:paraId="63F430B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сбор, удаление и обезвреживание отходов</w:t>
      </w:r>
    </w:p>
    <w:p w14:paraId="29FD743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выбор земельных участков для полигонов захоронения ТБО</w:t>
      </w:r>
    </w:p>
    <w:p w14:paraId="7B60EB8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обоснование величины СЗЗ полигона захоронения</w:t>
      </w:r>
    </w:p>
    <w:p w14:paraId="503869B1" w14:textId="77777777" w:rsid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создание малоотходных производств</w:t>
      </w:r>
    </w:p>
    <w:p w14:paraId="1F3B8870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11</w:t>
      </w:r>
      <w:r w:rsidRPr="0096753C">
        <w:rPr>
          <w:i/>
          <w:color w:val="000000"/>
          <w:sz w:val="28"/>
          <w:szCs w:val="28"/>
        </w:rPr>
        <w:t xml:space="preserve"> ОСНОВНЫМ МЕТОДОМ ИЗУЧЕНИЯ ОРГАНИЗОВАННОГО ПИТАНИЯ ЯВЛЯЕТСЯ</w:t>
      </w:r>
    </w:p>
    <w:p w14:paraId="49EE020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лабораторный</w:t>
      </w:r>
    </w:p>
    <w:p w14:paraId="4AD1DD54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+статистический</w:t>
      </w:r>
    </w:p>
    <w:p w14:paraId="7024BE39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12</w:t>
      </w:r>
      <w:r w:rsidRPr="0096753C">
        <w:rPr>
          <w:i/>
          <w:color w:val="000000"/>
          <w:sz w:val="28"/>
          <w:szCs w:val="28"/>
        </w:rPr>
        <w:t xml:space="preserve"> ДЛЯ УСТАНОВЛЕНИЯ НОРМ ПИТАНИЯ ВЗРОСЛОГО, ТРУДОСПОСОБНОГО НАСЕЛЕНИЯ УЧИТЫВАЮТСЯ</w:t>
      </w:r>
    </w:p>
    <w:p w14:paraId="4CA28153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возраст и пол</w:t>
      </w:r>
    </w:p>
    <w:p w14:paraId="1148274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возраст, рост, масса тела и пол</w:t>
      </w:r>
    </w:p>
    <w:p w14:paraId="18182F6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lastRenderedPageBreak/>
        <w:t>3)</w:t>
      </w:r>
      <w:r w:rsidRPr="0096753C">
        <w:rPr>
          <w:i/>
          <w:color w:val="000000"/>
          <w:sz w:val="28"/>
          <w:szCs w:val="28"/>
        </w:rPr>
        <w:tab/>
        <w:t>профессиональная деятельность, возраст и пол</w:t>
      </w:r>
    </w:p>
    <w:p w14:paraId="72E057D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</w:t>
      </w:r>
      <w:r w:rsidRPr="0096753C">
        <w:rPr>
          <w:i/>
          <w:color w:val="000000"/>
          <w:sz w:val="28"/>
          <w:szCs w:val="28"/>
        </w:rPr>
        <w:t xml:space="preserve"> МОНИТОРИНГ КАЧЕСТВА, БЕЗОПАСНОСТИ ПИЩЕВЫХ ПРОДУКТОВ И ЗДОРОВЬЯ НАСЕЛЕНИЯ - ЭТО СИСТЕМА</w:t>
      </w:r>
    </w:p>
    <w:p w14:paraId="2397AF60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качества и безопасности пищевых продуктов, материалов и изделий, контактирующих с пищевой продукцией</w:t>
      </w:r>
    </w:p>
    <w:p w14:paraId="0D2FB38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качества и безопасности питания</w:t>
      </w:r>
    </w:p>
    <w:p w14:paraId="7A07A1C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здоровья населения</w:t>
      </w:r>
    </w:p>
    <w:p w14:paraId="11D637AC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наблюдения образа жизни работающих</w:t>
      </w:r>
    </w:p>
    <w:p w14:paraId="6222760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</w:t>
      </w:r>
      <w:r w:rsidRPr="0096753C">
        <w:rPr>
          <w:i/>
          <w:color w:val="000000"/>
          <w:sz w:val="28"/>
          <w:szCs w:val="28"/>
        </w:rPr>
        <w:t xml:space="preserve"> СОЦИАЛЬНО-ГИГИЕНИЧЕСКИЙ МОНИТОРИНГ ПИТАНИЯ НАСЕЛЕНИЯ предполагает исследования</w:t>
      </w:r>
    </w:p>
    <w:p w14:paraId="5F16113A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баланса продовольствия</w:t>
      </w:r>
    </w:p>
    <w:p w14:paraId="6C9FCA7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потребления пищи населением и характеристики пищевого статуса</w:t>
      </w:r>
    </w:p>
    <w:p w14:paraId="4928173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анализ заболеваемости населения</w:t>
      </w:r>
    </w:p>
    <w:p w14:paraId="22108CDA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режима работы пищевых предприятий</w:t>
      </w:r>
    </w:p>
    <w:p w14:paraId="6FF84D2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15 </w:t>
      </w:r>
      <w:r w:rsidRPr="0096753C">
        <w:rPr>
          <w:i/>
          <w:color w:val="000000"/>
          <w:sz w:val="28"/>
          <w:szCs w:val="28"/>
        </w:rPr>
        <w:t>ПРИ НЕВОЗМОЖНОСТИ ОБЕСПЕЧЕНИЯ ПОТРЕБНОСТИ ЧЕЛОВЕКА В МИКРОЭЛЕМЕНТАХ ЗА СЧЕТ ПИЩЕВЫХ ПРОДУКТОВ НЕОБХОДИМО ИСПОЛЬЗОВАТЬ СЛЕДУЮЩИЕ МЕРОПРИЯТИЯ</w:t>
      </w:r>
    </w:p>
    <w:p w14:paraId="23B5AA3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массовый прием продуктов, содержащих микроэлементы и витамины</w:t>
      </w:r>
    </w:p>
    <w:p w14:paraId="0B4FC4F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прием витаминно-минеральных комплексов (БАДов-</w:t>
      </w:r>
      <w:proofErr w:type="spellStart"/>
      <w:r w:rsidRPr="0096753C">
        <w:rPr>
          <w:i/>
          <w:color w:val="000000"/>
          <w:sz w:val="28"/>
          <w:szCs w:val="28"/>
        </w:rPr>
        <w:t>нутрицевтиков</w:t>
      </w:r>
      <w:proofErr w:type="spellEnd"/>
      <w:r w:rsidRPr="0096753C">
        <w:rPr>
          <w:i/>
          <w:color w:val="000000"/>
          <w:sz w:val="28"/>
          <w:szCs w:val="28"/>
        </w:rPr>
        <w:t>)</w:t>
      </w:r>
    </w:p>
    <w:p w14:paraId="0E4502E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уменьшение потребления жирных животных продуктов</w:t>
      </w:r>
    </w:p>
    <w:p w14:paraId="088D9F2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</w:t>
      </w:r>
      <w:r w:rsidRPr="0096753C">
        <w:rPr>
          <w:i/>
          <w:color w:val="000000"/>
          <w:sz w:val="28"/>
          <w:szCs w:val="28"/>
        </w:rPr>
        <w:t xml:space="preserve"> СИСТЕМА СОЦИАЛЬНО-ГИГИЕНИЧЕСКОГО МОНИТОРИНГА ПИТАНИЯ НАСЕЛЕНИЯ ВКЛЮЧАЕТ</w:t>
      </w:r>
    </w:p>
    <w:p w14:paraId="3C1F7455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данные госкомитета о балансе продовольствия</w:t>
      </w:r>
    </w:p>
    <w:p w14:paraId="1DBEC091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сведения о потреблении пищевых продуктов</w:t>
      </w:r>
    </w:p>
    <w:p w14:paraId="39EE2C6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результаты оценки питания и пищевого статуса</w:t>
      </w:r>
    </w:p>
    <w:p w14:paraId="012B42D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сведения о демографической ситуации</w:t>
      </w:r>
    </w:p>
    <w:p w14:paraId="73AF110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5)</w:t>
      </w:r>
      <w:r w:rsidRPr="0096753C">
        <w:rPr>
          <w:i/>
          <w:color w:val="000000"/>
          <w:sz w:val="28"/>
          <w:szCs w:val="28"/>
        </w:rPr>
        <w:tab/>
        <w:t>данные состояния здоровья различных групп населения</w:t>
      </w:r>
    </w:p>
    <w:p w14:paraId="1E2C65B4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</w:t>
      </w:r>
      <w:r w:rsidRPr="0096753C">
        <w:rPr>
          <w:i/>
          <w:color w:val="000000"/>
          <w:sz w:val="28"/>
          <w:szCs w:val="28"/>
        </w:rPr>
        <w:t xml:space="preserve"> ПАТОЛОГИЯ НЕДОСТАТОЧНОГО ПИТАНИЯ</w:t>
      </w:r>
    </w:p>
    <w:p w14:paraId="28465FA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белково-энергетическая недостаточность</w:t>
      </w:r>
    </w:p>
    <w:p w14:paraId="2ED0DC3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витаминная недостаточность</w:t>
      </w:r>
    </w:p>
    <w:p w14:paraId="1D9D138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минеральная недостаточность</w:t>
      </w:r>
    </w:p>
    <w:p w14:paraId="2E0405C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недостаточность незаменимых полиненасыщенных жирных кислот</w:t>
      </w:r>
    </w:p>
    <w:p w14:paraId="6B5F73C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5)</w:t>
      </w:r>
      <w:r w:rsidRPr="0096753C">
        <w:rPr>
          <w:i/>
          <w:color w:val="000000"/>
          <w:sz w:val="28"/>
          <w:szCs w:val="28"/>
        </w:rPr>
        <w:tab/>
        <w:t>дисбиоз</w:t>
      </w:r>
    </w:p>
    <w:p w14:paraId="47EA294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18</w:t>
      </w:r>
      <w:r w:rsidRPr="0096753C">
        <w:rPr>
          <w:i/>
          <w:color w:val="000000"/>
          <w:sz w:val="28"/>
          <w:szCs w:val="28"/>
        </w:rPr>
        <w:t xml:space="preserve"> ПАТОЛОГИЯ ИЗБЫТОЧНОГО ПИТАНИЯ</w:t>
      </w:r>
    </w:p>
    <w:p w14:paraId="7D3E96C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энергетическая избыточность (алиментарное ожирение)</w:t>
      </w:r>
    </w:p>
    <w:p w14:paraId="652B5883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белковая избыточность</w:t>
      </w:r>
    </w:p>
    <w:p w14:paraId="4AEF7C1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витаминная избыточность</w:t>
      </w:r>
    </w:p>
    <w:p w14:paraId="607985A1" w14:textId="77777777" w:rsidR="00EA7276" w:rsidRPr="00EA7276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мочекаменная болезнь</w:t>
      </w:r>
    </w:p>
    <w:p w14:paraId="31085F8F" w14:textId="77777777" w:rsidR="0096753C" w:rsidRDefault="0096753C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946C445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1AE4644F" w14:textId="77777777" w:rsidR="00037265" w:rsidRDefault="00037265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</w:p>
    <w:p w14:paraId="46E8EAFD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1.</w:t>
      </w:r>
      <w:r w:rsidRPr="00DF6030">
        <w:rPr>
          <w:color w:val="000000"/>
          <w:sz w:val="28"/>
          <w:szCs w:val="28"/>
          <w:lang w:eastAsia="en-US"/>
        </w:rPr>
        <w:tab/>
        <w:t>Основные источники и особенности загрязнения почвы ксенобиотиками.</w:t>
      </w:r>
    </w:p>
    <w:p w14:paraId="708BBFE7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2.</w:t>
      </w:r>
      <w:r w:rsidRPr="00DF6030">
        <w:rPr>
          <w:color w:val="000000"/>
          <w:sz w:val="28"/>
          <w:szCs w:val="28"/>
          <w:lang w:eastAsia="en-US"/>
        </w:rPr>
        <w:tab/>
        <w:t>Принципы гигиенического нормирования вредных веществ в почве.</w:t>
      </w:r>
    </w:p>
    <w:p w14:paraId="3C4DF283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lastRenderedPageBreak/>
        <w:t>3.</w:t>
      </w:r>
      <w:r w:rsidRPr="00DF6030">
        <w:rPr>
          <w:color w:val="000000"/>
          <w:sz w:val="28"/>
          <w:szCs w:val="28"/>
          <w:lang w:eastAsia="en-US"/>
        </w:rPr>
        <w:tab/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155D4D28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4.</w:t>
      </w:r>
      <w:r w:rsidRPr="00DF6030">
        <w:rPr>
          <w:color w:val="000000"/>
          <w:sz w:val="28"/>
          <w:szCs w:val="28"/>
          <w:lang w:eastAsia="en-US"/>
        </w:rPr>
        <w:tab/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3765A889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5.</w:t>
      </w:r>
      <w:r w:rsidRPr="00DF6030">
        <w:rPr>
          <w:color w:val="000000"/>
          <w:sz w:val="28"/>
          <w:szCs w:val="28"/>
          <w:lang w:eastAsia="en-US"/>
        </w:rPr>
        <w:tab/>
        <w:t xml:space="preserve">Источники информации о содержании контаминантов в различных пищевых продуктах. </w:t>
      </w:r>
    </w:p>
    <w:p w14:paraId="51FF61AA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6.</w:t>
      </w:r>
      <w:r w:rsidRPr="00DF6030">
        <w:rPr>
          <w:color w:val="000000"/>
          <w:sz w:val="28"/>
          <w:szCs w:val="28"/>
          <w:lang w:eastAsia="en-US"/>
        </w:rPr>
        <w:tab/>
        <w:t>Основные показатели загрязнения продовольственного сырья и пищевых продуктов.</w:t>
      </w:r>
    </w:p>
    <w:p w14:paraId="4D52A50D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7.</w:t>
      </w:r>
      <w:r w:rsidRPr="00DF6030">
        <w:rPr>
          <w:color w:val="000000"/>
          <w:sz w:val="28"/>
          <w:szCs w:val="28"/>
          <w:lang w:eastAsia="en-US"/>
        </w:rPr>
        <w:tab/>
        <w:t>Организация мониторинговых исследований.</w:t>
      </w:r>
    </w:p>
    <w:p w14:paraId="7692CBF2" w14:textId="77777777" w:rsidR="00037265" w:rsidRDefault="00DF6030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DF6030">
        <w:rPr>
          <w:color w:val="000000"/>
          <w:sz w:val="28"/>
          <w:szCs w:val="28"/>
          <w:lang w:eastAsia="en-US"/>
        </w:rPr>
        <w:t>8.</w:t>
      </w:r>
      <w:r w:rsidRPr="00DF6030">
        <w:rPr>
          <w:color w:val="000000"/>
          <w:sz w:val="28"/>
          <w:szCs w:val="28"/>
          <w:lang w:eastAsia="en-US"/>
        </w:rPr>
        <w:tab/>
        <w:t>Информирование органов государственной власти по итогам ведения СГМ.</w:t>
      </w:r>
    </w:p>
    <w:p w14:paraId="78A6F627" w14:textId="77777777" w:rsidR="0096753C" w:rsidRDefault="0096753C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383E1E18" w14:textId="77777777" w:rsidR="00037265" w:rsidRPr="00CB1AD0" w:rsidRDefault="00037265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42155629" w14:textId="77777777" w:rsidR="00037265" w:rsidRDefault="00037265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</w:p>
    <w:p w14:paraId="47973BC2" w14:textId="77777777" w:rsidR="00037265" w:rsidRPr="00037265" w:rsidRDefault="00037265" w:rsidP="00DF6030">
      <w:pPr>
        <w:autoSpaceDE w:val="0"/>
        <w:autoSpaceDN w:val="0"/>
        <w:adjustRightInd w:val="0"/>
        <w:contextualSpacing/>
        <w:jc w:val="center"/>
        <w:rPr>
          <w:b/>
          <w:noProof/>
          <w:sz w:val="28"/>
          <w:szCs w:val="28"/>
        </w:rPr>
      </w:pPr>
      <w:r w:rsidRPr="00037265">
        <w:rPr>
          <w:b/>
          <w:sz w:val="28"/>
          <w:szCs w:val="28"/>
        </w:rPr>
        <w:t>Задача</w:t>
      </w:r>
      <w:r w:rsidRPr="00037265">
        <w:rPr>
          <w:b/>
          <w:noProof/>
          <w:sz w:val="28"/>
          <w:szCs w:val="28"/>
        </w:rPr>
        <w:t xml:space="preserve"> №1.</w:t>
      </w:r>
    </w:p>
    <w:p w14:paraId="0FDC6BA7" w14:textId="77777777" w:rsidR="00C42AA5" w:rsidRPr="00C42AA5" w:rsidRDefault="00C42AA5" w:rsidP="00C42AA5">
      <w:pPr>
        <w:ind w:firstLine="709"/>
        <w:contextualSpacing/>
        <w:jc w:val="both"/>
      </w:pPr>
      <w:r w:rsidRPr="00C42AA5">
        <w:rPr>
          <w:sz w:val="28"/>
          <w:szCs w:val="28"/>
        </w:rPr>
        <w:t>Сп</w:t>
      </w:r>
      <w:r w:rsidRPr="00C42AA5">
        <w:t xml:space="preserve">ециалистами Управления Роспотребнадзора проведено </w:t>
      </w:r>
      <w:proofErr w:type="spellStart"/>
      <w:r w:rsidRPr="00C42AA5">
        <w:t>санитарноэпидемиологическое</w:t>
      </w:r>
      <w:proofErr w:type="spellEnd"/>
      <w:r w:rsidRPr="00C42AA5">
        <w:t xml:space="preserve"> расследование с целью установления причин и условий возникновения вспышки пищевой токсикоинфекции (предварительный диагноз) в отношении индивидуального предпринимателя Ивановой С.И., оказывающей услугу питания в общеобразовательном учреждении. Основанием для проведения расследования явились экстренные извещения, поступившие из медицинских учреждений города. Количество пострадавших – 56 человек (53 </w:t>
      </w:r>
      <w:proofErr w:type="spellStart"/>
      <w:r w:rsidRPr="00C42AA5">
        <w:t>ребѐнка</w:t>
      </w:r>
      <w:proofErr w:type="spellEnd"/>
      <w:r w:rsidRPr="00C42AA5">
        <w:t xml:space="preserve"> и 3 взрослых).</w:t>
      </w:r>
    </w:p>
    <w:p w14:paraId="161AA7E8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В ходе расследования было установлено: все пострадавшие связывают </w:t>
      </w:r>
      <w:proofErr w:type="spellStart"/>
      <w:r w:rsidRPr="00C42AA5">
        <w:t>своѐ</w:t>
      </w:r>
      <w:proofErr w:type="spellEnd"/>
      <w:r w:rsidRPr="00C42AA5">
        <w:t xml:space="preserve"> заболевание с употреблением продукции столовой общеобразовательного учреждения, первые клинические симптомы появились через 18–24 часа.</w:t>
      </w:r>
    </w:p>
    <w:p w14:paraId="17A838A4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Клиническая картина: схваткообразные боли в животе, тошнота, рвота, многократная диарея, стул обильный с остатками непереваренной пищи, примесью слизи, повышение температуры тела до 38,5 °С и выше. Длительность заболевания от 2 и более дней. Из опроса пострадавших установлено, что заболевшие употребляли в столовой школы в период с 12:00 до 14:30 следующие блюда: – винегрет или салат из свежих помидоров с маслом растительным, курица отварная; – гарнир: картофельное пюре или макароны отварные; – компот или чай. При обследовании столовой установлено: набор производственных помещений полный, однако площадь мясного и холодного цехов недостаточная, по 5 и 6 м2 , в период интенсивной нагрузки изготовление мясных, куриных полуфабрикатов, чистка и нарезка отварных овощей частично производилась в горячем цехе. Для изготовления вторых блюд используется </w:t>
      </w:r>
      <w:proofErr w:type="spellStart"/>
      <w:r w:rsidRPr="00C42AA5">
        <w:t>пароконвектомат</w:t>
      </w:r>
      <w:proofErr w:type="spellEnd"/>
      <w:r w:rsidRPr="00C42AA5">
        <w:t xml:space="preserve">, щуп для контроля температуры находился в нерабочем состоянии. Технологической документации, где указаны технологические режимы приготовления блюд, не было представлено. В мясном цехе в морозильных ваннах находилась курица замороженная, согласно товарно-сопроводительным документам данная продукция  поступила в </w:t>
      </w:r>
      <w:proofErr w:type="spellStart"/>
      <w:r w:rsidRPr="00C42AA5">
        <w:t>охлаждѐнном</w:t>
      </w:r>
      <w:proofErr w:type="spellEnd"/>
      <w:r w:rsidRPr="00C42AA5">
        <w:t xml:space="preserve"> виде. Отобраны пробы блюд, смывы. Результаты лабораторных испытаний курицы отварной. Микробиологические показатели:</w:t>
      </w:r>
    </w:p>
    <w:p w14:paraId="2B919863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– </w:t>
      </w:r>
      <w:proofErr w:type="spellStart"/>
      <w:r w:rsidRPr="00C42AA5">
        <w:t>КМАФАнМ</w:t>
      </w:r>
      <w:proofErr w:type="spellEnd"/>
      <w:r w:rsidRPr="00C42AA5">
        <w:t>, КОЕ/г – 1×105 (при норме не более 1×103);</w:t>
      </w:r>
    </w:p>
    <w:p w14:paraId="0B8FD945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– БГКП (</w:t>
      </w:r>
      <w:proofErr w:type="spellStart"/>
      <w:r w:rsidRPr="00C42AA5">
        <w:t>колиформы</w:t>
      </w:r>
      <w:proofErr w:type="spellEnd"/>
      <w:r w:rsidRPr="00C42AA5">
        <w:t>) – отсутствуют в 1,0 г продукта;</w:t>
      </w:r>
    </w:p>
    <w:p w14:paraId="288EF499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– S. </w:t>
      </w:r>
      <w:proofErr w:type="spellStart"/>
      <w:r w:rsidRPr="00C42AA5">
        <w:t>aureus</w:t>
      </w:r>
      <w:proofErr w:type="spellEnd"/>
      <w:r w:rsidRPr="00C42AA5">
        <w:t xml:space="preserve"> – отсутствуют в 1,0 г продукта;</w:t>
      </w:r>
    </w:p>
    <w:p w14:paraId="0F4A64D5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– Патогенные микроорганизмы, в т.ч. сальмонеллы – обнаружены в 25 г продукта.</w:t>
      </w:r>
    </w:p>
    <w:p w14:paraId="340AEB4A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 смыве с доски разделочной «КС» обнаружены сальмонеллы.</w:t>
      </w:r>
    </w:p>
    <w:p w14:paraId="21F13A4B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 лабораторию направлен также биологический материал от пострадавших.</w:t>
      </w:r>
    </w:p>
    <w:p w14:paraId="3E5622DE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Вопросы:</w:t>
      </w:r>
    </w:p>
    <w:p w14:paraId="09846D67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1. Поставьте предположительный диагноз на основе имеющихся данных. Укажите</w:t>
      </w:r>
      <w:r>
        <w:t xml:space="preserve"> </w:t>
      </w:r>
      <w:r w:rsidRPr="00C42AA5">
        <w:t>необходимые исследования биологического материала от пострадавших для</w:t>
      </w:r>
      <w:r>
        <w:t xml:space="preserve"> </w:t>
      </w:r>
      <w:r w:rsidRPr="00C42AA5">
        <w:t>постановки окончательного диагноза.</w:t>
      </w:r>
    </w:p>
    <w:p w14:paraId="3865B839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2. Оцените результаты лабораторных испытаний образцов продукции предприятия и</w:t>
      </w:r>
      <w:r>
        <w:t xml:space="preserve"> </w:t>
      </w:r>
      <w:r w:rsidRPr="00C42AA5">
        <w:t>смывов.</w:t>
      </w:r>
    </w:p>
    <w:p w14:paraId="31593834" w14:textId="77777777" w:rsidR="00037265" w:rsidRDefault="00037265" w:rsidP="00DF6030">
      <w:pPr>
        <w:contextualSpacing/>
        <w:rPr>
          <w:sz w:val="28"/>
          <w:szCs w:val="28"/>
        </w:rPr>
      </w:pPr>
    </w:p>
    <w:p w14:paraId="46CDE008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B1AD0">
        <w:rPr>
          <w:b/>
          <w:color w:val="000000"/>
          <w:sz w:val="28"/>
          <w:szCs w:val="28"/>
        </w:rPr>
        <w:t xml:space="preserve">. </w:t>
      </w:r>
      <w:r w:rsidR="00753D85" w:rsidRPr="00753D85">
        <w:rPr>
          <w:color w:val="000000"/>
          <w:sz w:val="28"/>
          <w:szCs w:val="28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14:paraId="63187523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3C529E93" w14:textId="77777777" w:rsidR="00037265" w:rsidRPr="00E961D8" w:rsidRDefault="00037265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14:paraId="489A4598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616CAA0A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20C428F6" w14:textId="77777777" w:rsidR="00037265" w:rsidRDefault="00037265" w:rsidP="00DF6030">
      <w:pPr>
        <w:contextualSpacing/>
        <w:jc w:val="center"/>
        <w:rPr>
          <w:b/>
          <w:sz w:val="28"/>
          <w:szCs w:val="28"/>
        </w:rPr>
      </w:pPr>
    </w:p>
    <w:p w14:paraId="20642B5A" w14:textId="77777777" w:rsidR="00037265" w:rsidRPr="00E961D8" w:rsidRDefault="00037265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3DDFE833" w14:textId="77777777" w:rsidR="00753D85" w:rsidRPr="00753D85" w:rsidRDefault="00753D85" w:rsidP="00753D85">
      <w:pPr>
        <w:ind w:firstLine="709"/>
        <w:contextualSpacing/>
        <w:jc w:val="both"/>
        <w:rPr>
          <w:b/>
          <w:sz w:val="28"/>
          <w:szCs w:val="28"/>
        </w:rPr>
      </w:pPr>
    </w:p>
    <w:p w14:paraId="51DBB17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 ОЦЕНКА ЗАВИСИМОСТИ «ДОЗА-ОТВЕТ» ПРЕДУСМАТРИВАЕТ:</w:t>
      </w:r>
    </w:p>
    <w:p w14:paraId="7433D9E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Определение интенсивности возрастания эффекта при увеличении дозы;</w:t>
      </w:r>
    </w:p>
    <w:p w14:paraId="043B4B3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Установление причинной обусловленности развития вредного эффекта при действии данного вещества;</w:t>
      </w:r>
    </w:p>
    <w:p w14:paraId="71C0230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Выявление наименьшей дозы, вызывающей развитие вредного эффекта, и установление норматива.</w:t>
      </w:r>
    </w:p>
    <w:p w14:paraId="730C1B3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Установление доказательства способности того или иного агента вызывать определенные вредные эффекты у человека.</w:t>
      </w:r>
    </w:p>
    <w:p w14:paraId="327D8B1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154CBC8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2 ПРИ ОТСУТСТВИИ ДАННЫХ О РЕФЕРЕНТНОЙ КОНЦЕНТРАЦИИ МОЖЕТ ИСПОЛЬЗОВАТЬСЯ:</w:t>
      </w:r>
    </w:p>
    <w:p w14:paraId="3BEA61F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Концентрация вещества, умноженная на фактор его наклона;</w:t>
      </w:r>
    </w:p>
    <w:p w14:paraId="29BCF40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ОБУВ вещества;</w:t>
      </w:r>
    </w:p>
    <w:p w14:paraId="50EBA72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ПДК вещества;</w:t>
      </w:r>
    </w:p>
    <w:p w14:paraId="7B7997B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Среднегодовая концентрация.</w:t>
      </w:r>
    </w:p>
    <w:p w14:paraId="02BDC83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5B7526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3 МЕТОДОЛОГИЯ РИСКА ЗДОРОВЬЮ ПРЕДУСМАТРИВАЕТ ОЦЕНКУ РИСКА:</w:t>
      </w:r>
    </w:p>
    <w:p w14:paraId="24E0300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Канцерогенного;</w:t>
      </w:r>
    </w:p>
    <w:p w14:paraId="479E5BE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канцерогенного (токсичного);</w:t>
      </w:r>
    </w:p>
    <w:p w14:paraId="21384F9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Референтного;</w:t>
      </w:r>
    </w:p>
    <w:p w14:paraId="0852F15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Атрибутивного.</w:t>
      </w:r>
    </w:p>
    <w:p w14:paraId="710125A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40ED82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4 ДЛЯ РАСЧЕТА КАНЦЕРОГЕННЫХ РИСКОВ ИСПОЛЬЗУЕТСЯ:</w:t>
      </w:r>
    </w:p>
    <w:p w14:paraId="5887318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Критерий Стьюдента;</w:t>
      </w:r>
    </w:p>
    <w:p w14:paraId="5582D37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Фактор наклона;</w:t>
      </w:r>
    </w:p>
    <w:p w14:paraId="16F75F8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Взвешивающий коэффициент;</w:t>
      </w:r>
    </w:p>
    <w:p w14:paraId="2B17F1E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0A8893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5 РЕФЕРЕНТНЫЕ КОНЦЕНТРАЦИИ – ЭТО:</w:t>
      </w:r>
    </w:p>
    <w:p w14:paraId="6CA5737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Уровни воздействия веществ, умноженные на взвешивающий коэффициент;</w:t>
      </w:r>
    </w:p>
    <w:p w14:paraId="224CD1E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Безопасные уровни воздействия веществ, полученные в эпидемиологических исследованиях;</w:t>
      </w:r>
    </w:p>
    <w:p w14:paraId="781CC9F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Осредненные (среднегодовые) концентрации веществ;</w:t>
      </w:r>
    </w:p>
    <w:p w14:paraId="037C835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Наименьшие уровни воздействия веществ, рассчитанные по формулам.</w:t>
      </w:r>
    </w:p>
    <w:p w14:paraId="5AC7511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2B7E807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lastRenderedPageBreak/>
        <w:t>6 ОСНОВНЫЕ ПРЕИМУЩЕСТВА РАСЧЕТА РИСКА ЗДОРОВЬЮ ПО ДАННЫМ ЛАБОРАТОРНОГО МОНИТОРИНГА:</w:t>
      </w:r>
    </w:p>
    <w:p w14:paraId="2F1386B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Ретроспективная оценка реальных дозовых нагрузок;</w:t>
      </w:r>
    </w:p>
    <w:p w14:paraId="1B24BFE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Возможность управления риском на основе оценки вклада каждого источника;</w:t>
      </w:r>
    </w:p>
    <w:p w14:paraId="6BE2C01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Возможность оценки риска в условиях перспективного проектирования;</w:t>
      </w:r>
    </w:p>
    <w:p w14:paraId="74EFC42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Возможности моделирования процессов загрязнения объектов окружающей среды.</w:t>
      </w:r>
    </w:p>
    <w:p w14:paraId="2D46484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7C4F490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7 МЕРЫ ПО УСТРАНЕНИЮ РИСКА ДЛЯ ЗДОРОВЬЯ ЧЕЛОВЕКА ПРЕДУСМАТРИВАЮТ:</w:t>
      </w:r>
    </w:p>
    <w:p w14:paraId="08B1296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Полный запрет производства и применения вредного фактора;</w:t>
      </w:r>
    </w:p>
    <w:p w14:paraId="0F8CF25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Использование средств индивидуальной защиты;</w:t>
      </w:r>
    </w:p>
    <w:p w14:paraId="2D3A8CE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Ограничение или полный запрет прямого контакта человека с вредным фактором.</w:t>
      </w:r>
    </w:p>
    <w:p w14:paraId="3A3BB5A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1FB4DC0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8 ПОНЯТИЮ «АТРИБУТИВНЫЙ (ДОПОЛНИТЕЛЬНЫЙ) РИСК» СООТВЕТСТВУЕТ ОПРЕДЕЛЕНИЕ:</w:t>
      </w:r>
    </w:p>
    <w:p w14:paraId="7869C4E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воздействию;</w:t>
      </w:r>
    </w:p>
    <w:p w14:paraId="0CB3628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связанных с исследуемым фактором;</w:t>
      </w:r>
    </w:p>
    <w:p w14:paraId="58D8A1A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Агрегированная мера ожидаемой частоты вредных эффектов среди всех подвергшихся воздействию людей.</w:t>
      </w:r>
    </w:p>
    <w:p w14:paraId="09BE42C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6313E41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9 ПОНЯТИЮ «ОТНОСИТЕЛЬНЫЙ РИСК» СООТВЕТСТВУЕТ ОПРЕДЕЛЕНИЕ:</w:t>
      </w:r>
    </w:p>
    <w:p w14:paraId="0D2146F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Вероятность развития заболевания или другого нарушения здоровья (в %) от общего числа этих заболеваний или нарушений здоровья на данной территории), связанных с исследуемым фактором;</w:t>
      </w:r>
    </w:p>
    <w:p w14:paraId="50ACC6C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Агрегированная мера ожидаемой частоты вредных эффектов среди всех подвергшихся воздействию людей;</w:t>
      </w:r>
    </w:p>
    <w:p w14:paraId="0F519D1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воздействию.</w:t>
      </w:r>
    </w:p>
    <w:p w14:paraId="4904B0C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3FDD2C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10 ПРИЕМЛЕМЫМ СЧИТАЕТСЯ УРОВЕНЬ ВРЕДНОГО ВОЗДЕЙСТВИЯ, ПРИ КОТОРОМ КОЭФФИЦИЕНТ ОПАСНОСТИ:</w:t>
      </w:r>
    </w:p>
    <w:p w14:paraId="4B8CD18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0,5;</w:t>
      </w:r>
    </w:p>
    <w:p w14:paraId="744ECD5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15;</w:t>
      </w:r>
    </w:p>
    <w:p w14:paraId="0E29076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Больше 1,0;</w:t>
      </w:r>
    </w:p>
    <w:p w14:paraId="570EEC0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1.</w:t>
      </w:r>
    </w:p>
    <w:p w14:paraId="728216B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03AF726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11 КОЭФФИЦИЕНТ ОПАСНОСТИ ПРИМЕНЯЕТСЯ ПРИ РАСЧЕТЕ:</w:t>
      </w:r>
    </w:p>
    <w:p w14:paraId="7CC5C61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канцерогенных рисков;</w:t>
      </w:r>
    </w:p>
    <w:p w14:paraId="4A4D624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lastRenderedPageBreak/>
        <w:t>Канцерогенных рисков;</w:t>
      </w:r>
    </w:p>
    <w:p w14:paraId="15C03CC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0AE9336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Хронической среднесуточной дозы.</w:t>
      </w:r>
    </w:p>
    <w:p w14:paraId="2F64DED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BC5A65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12 ИНДЕКС ОПАСНОСТИ ПРИМЕНЯЕТСЯ ПРИ РАСЧЕТЕ:</w:t>
      </w:r>
    </w:p>
    <w:p w14:paraId="788B0EF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09CA6F9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Канцерогенных рисков;</w:t>
      </w:r>
    </w:p>
    <w:p w14:paraId="362743D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Неканцерогенных рисков при комбинированном и сочетанном действии веществ;</w:t>
      </w:r>
    </w:p>
    <w:p w14:paraId="1B61E54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Коэффициента опасности.</w:t>
      </w:r>
    </w:p>
    <w:p w14:paraId="15A660D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2ADCDAF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13 ОЦЕНКА РИСКА ПРИМЕНЯЕТСЯ ДЛЯ ОБОСНОВАНИЯ РАЗМЕРА САНИТАРНО-ЗАЩИТНОЙ ЗОНЫ ПРОМЫШЛЕННЫХ ОБЪЕКТОВ:</w:t>
      </w:r>
    </w:p>
    <w:p w14:paraId="75C9E41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 I класса опасности;</w:t>
      </w:r>
    </w:p>
    <w:p w14:paraId="5D3F36F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 II класса опасности;</w:t>
      </w:r>
    </w:p>
    <w:p w14:paraId="5D2BA29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III класса опасности;</w:t>
      </w:r>
    </w:p>
    <w:p w14:paraId="6E08D83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IV класса опасности;</w:t>
      </w:r>
    </w:p>
    <w:p w14:paraId="645C792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V класса опасности.</w:t>
      </w:r>
    </w:p>
    <w:p w14:paraId="4AA06A5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071B722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14 УРОВЕНЬ КАНЦЕРОГЕННОГО РИСКА 10-6 – 10-4 СООТВЕТСТВУЕТ:</w:t>
      </w:r>
    </w:p>
    <w:p w14:paraId="42F71C0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Предельно-допустимому риску;</w:t>
      </w:r>
    </w:p>
    <w:p w14:paraId="1CFA4A6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риску;</w:t>
      </w:r>
    </w:p>
    <w:p w14:paraId="4905047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Риску De </w:t>
      </w:r>
      <w:proofErr w:type="spellStart"/>
      <w:r w:rsidRPr="00753D85">
        <w:rPr>
          <w:sz w:val="28"/>
          <w:szCs w:val="28"/>
        </w:rPr>
        <w:t>minimis</w:t>
      </w:r>
      <w:proofErr w:type="spellEnd"/>
      <w:r w:rsidRPr="00753D85">
        <w:rPr>
          <w:sz w:val="28"/>
          <w:szCs w:val="28"/>
        </w:rPr>
        <w:t>.</w:t>
      </w:r>
    </w:p>
    <w:p w14:paraId="608857A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6996FA5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15 УРОВЕНЬ КАНЦЕРОГЕННОГО РИСКА 10-4 – 10-3 СООТВЕТСТВУЕТ:</w:t>
      </w:r>
    </w:p>
    <w:p w14:paraId="600E5AD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профессиональных групп;</w:t>
      </w:r>
    </w:p>
    <w:p w14:paraId="21C0647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для населения;</w:t>
      </w:r>
    </w:p>
    <w:p w14:paraId="6CDA179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населения;</w:t>
      </w:r>
    </w:p>
    <w:p w14:paraId="05C711B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всех групп;</w:t>
      </w:r>
    </w:p>
    <w:p w14:paraId="40FE31B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для всех групп</w:t>
      </w:r>
    </w:p>
    <w:p w14:paraId="72C68D8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6304F8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16 ФАКТОР НАКЛОНА ПРИМЕНЯЕТСЯ ПРИ РАСЧЕТЕ:</w:t>
      </w:r>
    </w:p>
    <w:p w14:paraId="4667E60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канцерогенных рисков;</w:t>
      </w:r>
    </w:p>
    <w:p w14:paraId="1AEF86C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72129F5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Коэффициента опасности;</w:t>
      </w:r>
    </w:p>
    <w:p w14:paraId="4F78A48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Канцерогенных рисков.</w:t>
      </w:r>
    </w:p>
    <w:p w14:paraId="624C9EB1" w14:textId="77777777" w:rsidR="00753D85" w:rsidRPr="00753D85" w:rsidRDefault="00753D85" w:rsidP="00753D85">
      <w:pPr>
        <w:ind w:firstLine="709"/>
        <w:contextualSpacing/>
        <w:jc w:val="both"/>
        <w:rPr>
          <w:b/>
          <w:sz w:val="28"/>
          <w:szCs w:val="28"/>
        </w:rPr>
      </w:pPr>
    </w:p>
    <w:p w14:paraId="3070C95D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71E9BF3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1.</w:t>
      </w:r>
      <w:r w:rsidRPr="00753D85">
        <w:rPr>
          <w:color w:val="000000"/>
          <w:sz w:val="28"/>
          <w:szCs w:val="28"/>
          <w:lang w:eastAsia="en-US"/>
        </w:rPr>
        <w:tab/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2F587C7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2.</w:t>
      </w:r>
      <w:r w:rsidRPr="00753D85">
        <w:rPr>
          <w:color w:val="000000"/>
          <w:sz w:val="28"/>
          <w:szCs w:val="28"/>
          <w:lang w:eastAsia="en-US"/>
        </w:rPr>
        <w:tab/>
        <w:t>Этапы анализа риска здоровью населения.</w:t>
      </w:r>
    </w:p>
    <w:p w14:paraId="70AAB30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3.</w:t>
      </w:r>
      <w:r w:rsidRPr="00753D85">
        <w:rPr>
          <w:color w:val="000000"/>
          <w:sz w:val="28"/>
          <w:szCs w:val="28"/>
          <w:lang w:eastAsia="en-US"/>
        </w:rPr>
        <w:tab/>
        <w:t>Идентификация опасности. Характеристика неопределенности и идентификация опасности.</w:t>
      </w:r>
    </w:p>
    <w:p w14:paraId="5FA2BAF4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4.</w:t>
      </w:r>
      <w:r w:rsidRPr="00753D85">
        <w:rPr>
          <w:color w:val="000000"/>
          <w:sz w:val="28"/>
          <w:szCs w:val="28"/>
          <w:lang w:eastAsia="en-US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00EB1177" w14:textId="77777777" w:rsid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5.</w:t>
      </w:r>
      <w:r w:rsidRPr="00753D85">
        <w:rPr>
          <w:color w:val="000000"/>
          <w:sz w:val="28"/>
          <w:szCs w:val="28"/>
          <w:lang w:eastAsia="en-US"/>
        </w:rPr>
        <w:tab/>
        <w:t xml:space="preserve">Оценка экспозиции. Количественная характеристика экспозиции. </w:t>
      </w:r>
    </w:p>
    <w:p w14:paraId="5509A82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6. </w:t>
      </w:r>
      <w:r w:rsidRPr="00753D85">
        <w:rPr>
          <w:color w:val="000000"/>
          <w:sz w:val="28"/>
          <w:szCs w:val="28"/>
          <w:lang w:eastAsia="en-US"/>
        </w:rPr>
        <w:t>Характеристика данного этапа. Общие положения.</w:t>
      </w:r>
    </w:p>
    <w:p w14:paraId="6E8469D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риска канцерогенных эффектов.</w:t>
      </w:r>
    </w:p>
    <w:p w14:paraId="68DD063D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риска неканцерогенных эффектов при острых и хронических воздействиях.</w:t>
      </w:r>
    </w:p>
    <w:p w14:paraId="024547BA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 xml:space="preserve">Оценка риска при </w:t>
      </w:r>
      <w:proofErr w:type="spellStart"/>
      <w:r w:rsidRPr="00753D85">
        <w:rPr>
          <w:color w:val="000000"/>
          <w:sz w:val="28"/>
          <w:szCs w:val="28"/>
          <w:lang w:eastAsia="en-US"/>
        </w:rPr>
        <w:t>многосредовых</w:t>
      </w:r>
      <w:proofErr w:type="spellEnd"/>
      <w:r w:rsidRPr="00753D85">
        <w:rPr>
          <w:color w:val="000000"/>
          <w:sz w:val="28"/>
          <w:szCs w:val="28"/>
          <w:lang w:eastAsia="en-US"/>
        </w:rPr>
        <w:t>, комбинированных и комплексных воздействиях.</w:t>
      </w:r>
    </w:p>
    <w:p w14:paraId="36DD5DD2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10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неканцерогенного риска на основе эпидемиологических данных.</w:t>
      </w:r>
    </w:p>
    <w:p w14:paraId="6565246B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11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Классификация уровней риска.</w:t>
      </w:r>
    </w:p>
    <w:p w14:paraId="743319A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Обобщение информации о риске.</w:t>
      </w:r>
    </w:p>
    <w:p w14:paraId="676AF98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Сравнительная оценка рисков.</w:t>
      </w:r>
    </w:p>
    <w:p w14:paraId="0DF360D3" w14:textId="77777777" w:rsidR="00037265" w:rsidRDefault="00753D85" w:rsidP="00753D8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14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Факторы, влияющие на надежность оценок риска.</w:t>
      </w:r>
    </w:p>
    <w:p w14:paraId="4CD63BA5" w14:textId="77777777" w:rsidR="00037265" w:rsidRPr="00CB1AD0" w:rsidRDefault="00037265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51BAFD3C" w14:textId="77777777" w:rsidR="00037265" w:rsidRDefault="00037265" w:rsidP="00DF6030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Cs w:val="28"/>
        </w:rPr>
      </w:pPr>
    </w:p>
    <w:p w14:paraId="0D91CDE7" w14:textId="77777777" w:rsidR="00037265" w:rsidRPr="009C3CCA" w:rsidRDefault="00037265" w:rsidP="00DF6030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 w:val="28"/>
          <w:szCs w:val="28"/>
        </w:rPr>
      </w:pPr>
      <w:r w:rsidRPr="009C3CCA">
        <w:rPr>
          <w:b/>
          <w:sz w:val="28"/>
          <w:szCs w:val="28"/>
        </w:rPr>
        <w:t>Задача 1</w:t>
      </w:r>
    </w:p>
    <w:p w14:paraId="2D94C7FF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 xml:space="preserve">В городе М. в целях </w:t>
      </w:r>
      <w:r w:rsidR="004060CB">
        <w:rPr>
          <w:sz w:val="28"/>
          <w:szCs w:val="28"/>
        </w:rPr>
        <w:t>СГМ проводится состроенное</w:t>
      </w:r>
      <w:r w:rsidRPr="00F43826">
        <w:rPr>
          <w:sz w:val="28"/>
          <w:szCs w:val="28"/>
        </w:rPr>
        <w:t xml:space="preserve"> </w:t>
      </w:r>
      <w:r w:rsidR="004060CB">
        <w:rPr>
          <w:sz w:val="28"/>
          <w:szCs w:val="28"/>
        </w:rPr>
        <w:t>со</w:t>
      </w:r>
      <w:r w:rsidRPr="00F43826">
        <w:rPr>
          <w:sz w:val="28"/>
          <w:szCs w:val="28"/>
        </w:rPr>
        <w:t xml:space="preserve">блюдение </w:t>
      </w:r>
      <w:r w:rsidR="004060CB">
        <w:rPr>
          <w:sz w:val="28"/>
          <w:szCs w:val="28"/>
        </w:rPr>
        <w:t xml:space="preserve">за санитарно-токсикологическими, санитарно-химическими, </w:t>
      </w:r>
      <w:r w:rsidRPr="00F43826">
        <w:rPr>
          <w:sz w:val="28"/>
          <w:szCs w:val="28"/>
        </w:rPr>
        <w:t xml:space="preserve">санитарно-бактериологическими, санитарно-паразитологическими </w:t>
      </w:r>
      <w:r w:rsidR="004060CB">
        <w:rPr>
          <w:sz w:val="28"/>
          <w:szCs w:val="28"/>
        </w:rPr>
        <w:t>показателями качества почвы</w:t>
      </w:r>
      <w:r w:rsidRPr="00F43826">
        <w:rPr>
          <w:sz w:val="28"/>
          <w:szCs w:val="28"/>
        </w:rPr>
        <w:t xml:space="preserve"> наиболее значимых территорий (в зонах повышенного риска).</w:t>
      </w:r>
    </w:p>
    <w:p w14:paraId="3FC95A81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Вопросы:</w:t>
      </w:r>
    </w:p>
    <w:p w14:paraId="2AA1CAAD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1. Какое учреждение проводит исследование проб почвы в целях СГМ?</w:t>
      </w:r>
    </w:p>
    <w:p w14:paraId="1BE91116" w14:textId="77777777" w:rsidR="00F43826" w:rsidRPr="00F43826" w:rsidRDefault="004060CB" w:rsidP="0040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826" w:rsidRPr="00F43826">
        <w:rPr>
          <w:sz w:val="28"/>
          <w:szCs w:val="28"/>
        </w:rPr>
        <w:t>Сотрудники каких структурных подразделений учреждения участвуют в организации и проведении данной работы?</w:t>
      </w:r>
    </w:p>
    <w:p w14:paraId="57414259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 xml:space="preserve">3. Являются и установленные результаты исследований почвы, не отвечающие требованиям СанПин, основанием для принятия управленческого решения </w:t>
      </w:r>
      <w:r w:rsidR="004060CB">
        <w:rPr>
          <w:sz w:val="28"/>
          <w:szCs w:val="28"/>
        </w:rPr>
        <w:t xml:space="preserve">и </w:t>
      </w:r>
      <w:r w:rsidRPr="00F43826">
        <w:rPr>
          <w:sz w:val="28"/>
          <w:szCs w:val="28"/>
        </w:rPr>
        <w:t>разработки?</w:t>
      </w:r>
    </w:p>
    <w:p w14:paraId="7D9B2380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4. Могут ли полученные данные СГМ быть применены для решения вопроса об использовании земли?</w:t>
      </w:r>
    </w:p>
    <w:p w14:paraId="43ADD72B" w14:textId="77777777" w:rsidR="00037265" w:rsidRPr="009C3CCA" w:rsidRDefault="00F43826" w:rsidP="004060CB">
      <w:pPr>
        <w:ind w:firstLine="709"/>
        <w:contextualSpacing/>
        <w:jc w:val="both"/>
        <w:rPr>
          <w:b/>
          <w:sz w:val="28"/>
          <w:szCs w:val="28"/>
        </w:rPr>
      </w:pPr>
      <w:r w:rsidRPr="00F43826">
        <w:rPr>
          <w:sz w:val="28"/>
          <w:szCs w:val="28"/>
        </w:rPr>
        <w:t>5. При каких условиях выращивание продукции растениеводства может быть ограничена?</w:t>
      </w:r>
    </w:p>
    <w:p w14:paraId="7F245539" w14:textId="77777777" w:rsidR="00037265" w:rsidRPr="009C3CCA" w:rsidRDefault="00037265" w:rsidP="00DF6030">
      <w:pPr>
        <w:ind w:firstLine="709"/>
        <w:contextualSpacing/>
        <w:jc w:val="center"/>
        <w:rPr>
          <w:b/>
          <w:sz w:val="28"/>
          <w:szCs w:val="28"/>
        </w:rPr>
      </w:pPr>
      <w:r w:rsidRPr="009C3CCA">
        <w:rPr>
          <w:b/>
          <w:sz w:val="28"/>
          <w:szCs w:val="28"/>
        </w:rPr>
        <w:t>Задача 2</w:t>
      </w:r>
    </w:p>
    <w:p w14:paraId="2FE66C49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посѐлке</w:t>
      </w:r>
      <w:proofErr w:type="spellEnd"/>
      <w:r>
        <w:rPr>
          <w:sz w:val="28"/>
          <w:szCs w:val="28"/>
        </w:rPr>
        <w:t xml:space="preserve"> Д. </w:t>
      </w:r>
      <w:r w:rsidRPr="00DB2531">
        <w:rPr>
          <w:sz w:val="28"/>
          <w:szCs w:val="28"/>
        </w:rPr>
        <w:t>(</w:t>
      </w:r>
      <w:r>
        <w:rPr>
          <w:sz w:val="28"/>
          <w:szCs w:val="28"/>
        </w:rPr>
        <w:t xml:space="preserve">общей численностью населения 1435 человек) </w:t>
      </w:r>
      <w:r w:rsidRPr="00DB2531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эпидемиологическое </w:t>
      </w:r>
      <w:r w:rsidRPr="00DB2531">
        <w:rPr>
          <w:sz w:val="28"/>
          <w:szCs w:val="28"/>
        </w:rPr>
        <w:t>расследован</w:t>
      </w:r>
      <w:r>
        <w:rPr>
          <w:sz w:val="28"/>
          <w:szCs w:val="28"/>
        </w:rPr>
        <w:t xml:space="preserve">ие, по результатам которого высказано </w:t>
      </w:r>
      <w:r w:rsidRPr="00DB2531">
        <w:rPr>
          <w:sz w:val="28"/>
          <w:szCs w:val="28"/>
        </w:rPr>
        <w:t xml:space="preserve">предположение, что фактором передачи возбудителей острых кишечных инфекций (ОКИ), в большинстве случаев, послужила вода из местного водопровода. Известно, что в течение года в </w:t>
      </w:r>
      <w:proofErr w:type="spellStart"/>
      <w:r w:rsidRPr="00DB2531">
        <w:rPr>
          <w:sz w:val="28"/>
          <w:szCs w:val="28"/>
        </w:rPr>
        <w:t>посѐлке</w:t>
      </w:r>
      <w:proofErr w:type="spellEnd"/>
      <w:r w:rsidRPr="00DB2531">
        <w:rPr>
          <w:sz w:val="28"/>
          <w:szCs w:val="28"/>
        </w:rPr>
        <w:t xml:space="preserve"> </w:t>
      </w:r>
      <w:r>
        <w:rPr>
          <w:sz w:val="28"/>
          <w:szCs w:val="28"/>
        </w:rPr>
        <w:t>Д. заболели 361 человек, а 1074 жителей случаев ОКИ не отмечали. Сырую воду</w:t>
      </w:r>
      <w:r w:rsidRPr="00DB2531">
        <w:rPr>
          <w:sz w:val="28"/>
          <w:szCs w:val="28"/>
        </w:rPr>
        <w:t xml:space="preserve"> для питья употребляли 659 человек, из них 219 заболели, а 440 – остались здоровы. Остальные жители </w:t>
      </w:r>
      <w:proofErr w:type="spellStart"/>
      <w:r w:rsidRPr="00DB2531">
        <w:rPr>
          <w:sz w:val="28"/>
          <w:szCs w:val="28"/>
        </w:rPr>
        <w:t>посѐлка</w:t>
      </w:r>
      <w:proofErr w:type="spellEnd"/>
      <w:r w:rsidRPr="00DB2531">
        <w:rPr>
          <w:sz w:val="28"/>
          <w:szCs w:val="28"/>
        </w:rPr>
        <w:t xml:space="preserve"> пили только кипяченую воду.</w:t>
      </w:r>
    </w:p>
    <w:p w14:paraId="35D4FAAC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Вопросы:</w:t>
      </w:r>
    </w:p>
    <w:p w14:paraId="46A15D45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 xml:space="preserve">1. Рассчитайте показатели заболеваемости ОКИ в </w:t>
      </w:r>
      <w:proofErr w:type="spellStart"/>
      <w:r w:rsidRPr="00DB2531">
        <w:rPr>
          <w:sz w:val="28"/>
          <w:szCs w:val="28"/>
        </w:rPr>
        <w:t>посѐлке</w:t>
      </w:r>
      <w:proofErr w:type="spellEnd"/>
      <w:r w:rsidRPr="00DB2531">
        <w:rPr>
          <w:sz w:val="28"/>
          <w:szCs w:val="28"/>
        </w:rPr>
        <w:t xml:space="preserve"> Д. (в размерности на 1000 </w:t>
      </w:r>
    </w:p>
    <w:p w14:paraId="3783F02A" w14:textId="77777777" w:rsid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жителей) среди употреблявших для питья сырую и кипяченую воду</w:t>
      </w:r>
    </w:p>
    <w:p w14:paraId="5BA15BC4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 xml:space="preserve">2. Для </w:t>
      </w:r>
      <w:proofErr w:type="spellStart"/>
      <w:r w:rsidRPr="00DB2531">
        <w:rPr>
          <w:sz w:val="28"/>
          <w:szCs w:val="28"/>
        </w:rPr>
        <w:t>расчѐта</w:t>
      </w:r>
      <w:proofErr w:type="spellEnd"/>
      <w:r w:rsidRPr="00DB2531">
        <w:rPr>
          <w:sz w:val="28"/>
          <w:szCs w:val="28"/>
        </w:rPr>
        <w:t xml:space="preserve"> рисков составьте </w:t>
      </w:r>
      <w:proofErr w:type="spellStart"/>
      <w:r w:rsidRPr="00DB2531">
        <w:rPr>
          <w:sz w:val="28"/>
          <w:szCs w:val="28"/>
        </w:rPr>
        <w:t>четырѐхпольную</w:t>
      </w:r>
      <w:proofErr w:type="spellEnd"/>
      <w:r w:rsidRPr="00DB2531">
        <w:rPr>
          <w:sz w:val="28"/>
          <w:szCs w:val="28"/>
        </w:rPr>
        <w:t xml:space="preserve"> таблицу.</w:t>
      </w:r>
    </w:p>
    <w:p w14:paraId="584A463E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3. Рассчитайте абсолютный, относительный и атрибутивный риски.</w:t>
      </w:r>
    </w:p>
    <w:p w14:paraId="3475A2C6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4. Рассчитайте отношение шансов.</w:t>
      </w:r>
    </w:p>
    <w:p w14:paraId="1FF24F23" w14:textId="77777777" w:rsidR="00037265" w:rsidRDefault="00DB2531" w:rsidP="00DB2531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B2531">
        <w:rPr>
          <w:sz w:val="28"/>
          <w:szCs w:val="28"/>
        </w:rPr>
        <w:t>5. Определите вероятность сырой воды, как фактора передачи возбудителей ОКИ</w:t>
      </w:r>
    </w:p>
    <w:p w14:paraId="2DD2B6F3" w14:textId="77777777" w:rsidR="007E7400" w:rsidRPr="00DB2531" w:rsidRDefault="00DB2531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B2531">
        <w:rPr>
          <w:b/>
          <w:color w:val="000000"/>
          <w:sz w:val="28"/>
          <w:szCs w:val="28"/>
        </w:rPr>
        <w:lastRenderedPageBreak/>
        <w:t xml:space="preserve"> </w:t>
      </w:r>
      <w:r w:rsidR="007E7400" w:rsidRPr="00DB2531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14:paraId="07C15BD3" w14:textId="77777777" w:rsidR="007E7400" w:rsidRPr="00DB2531" w:rsidRDefault="007E740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1FEC7570" w14:textId="77777777" w:rsidR="007E7400" w:rsidRPr="00DB2531" w:rsidRDefault="007E740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DB2531" w14:paraId="39A8D032" w14:textId="77777777" w:rsidTr="005108E6">
        <w:tc>
          <w:tcPr>
            <w:tcW w:w="3256" w:type="dxa"/>
          </w:tcPr>
          <w:p w14:paraId="4D61FD9D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34B4527" w14:textId="77777777" w:rsidR="007E7400" w:rsidRPr="00DB2531" w:rsidRDefault="007E7400" w:rsidP="00DF6030">
            <w:pPr>
              <w:ind w:firstLine="70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B2531" w14:paraId="16BCAD0A" w14:textId="77777777" w:rsidTr="005108E6">
        <w:tc>
          <w:tcPr>
            <w:tcW w:w="3256" w:type="dxa"/>
            <w:vMerge w:val="restart"/>
          </w:tcPr>
          <w:p w14:paraId="1C47DEA4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0C34F034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5EFBE5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9656246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177F56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0DCE9F" w14:textId="77777777" w:rsidR="007E7400" w:rsidRPr="00DB2531" w:rsidRDefault="007E7400" w:rsidP="00BD7249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BD7249">
              <w:rPr>
                <w:color w:val="000000"/>
                <w:sz w:val="28"/>
                <w:szCs w:val="28"/>
              </w:rPr>
              <w:t xml:space="preserve"> 5 баллов 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DB2531" w14:paraId="34CF10E7" w14:textId="77777777" w:rsidTr="005108E6">
        <w:tc>
          <w:tcPr>
            <w:tcW w:w="3256" w:type="dxa"/>
            <w:vMerge/>
          </w:tcPr>
          <w:p w14:paraId="5F4720A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6BBFC69" w14:textId="66ADEE70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4 балла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DB2531" w14:paraId="1382574B" w14:textId="77777777" w:rsidTr="005108E6">
        <w:tc>
          <w:tcPr>
            <w:tcW w:w="3256" w:type="dxa"/>
            <w:vMerge/>
          </w:tcPr>
          <w:p w14:paraId="06C82FB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DAF8A9" w14:textId="757E75F8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3 балла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DB2531" w14:paraId="791AF6A3" w14:textId="77777777" w:rsidTr="005108E6">
        <w:tc>
          <w:tcPr>
            <w:tcW w:w="3256" w:type="dxa"/>
            <w:vMerge/>
          </w:tcPr>
          <w:p w14:paraId="0A5BA14E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847E4A1" w14:textId="54BCE56D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 xml:space="preserve"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</w:t>
            </w:r>
            <w:r w:rsidRPr="00DB2531">
              <w:rPr>
                <w:color w:val="000000"/>
                <w:sz w:val="28"/>
                <w:szCs w:val="28"/>
              </w:rPr>
              <w:lastRenderedPageBreak/>
              <w:t>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DB2531" w14:paraId="00CABA18" w14:textId="77777777" w:rsidTr="005108E6">
        <w:tc>
          <w:tcPr>
            <w:tcW w:w="3256" w:type="dxa"/>
            <w:vMerge w:val="restart"/>
          </w:tcPr>
          <w:p w14:paraId="1A74B8B0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0ADDF9F4" w14:textId="77777777" w:rsidR="007E7400" w:rsidRPr="00DB2531" w:rsidRDefault="007E7400" w:rsidP="00DF603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BD7249" w:rsidRPr="00BD7249">
              <w:rPr>
                <w:color w:val="000000"/>
                <w:sz w:val="28"/>
                <w:szCs w:val="28"/>
              </w:rPr>
              <w:t>5 баллов</w:t>
            </w:r>
            <w:r w:rsidRPr="00DB2531">
              <w:rPr>
                <w:color w:val="000000"/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7E7400" w:rsidRPr="00DB2531" w14:paraId="615C675C" w14:textId="77777777" w:rsidTr="005108E6">
        <w:tc>
          <w:tcPr>
            <w:tcW w:w="3256" w:type="dxa"/>
            <w:vMerge/>
          </w:tcPr>
          <w:p w14:paraId="7C51E3E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A06C02" w14:textId="24150336" w:rsidR="007E7400" w:rsidRPr="00DB2531" w:rsidRDefault="007E7400" w:rsidP="003B55E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3B55EA">
              <w:rPr>
                <w:color w:val="000000"/>
                <w:sz w:val="28"/>
                <w:szCs w:val="28"/>
              </w:rPr>
              <w:t>балла</w:t>
            </w:r>
            <w:r w:rsidRPr="00DB253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B2531">
              <w:rPr>
                <w:color w:val="000000"/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7E7400" w:rsidRPr="00DB2531" w14:paraId="34D9E74D" w14:textId="77777777" w:rsidTr="005108E6">
        <w:tc>
          <w:tcPr>
            <w:tcW w:w="3256" w:type="dxa"/>
            <w:vMerge/>
          </w:tcPr>
          <w:p w14:paraId="30F61E26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EF5698" w14:textId="20D791F5" w:rsidR="007E7400" w:rsidRPr="00DB2531" w:rsidRDefault="007E7400" w:rsidP="003B55E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="003B55EA">
              <w:rPr>
                <w:color w:val="000000"/>
                <w:sz w:val="28"/>
                <w:szCs w:val="28"/>
              </w:rPr>
              <w:t>балла</w:t>
            </w:r>
            <w:r w:rsidRPr="00DB253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B2531">
              <w:rPr>
                <w:color w:val="000000"/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7E7400" w:rsidRPr="00DB2531" w14:paraId="7B202F16" w14:textId="77777777" w:rsidTr="005108E6">
        <w:tc>
          <w:tcPr>
            <w:tcW w:w="3256" w:type="dxa"/>
            <w:vMerge/>
          </w:tcPr>
          <w:p w14:paraId="268B45F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08227F" w14:textId="4A58D2CF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7E7400" w:rsidRPr="00DB2531" w14:paraId="260EBFF3" w14:textId="77777777" w:rsidTr="005108E6">
        <w:tc>
          <w:tcPr>
            <w:tcW w:w="3256" w:type="dxa"/>
            <w:vMerge w:val="restart"/>
          </w:tcPr>
          <w:p w14:paraId="1CBB4DBD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58A2111E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5C77945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82FC1C" w14:textId="77777777" w:rsidR="007E7400" w:rsidRPr="00DB2531" w:rsidRDefault="007E7400" w:rsidP="00DF6030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 Оценка «</w:t>
            </w:r>
            <w:r w:rsidR="00BD7249" w:rsidRPr="00BD7249">
              <w:rPr>
                <w:sz w:val="28"/>
                <w:szCs w:val="28"/>
              </w:rPr>
              <w:t>5 баллов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DB2531" w14:paraId="479487BC" w14:textId="77777777" w:rsidTr="005108E6">
        <w:tc>
          <w:tcPr>
            <w:tcW w:w="3256" w:type="dxa"/>
            <w:vMerge/>
          </w:tcPr>
          <w:p w14:paraId="1EE697D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F5B95F5" w14:textId="2037FB47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4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DB2531" w14:paraId="5E8562DD" w14:textId="77777777" w:rsidTr="005108E6">
        <w:tc>
          <w:tcPr>
            <w:tcW w:w="3256" w:type="dxa"/>
            <w:vMerge/>
          </w:tcPr>
          <w:p w14:paraId="282805D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27430EB" w14:textId="51D5532C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3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DB2531" w14:paraId="4B820F89" w14:textId="77777777" w:rsidTr="005108E6">
        <w:tc>
          <w:tcPr>
            <w:tcW w:w="3256" w:type="dxa"/>
            <w:vMerge/>
          </w:tcPr>
          <w:p w14:paraId="3E2E9AAB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F0588E" w14:textId="0259EAB6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2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</w:t>
            </w:r>
            <w:r w:rsidRPr="00DB2531">
              <w:rPr>
                <w:sz w:val="28"/>
                <w:szCs w:val="28"/>
                <w:shd w:val="clear" w:color="auto" w:fill="FFFFFF"/>
              </w:rPr>
              <w:lastRenderedPageBreak/>
              <w:t>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DB2531" w14:paraId="4EF6DEFA" w14:textId="77777777" w:rsidTr="005108E6">
        <w:tc>
          <w:tcPr>
            <w:tcW w:w="3256" w:type="dxa"/>
            <w:vMerge w:val="restart"/>
          </w:tcPr>
          <w:p w14:paraId="579ACD57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14:paraId="68C462E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1287F7" w14:textId="77777777" w:rsidR="007E7400" w:rsidRPr="00DB2531" w:rsidRDefault="007E7400" w:rsidP="00DF603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BD7249" w:rsidRPr="00BD7249">
              <w:rPr>
                <w:color w:val="000000"/>
                <w:sz w:val="28"/>
                <w:szCs w:val="28"/>
              </w:rPr>
              <w:t>5 баллов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DB2531" w14:paraId="28DFBC93" w14:textId="77777777" w:rsidTr="005108E6">
        <w:tc>
          <w:tcPr>
            <w:tcW w:w="3256" w:type="dxa"/>
            <w:vMerge/>
          </w:tcPr>
          <w:p w14:paraId="6FD50B4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B1DFF80" w14:textId="3A38AE07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4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DB2531" w14:paraId="23AC9AF0" w14:textId="77777777" w:rsidTr="005108E6">
        <w:tc>
          <w:tcPr>
            <w:tcW w:w="3256" w:type="dxa"/>
            <w:vMerge/>
          </w:tcPr>
          <w:p w14:paraId="2A521C8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B1D7209" w14:textId="60DB066B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3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DB2531" w14:paraId="51B91744" w14:textId="77777777" w:rsidTr="005108E6">
        <w:tc>
          <w:tcPr>
            <w:tcW w:w="3256" w:type="dxa"/>
            <w:vMerge/>
          </w:tcPr>
          <w:p w14:paraId="2FC0B098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439508" w14:textId="7949F442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44BE70DB" w14:textId="77777777" w:rsidR="007E7400" w:rsidRPr="00DB2531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8FC63A3" w14:textId="77777777" w:rsidR="007E7400" w:rsidRPr="00DB2531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65875B80" w14:textId="77777777" w:rsidR="00E668F4" w:rsidRDefault="00E668F4" w:rsidP="00E668F4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14CE1DF0" w14:textId="77777777" w:rsidR="00E668F4" w:rsidRPr="002F1CA2" w:rsidRDefault="00E668F4" w:rsidP="00E668F4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425F2AE6" w14:textId="77777777" w:rsidR="00E668F4" w:rsidRDefault="00E668F4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</w:t>
      </w:r>
      <w:r w:rsidRPr="009620A7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форме.</w:t>
      </w:r>
    </w:p>
    <w:p w14:paraId="57FD818F" w14:textId="77777777" w:rsidR="00B736D5" w:rsidRPr="009620A7" w:rsidRDefault="00B736D5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8843E52" w14:textId="36ED2898" w:rsidR="00E668F4" w:rsidRPr="00E836D2" w:rsidRDefault="00E668F4" w:rsidP="00E668F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14:paraId="4457B2B2" w14:textId="77777777" w:rsidR="00E668F4" w:rsidRPr="009620A7" w:rsidRDefault="00B736D5" w:rsidP="00E668F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="00E668F4" w:rsidRPr="009620A7">
        <w:rPr>
          <w:rFonts w:ascii="Times New Roman" w:hAnsi="Times New Roman"/>
          <w:i/>
          <w:color w:val="000000"/>
          <w:sz w:val="28"/>
          <w:szCs w:val="28"/>
        </w:rPr>
        <w:t xml:space="preserve"> применяемых для оценивания обучающихся на промежуточной аттестации для определения зачетного рейтинга.</w:t>
      </w:r>
      <w:r w:rsidR="00E668F4" w:rsidRPr="009620A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736F2782" w14:textId="34BD1E4F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lastRenderedPageBreak/>
        <w:t>11-15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 w:rsidR="003B55EA">
        <w:rPr>
          <w:rFonts w:ascii="Times New Roman" w:hAnsi="Times New Roman"/>
          <w:color w:val="000000"/>
          <w:sz w:val="28"/>
          <w:szCs w:val="28"/>
        </w:rPr>
        <w:t xml:space="preserve"> Практическое задание (решение задачи) выполнено полностью, заключение и выводы построены логично. Рекомендации даны верно и правильно. Обучающийся может объяснить прокомментировать ход решений и правильность их принятия.</w:t>
      </w:r>
    </w:p>
    <w:p w14:paraId="0A4BA60F" w14:textId="0739775E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</w:t>
      </w:r>
      <w:r w:rsidR="00DF0F80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  <w:r w:rsidR="003B55EA" w:rsidRPr="003B55EA">
        <w:t xml:space="preserve"> </w:t>
      </w:r>
      <w:r w:rsidR="003B55EA" w:rsidRPr="003B55EA">
        <w:rPr>
          <w:rFonts w:ascii="Times New Roman" w:hAnsi="Times New Roman"/>
          <w:color w:val="000000"/>
          <w:sz w:val="28"/>
          <w:szCs w:val="28"/>
        </w:rPr>
        <w:t xml:space="preserve">Практическое задание (решение задачи) выполнено </w:t>
      </w:r>
      <w:r w:rsidR="003B55EA">
        <w:rPr>
          <w:rFonts w:ascii="Times New Roman" w:hAnsi="Times New Roman"/>
          <w:color w:val="000000"/>
          <w:sz w:val="28"/>
          <w:szCs w:val="28"/>
        </w:rPr>
        <w:t>верно.</w:t>
      </w:r>
      <w:r w:rsidR="003B55EA" w:rsidRPr="003B55EA">
        <w:rPr>
          <w:rFonts w:ascii="Times New Roman" w:hAnsi="Times New Roman"/>
          <w:color w:val="000000"/>
          <w:sz w:val="28"/>
          <w:szCs w:val="28"/>
        </w:rPr>
        <w:t xml:space="preserve"> Рекомендации даны</w:t>
      </w:r>
      <w:r w:rsidR="003B55EA">
        <w:rPr>
          <w:rFonts w:ascii="Times New Roman" w:hAnsi="Times New Roman"/>
          <w:color w:val="000000"/>
          <w:sz w:val="28"/>
          <w:szCs w:val="28"/>
        </w:rPr>
        <w:t>.</w:t>
      </w:r>
    </w:p>
    <w:p w14:paraId="132E3C6F" w14:textId="5D3E04A0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</w:t>
      </w:r>
      <w:r w:rsidR="003B55EA" w:rsidRPr="009620A7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норм литературной речи. 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Демонстрируются поверхностные знания вопроса, с трудом решаются конкретные задачи. Имеются затруднения с выводами. </w:t>
      </w:r>
    </w:p>
    <w:p w14:paraId="6FD11D87" w14:textId="4B118A42" w:rsidR="00E668F4" w:rsidRPr="00E836D2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r w:rsidR="003B55EA">
        <w:rPr>
          <w:rFonts w:ascii="Times New Roman" w:hAnsi="Times New Roman"/>
          <w:color w:val="000000"/>
          <w:sz w:val="28"/>
          <w:szCs w:val="28"/>
        </w:rPr>
        <w:t>Практическое задание (решение задачи) не выполнено.</w:t>
      </w:r>
    </w:p>
    <w:p w14:paraId="4466AE84" w14:textId="77777777" w:rsidR="00E668F4" w:rsidRPr="00E836D2" w:rsidRDefault="00E668F4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241DC24" w14:textId="77777777" w:rsidR="00E668F4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3A710E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Понятие о социально-гигиеническом мониторинге.</w:t>
      </w:r>
    </w:p>
    <w:p w14:paraId="5B40D7E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Цели и задачи СГМ.</w:t>
      </w:r>
    </w:p>
    <w:p w14:paraId="61A8365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функционирования и основные функции системы СГМ.</w:t>
      </w:r>
    </w:p>
    <w:p w14:paraId="0D38F3D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Базы данных. Виды. Формирование и ведение баз данных.</w:t>
      </w:r>
    </w:p>
    <w:p w14:paraId="5CEEF88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Федеральный и региональный информационные фонды.</w:t>
      </w:r>
    </w:p>
    <w:p w14:paraId="56C09407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Группы показателей наблюдаемых в системе СГМ.</w:t>
      </w:r>
    </w:p>
    <w:p w14:paraId="34FBB39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Нормативно-правовые и методические документы.</w:t>
      </w:r>
    </w:p>
    <w:p w14:paraId="3725D35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Информирование органов государственной власти по итогам ведения СГМ.</w:t>
      </w:r>
    </w:p>
    <w:p w14:paraId="412A8E5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источники и модифицирующие факторы загрязнения атмосферного воздуха.</w:t>
      </w:r>
    </w:p>
    <w:p w14:paraId="18A4A87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Основные источники информации о промышленных выбросах и выбросах от автотранспорта. </w:t>
      </w:r>
    </w:p>
    <w:p w14:paraId="7FDF5117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вредных веществ в атмосферном воздухе.</w:t>
      </w:r>
    </w:p>
    <w:p w14:paraId="3536CF3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Выбор места наблюдения (выбор мониторинговых точек).</w:t>
      </w:r>
    </w:p>
    <w:p w14:paraId="12B89EE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Посты наблюдения. Программы наблюдения.</w:t>
      </w:r>
    </w:p>
    <w:p w14:paraId="4FB45AD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Гигиенические нормативы  - как основа регулирования качества атмосферного воздуха (ПДК, ПДУ, ОБУВ).</w:t>
      </w:r>
    </w:p>
    <w:p w14:paraId="550E6F1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lastRenderedPageBreak/>
        <w:t>Канцерогены атмосферного воздуха. Принципы нормирования.</w:t>
      </w:r>
    </w:p>
    <w:p w14:paraId="25C8453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Сбор и анализ данных об источниках, составе и условиях загрязнения на исследуемой территории.</w:t>
      </w:r>
    </w:p>
    <w:p w14:paraId="0F13CE2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Химический состав питьевой воды. Влияние на здоровье населения. Специфическое и неспецифическое воздействие.</w:t>
      </w:r>
    </w:p>
    <w:p w14:paraId="05D8AE7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Санитарно-гигиеническая характеристика качества воды источников питьевого и хозяйственно-бытового водоснабжения. </w:t>
      </w:r>
    </w:p>
    <w:p w14:paraId="64A9240D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Водное законодательство. Нормативные правовые акты. Нормирование качества воды.</w:t>
      </w:r>
    </w:p>
    <w:p w14:paraId="47D9025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6B3C2BA8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7E63BA9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52FB69D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Анализ показателей загрязнения воды в системе водоисточник – водоподготовка – распределительная сеть.</w:t>
      </w:r>
    </w:p>
    <w:p w14:paraId="1218FFC1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источники и особенности загрязнения почвы ксенобиотиками.</w:t>
      </w:r>
    </w:p>
    <w:p w14:paraId="641858F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вредных веществ в почве.</w:t>
      </w:r>
    </w:p>
    <w:p w14:paraId="151AE5DD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43F0FDB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0F432D2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Источники информации о содержании контаминантов в различных пищевых продуктах. </w:t>
      </w:r>
    </w:p>
    <w:p w14:paraId="1F28F84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показатели загрязнения продовольственного сырья и пищевых продуктов.</w:t>
      </w:r>
    </w:p>
    <w:p w14:paraId="01CAA3D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мониторинговых исследований.</w:t>
      </w:r>
    </w:p>
    <w:p w14:paraId="55FBA72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Выявление причинно-следственных связей. </w:t>
      </w:r>
    </w:p>
    <w:p w14:paraId="324934C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Алгоритм гигиенической диагностики.</w:t>
      </w:r>
    </w:p>
    <w:p w14:paraId="3D7B89F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Прогнозирование. Оперативный анализ. Ретроспективный анализ. Математическое моделирование.</w:t>
      </w:r>
    </w:p>
    <w:p w14:paraId="4767CAD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Медико-демографические показатели здоровья населения.  Источники информации (формы государственной статистической отчетности, используемые для анализа показателей).</w:t>
      </w:r>
    </w:p>
    <w:p w14:paraId="73DDE10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Алгоритм оценки показателей здоровья.</w:t>
      </w:r>
    </w:p>
    <w:p w14:paraId="220F204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Показатели заболеваемости и инвалидности  населения. </w:t>
      </w:r>
    </w:p>
    <w:p w14:paraId="395680D6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4699764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Анализ приоритетных заболеваний, обусловленных неблагоприятным воздействием факторов среды обитания.</w:t>
      </w:r>
    </w:p>
    <w:p w14:paraId="085C1250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4F372C3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Этапы анализа риска здоровью населения.</w:t>
      </w:r>
    </w:p>
    <w:p w14:paraId="12A88A8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Идентификация опасности. Характеристика неопределенности и идентификация опасности.</w:t>
      </w:r>
    </w:p>
    <w:p w14:paraId="66D6641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49CB5991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Оценка экспозиции. Количественная характеристика экспозиции. </w:t>
      </w:r>
    </w:p>
    <w:p w14:paraId="1937EFE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Характеристика данного этапа. Общие положения.</w:t>
      </w:r>
    </w:p>
    <w:p w14:paraId="11FA93A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риска канцерогенных эффектов.</w:t>
      </w:r>
    </w:p>
    <w:p w14:paraId="54FE8238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риска неканцерогенных эффектов при острых и хронических воздействиях.</w:t>
      </w:r>
    </w:p>
    <w:p w14:paraId="42D68C6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Оценка риска при </w:t>
      </w:r>
      <w:proofErr w:type="spellStart"/>
      <w:r w:rsidRPr="008C6B53">
        <w:rPr>
          <w:rFonts w:ascii="Times New Roman" w:hAnsi="Times New Roman"/>
          <w:color w:val="000000"/>
          <w:sz w:val="24"/>
          <w:szCs w:val="24"/>
        </w:rPr>
        <w:t>многосредовых</w:t>
      </w:r>
      <w:proofErr w:type="spellEnd"/>
      <w:r w:rsidRPr="008C6B53">
        <w:rPr>
          <w:rFonts w:ascii="Times New Roman" w:hAnsi="Times New Roman"/>
          <w:color w:val="000000"/>
          <w:sz w:val="24"/>
          <w:szCs w:val="24"/>
        </w:rPr>
        <w:t>, комбинированных и комплексных воздействиях.</w:t>
      </w:r>
    </w:p>
    <w:p w14:paraId="3BD591D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неканцерогенного риска на основе эпидемиологических данных.</w:t>
      </w:r>
    </w:p>
    <w:p w14:paraId="0B484B4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Классификация уровней риска.</w:t>
      </w:r>
    </w:p>
    <w:p w14:paraId="6F7BE34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Обобщение информации о риске.</w:t>
      </w:r>
    </w:p>
    <w:p w14:paraId="7ECA7BB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Сравнительная оценка рисков.</w:t>
      </w:r>
    </w:p>
    <w:p w14:paraId="38F84D55" w14:textId="77777777" w:rsidR="00E668F4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Факторы, влияющие на надежность оценок риска.</w:t>
      </w:r>
    </w:p>
    <w:p w14:paraId="28BB7E7C" w14:textId="77777777" w:rsidR="00E668F4" w:rsidRPr="008C6B53" w:rsidRDefault="00E668F4" w:rsidP="008C6B5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3BF03543" w14:textId="77777777" w:rsidR="00E668F4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38197E" w14:textId="77777777" w:rsidR="00E668F4" w:rsidRPr="00E836D2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36BB8F" w14:textId="77777777" w:rsidR="007E7400" w:rsidRPr="00E836D2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6C62D0B" w14:textId="77777777" w:rsidR="00224BE8" w:rsidRPr="00224BE8" w:rsidRDefault="00224BE8" w:rsidP="00224BE8">
      <w:pPr>
        <w:spacing w:after="200"/>
        <w:ind w:right="72" w:firstLine="709"/>
        <w:contextualSpacing/>
        <w:jc w:val="center"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Ситуационные задачи для самоподготовки</w:t>
      </w:r>
    </w:p>
    <w:p w14:paraId="2BBB05DE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1</w:t>
      </w:r>
    </w:p>
    <w:p w14:paraId="40DCEDB1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224BE8">
        <w:rPr>
          <w:rFonts w:eastAsiaTheme="minorHAnsi"/>
          <w:lang w:eastAsia="en-US"/>
        </w:rPr>
        <w:t>RfС</w:t>
      </w:r>
      <w:proofErr w:type="spellEnd"/>
      <w:r w:rsidRPr="00224BE8">
        <w:rPr>
          <w:rFonts w:eastAsiaTheme="minorHAnsi"/>
          <w:lang w:eastAsia="en-US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7697632F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1.</w:t>
      </w:r>
      <w:r w:rsidRPr="00224BE8">
        <w:rPr>
          <w:rFonts w:eastAsiaTheme="minorHAnsi"/>
          <w:lang w:eastAsia="en-US"/>
        </w:rPr>
        <w:tab/>
        <w:t>Укажите критические органы (системы) при хроническом воздействии оксида углерода?</w:t>
      </w:r>
    </w:p>
    <w:p w14:paraId="28C4F1A5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 2.</w:t>
      </w:r>
      <w:r w:rsidRPr="00224BE8">
        <w:rPr>
          <w:rFonts w:eastAsiaTheme="minorHAnsi"/>
          <w:lang w:eastAsia="en-US"/>
        </w:rPr>
        <w:tab/>
        <w:t>Рассчитайте риски неканцерогенных эффектов при хроническом воздействии на детей, проживающих в микрорайонах №1 и №2.</w:t>
      </w:r>
    </w:p>
    <w:p w14:paraId="26770C41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3.</w:t>
      </w:r>
      <w:r w:rsidRPr="00224BE8">
        <w:rPr>
          <w:rFonts w:eastAsiaTheme="minorHAnsi"/>
          <w:lang w:eastAsia="en-US"/>
        </w:rPr>
        <w:tab/>
        <w:t>Что такое относительный риск. Для каких целей он используется.</w:t>
      </w:r>
    </w:p>
    <w:p w14:paraId="401DCDC4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4.</w:t>
      </w:r>
      <w:r w:rsidRPr="00224BE8">
        <w:rPr>
          <w:rFonts w:eastAsiaTheme="minorHAnsi"/>
          <w:lang w:eastAsia="en-US"/>
        </w:rPr>
        <w:tab/>
      </w:r>
      <w:proofErr w:type="spellStart"/>
      <w:r w:rsidRPr="00224BE8">
        <w:rPr>
          <w:rFonts w:eastAsiaTheme="minorHAnsi"/>
          <w:lang w:eastAsia="en-US"/>
        </w:rPr>
        <w:t>Расчитайте</w:t>
      </w:r>
      <w:proofErr w:type="spellEnd"/>
      <w:r w:rsidRPr="00224BE8">
        <w:rPr>
          <w:rFonts w:eastAsiaTheme="minorHAnsi"/>
          <w:lang w:eastAsia="en-US"/>
        </w:rPr>
        <w:t xml:space="preserve"> относительный риск отставания в физическом развитии в сравниваемых микрорайонах. Интерпретируете его значение.</w:t>
      </w:r>
    </w:p>
    <w:p w14:paraId="526B9BDD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5.</w:t>
      </w:r>
      <w:r w:rsidRPr="00224BE8">
        <w:rPr>
          <w:rFonts w:eastAsiaTheme="minorHAnsi"/>
          <w:lang w:eastAsia="en-US"/>
        </w:rPr>
        <w:tab/>
        <w:t>Рассчитайте этиологическую долю загрязнения атмосферного воздуха СО в распространенности отставания в физическом развитии и объясните её значение.</w:t>
      </w:r>
    </w:p>
    <w:p w14:paraId="054747F4" w14:textId="77777777" w:rsidR="00224BE8" w:rsidRPr="00224BE8" w:rsidRDefault="008C6B53" w:rsidP="00224BE8">
      <w:pPr>
        <w:spacing w:after="200"/>
        <w:ind w:right="72" w:firstLine="709"/>
        <w:contextualSpacing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>Эталон ответа</w:t>
      </w:r>
      <w:r w:rsidR="00224BE8" w:rsidRPr="00224BE8">
        <w:rPr>
          <w:rFonts w:eastAsiaTheme="minorHAnsi"/>
          <w:b/>
          <w:lang w:eastAsia="en-US"/>
        </w:rPr>
        <w:t xml:space="preserve"> к задаче</w:t>
      </w:r>
    </w:p>
    <w:p w14:paraId="1AA006E0" w14:textId="77777777" w:rsidR="00224BE8" w:rsidRPr="00224BE8" w:rsidRDefault="00224BE8" w:rsidP="00224BE8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Оксид углерода при хроническом ингаляционном воздействии оказывает неблагоприятное действие на кровь с образованием карбоксигемоглобина, снижением сродства последнего к кислороду и формированием </w:t>
      </w:r>
      <w:proofErr w:type="spellStart"/>
      <w:r w:rsidRPr="00224BE8">
        <w:rPr>
          <w:rFonts w:eastAsiaTheme="minorHAnsi"/>
          <w:lang w:eastAsia="en-US"/>
        </w:rPr>
        <w:t>гемической</w:t>
      </w:r>
      <w:proofErr w:type="spellEnd"/>
      <w:r w:rsidRPr="00224BE8">
        <w:rPr>
          <w:rFonts w:eastAsiaTheme="minorHAnsi"/>
          <w:lang w:eastAsia="en-US"/>
        </w:rPr>
        <w:t xml:space="preserve"> гипоксии, </w:t>
      </w:r>
      <w:proofErr w:type="spellStart"/>
      <w:r w:rsidRPr="00224BE8">
        <w:rPr>
          <w:rFonts w:eastAsiaTheme="minorHAnsi"/>
          <w:lang w:eastAsia="en-US"/>
        </w:rPr>
        <w:t>сердечнососудистую</w:t>
      </w:r>
      <w:proofErr w:type="spellEnd"/>
      <w:r w:rsidRPr="00224BE8">
        <w:rPr>
          <w:rFonts w:eastAsiaTheme="minorHAnsi"/>
          <w:lang w:eastAsia="en-US"/>
        </w:rPr>
        <w:t xml:space="preserve"> систему, развитие организма и ЦНС.</w:t>
      </w:r>
    </w:p>
    <w:p w14:paraId="083491CD" w14:textId="77777777" w:rsidR="00224BE8" w:rsidRPr="00224BE8" w:rsidRDefault="00224BE8" w:rsidP="00224BE8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Риск неканцерогенных эффектов при хроническом воздействии может быть оценен по коэффициенту опасности, </w:t>
      </w:r>
      <w:proofErr w:type="spellStart"/>
      <w:r w:rsidRPr="00224BE8">
        <w:rPr>
          <w:rFonts w:eastAsiaTheme="minorHAnsi"/>
          <w:lang w:eastAsia="en-US"/>
        </w:rPr>
        <w:t>котрый</w:t>
      </w:r>
      <w:proofErr w:type="spellEnd"/>
      <w:r w:rsidRPr="00224BE8">
        <w:rPr>
          <w:rFonts w:eastAsiaTheme="minorHAnsi"/>
          <w:lang w:eastAsia="en-US"/>
        </w:rPr>
        <w:t xml:space="preserve"> </w:t>
      </w:r>
      <w:proofErr w:type="spellStart"/>
      <w:r w:rsidRPr="00224BE8">
        <w:rPr>
          <w:rFonts w:eastAsiaTheme="minorHAnsi"/>
          <w:lang w:eastAsia="en-US"/>
        </w:rPr>
        <w:t>расчитывается</w:t>
      </w:r>
      <w:proofErr w:type="spellEnd"/>
      <w:r w:rsidRPr="00224BE8">
        <w:rPr>
          <w:rFonts w:eastAsiaTheme="minorHAnsi"/>
          <w:lang w:eastAsia="en-US"/>
        </w:rPr>
        <w:t xml:space="preserve"> по следующей формуле:</w:t>
      </w:r>
    </w:p>
    <w:p w14:paraId="63CA1174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 = </w:t>
      </w:r>
      <w:proofErr w:type="spellStart"/>
      <w:r w:rsidRPr="00224BE8">
        <w:rPr>
          <w:rFonts w:eastAsiaTheme="minorHAnsi"/>
          <w:lang w:eastAsia="en-US"/>
        </w:rPr>
        <w:t>Ci</w:t>
      </w:r>
      <w:proofErr w:type="spellEnd"/>
      <w:r w:rsidRPr="00224BE8">
        <w:rPr>
          <w:rFonts w:eastAsiaTheme="minorHAnsi"/>
          <w:lang w:eastAsia="en-US"/>
        </w:rPr>
        <w:t xml:space="preserve"> /</w:t>
      </w:r>
      <w:proofErr w:type="spellStart"/>
      <w:r w:rsidRPr="00224BE8">
        <w:rPr>
          <w:rFonts w:eastAsiaTheme="minorHAnsi"/>
          <w:lang w:eastAsia="en-US"/>
        </w:rPr>
        <w:t>RfCi</w:t>
      </w:r>
      <w:proofErr w:type="spellEnd"/>
      <w:r w:rsidRPr="00224BE8">
        <w:rPr>
          <w:rFonts w:eastAsiaTheme="minorHAnsi"/>
          <w:lang w:eastAsia="en-US"/>
        </w:rPr>
        <w:t>, где</w:t>
      </w:r>
    </w:p>
    <w:p w14:paraId="5A0C80E1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HQ - коэффициент опасности воздействия вещества i;</w:t>
      </w:r>
    </w:p>
    <w:p w14:paraId="2CB92D9A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Сi</w:t>
      </w:r>
      <w:proofErr w:type="spellEnd"/>
      <w:r w:rsidRPr="00224BE8">
        <w:rPr>
          <w:rFonts w:eastAsiaTheme="minorHAnsi"/>
          <w:lang w:eastAsia="en-US"/>
        </w:rPr>
        <w:t xml:space="preserve"> - уровень воздействия вещества i, мг/м3;</w:t>
      </w:r>
    </w:p>
    <w:p w14:paraId="57173C1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RfCi</w:t>
      </w:r>
      <w:proofErr w:type="spellEnd"/>
      <w:r w:rsidRPr="00224BE8">
        <w:rPr>
          <w:rFonts w:eastAsiaTheme="minorHAnsi"/>
          <w:lang w:eastAsia="en-US"/>
        </w:rPr>
        <w:t xml:space="preserve"> - безопасный уровень воздействия, мг/м3.</w:t>
      </w:r>
    </w:p>
    <w:p w14:paraId="31685130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Расчет:</w:t>
      </w:r>
    </w:p>
    <w:p w14:paraId="09FF5F54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HQ(СО) Мик.№1 = 1,5/3 = 0,5</w:t>
      </w:r>
    </w:p>
    <w:p w14:paraId="24F8D888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HQ(СО) Мик.№2 = 3,3/3 = 1,3</w:t>
      </w:r>
    </w:p>
    <w:p w14:paraId="7997AA0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Коэффицент</w:t>
      </w:r>
      <w:proofErr w:type="spellEnd"/>
      <w:r w:rsidRPr="00224BE8">
        <w:rPr>
          <w:rFonts w:eastAsiaTheme="minorHAnsi"/>
          <w:lang w:eastAsia="en-US"/>
        </w:rPr>
        <w:t xml:space="preserve"> опасности в микрорайоне №2 выше 1, что свидетельствует о наличии риска хронической интоксикации СО, тогда как в микрорайоне №1 </w:t>
      </w:r>
      <w:proofErr w:type="spellStart"/>
      <w:r w:rsidRPr="00224BE8">
        <w:rPr>
          <w:rFonts w:eastAsiaTheme="minorHAnsi"/>
          <w:lang w:eastAsia="en-US"/>
        </w:rPr>
        <w:t>коэффицент</w:t>
      </w:r>
      <w:proofErr w:type="spellEnd"/>
      <w:r w:rsidRPr="00224BE8">
        <w:rPr>
          <w:rFonts w:eastAsiaTheme="minorHAnsi"/>
          <w:lang w:eastAsia="en-US"/>
        </w:rPr>
        <w:t xml:space="preserve"> опасности ниже 1, находится в пределах нормы и риск хронической интоксикации СО не наблюдается. </w:t>
      </w:r>
      <w:proofErr w:type="spellStart"/>
      <w:r w:rsidRPr="00224BE8">
        <w:rPr>
          <w:rFonts w:eastAsiaTheme="minorHAnsi"/>
          <w:lang w:eastAsia="en-US"/>
        </w:rPr>
        <w:t>Т.о</w:t>
      </w:r>
      <w:proofErr w:type="spellEnd"/>
      <w:r w:rsidRPr="00224BE8">
        <w:rPr>
          <w:rFonts w:eastAsiaTheme="minorHAnsi"/>
          <w:lang w:eastAsia="en-US"/>
        </w:rPr>
        <w:t>. в микрорайоне №2 наблюдается более высокий риск хронической интоксикации СО, превышающий приемлемые значения.</w:t>
      </w:r>
    </w:p>
    <w:p w14:paraId="4A62B97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3) Эталон</w:t>
      </w:r>
      <w:r w:rsidRPr="00224BE8">
        <w:rPr>
          <w:rFonts w:eastAsiaTheme="minorHAnsi"/>
          <w:lang w:eastAsia="en-US"/>
        </w:rPr>
        <w:tab/>
        <w:t>Относительный риск (</w:t>
      </w:r>
      <w:proofErr w:type="spellStart"/>
      <w:r w:rsidRPr="00224BE8">
        <w:rPr>
          <w:rFonts w:eastAsiaTheme="minorHAnsi"/>
          <w:lang w:eastAsia="en-US"/>
        </w:rPr>
        <w:t>англ.relative</w:t>
      </w:r>
      <w:proofErr w:type="spellEnd"/>
      <w:r w:rsidRPr="00224BE8">
        <w:rPr>
          <w:rFonts w:eastAsiaTheme="minorHAnsi"/>
          <w:lang w:eastAsia="en-US"/>
        </w:rPr>
        <w:t xml:space="preserve"> </w:t>
      </w:r>
      <w:proofErr w:type="spellStart"/>
      <w:r w:rsidRPr="00224BE8">
        <w:rPr>
          <w:rFonts w:eastAsiaTheme="minorHAnsi"/>
          <w:lang w:eastAsia="en-US"/>
        </w:rPr>
        <w:t>risk</w:t>
      </w:r>
      <w:proofErr w:type="spellEnd"/>
      <w:r w:rsidRPr="00224BE8">
        <w:rPr>
          <w:rFonts w:eastAsiaTheme="minorHAnsi"/>
          <w:lang w:eastAsia="en-US"/>
        </w:rPr>
        <w:t xml:space="preserve"> (RR)) в медицинской статистике и эпидемиологии является отношением риска наступления определенного события у лиц подвергшихся воздействию фактора риска, по отношению к контрольной группе.</w:t>
      </w:r>
    </w:p>
    <w:p w14:paraId="4871EBDD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Значение относительного риска используется для ориентировочной оценки причинно-следственной связи между фактором риска и возникновением болезни.</w:t>
      </w:r>
    </w:p>
    <w:p w14:paraId="55724AC3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При </w:t>
      </w:r>
      <w:proofErr w:type="spellStart"/>
      <w:r w:rsidRPr="00224BE8">
        <w:rPr>
          <w:rFonts w:eastAsiaTheme="minorHAnsi"/>
          <w:lang w:eastAsia="en-US"/>
        </w:rPr>
        <w:t>этом:значение</w:t>
      </w:r>
      <w:proofErr w:type="spellEnd"/>
      <w:r w:rsidRPr="00224BE8">
        <w:rPr>
          <w:rFonts w:eastAsiaTheme="minorHAnsi"/>
          <w:lang w:eastAsia="en-US"/>
        </w:rPr>
        <w:t xml:space="preserve"> RR равное 1 рассматривается как отсутствие связи между фактором и болезнью; если величина RR больше 1 считается, что чем больше RR, тем выше риск заболеть тех лиц, которые подвергались воздействию фактора, т.е. изучаемый фактор является фактором риска; если величина RR меньше 1, значит, риск заболеть экспонированных лиц ниже, чем у тех на кого изучаемый фактор не воздействовал и, следовательно, данный фактор, вероятно, оказывает благоприятное воздействие на здоровье – </w:t>
      </w:r>
      <w:proofErr w:type="spellStart"/>
      <w:r w:rsidRPr="00224BE8">
        <w:rPr>
          <w:rFonts w:eastAsiaTheme="minorHAnsi"/>
          <w:lang w:eastAsia="en-US"/>
        </w:rPr>
        <w:t>протективный</w:t>
      </w:r>
      <w:proofErr w:type="spellEnd"/>
      <w:r w:rsidRPr="00224BE8">
        <w:rPr>
          <w:rFonts w:eastAsiaTheme="minorHAnsi"/>
          <w:lang w:eastAsia="en-US"/>
        </w:rPr>
        <w:t xml:space="preserve"> фактор.</w:t>
      </w:r>
    </w:p>
    <w:p w14:paraId="1CAAEDA3" w14:textId="77777777" w:rsidR="00224BE8" w:rsidRPr="00224BE8" w:rsidRDefault="00224BE8" w:rsidP="00224BE8">
      <w:pPr>
        <w:spacing w:after="200"/>
        <w:ind w:left="709"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4)Для расчета относительного риска необходимо использовать формулу:</w:t>
      </w:r>
    </w:p>
    <w:p w14:paraId="646B550A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val="en-US" w:eastAsia="en-US"/>
        </w:rPr>
      </w:pPr>
      <w:r w:rsidRPr="00224BE8">
        <w:rPr>
          <w:rFonts w:eastAsiaTheme="minorHAnsi"/>
          <w:lang w:val="en-US" w:eastAsia="en-US"/>
        </w:rPr>
        <w:lastRenderedPageBreak/>
        <w:t>RR=(a/(</w:t>
      </w:r>
      <w:proofErr w:type="spellStart"/>
      <w:r w:rsidRPr="00224BE8">
        <w:rPr>
          <w:rFonts w:eastAsiaTheme="minorHAnsi"/>
          <w:lang w:val="en-US" w:eastAsia="en-US"/>
        </w:rPr>
        <w:t>a+b</w:t>
      </w:r>
      <w:proofErr w:type="spellEnd"/>
      <w:r w:rsidRPr="00224BE8">
        <w:rPr>
          <w:rFonts w:eastAsiaTheme="minorHAnsi"/>
          <w:lang w:val="en-US" w:eastAsia="en-US"/>
        </w:rPr>
        <w:t>))/(c/(</w:t>
      </w:r>
      <w:proofErr w:type="spellStart"/>
      <w:r w:rsidRPr="00224BE8">
        <w:rPr>
          <w:rFonts w:eastAsiaTheme="minorHAnsi"/>
          <w:lang w:val="en-US" w:eastAsia="en-US"/>
        </w:rPr>
        <w:t>c+d</w:t>
      </w:r>
      <w:proofErr w:type="spellEnd"/>
      <w:r w:rsidRPr="00224BE8">
        <w:rPr>
          <w:rFonts w:eastAsiaTheme="minorHAnsi"/>
          <w:lang w:val="en-US" w:eastAsia="en-US"/>
        </w:rPr>
        <w:t xml:space="preserve">)), </w:t>
      </w:r>
      <w:r w:rsidRPr="00224BE8">
        <w:rPr>
          <w:rFonts w:eastAsiaTheme="minorHAnsi"/>
          <w:lang w:eastAsia="en-US"/>
        </w:rPr>
        <w:t>где</w:t>
      </w:r>
    </w:p>
    <w:p w14:paraId="04AA3DC6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a – число детей с отставание в физическом развитии в микрорайоне риска (№2);</w:t>
      </w:r>
    </w:p>
    <w:p w14:paraId="12107FF1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b - число детей без отставания в физическом развитии в микрорайоне риска (№2);</w:t>
      </w:r>
    </w:p>
    <w:p w14:paraId="1E08FE1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c - число детей с отставание в физическом развитии в контрольном микрорайоне (№1);</w:t>
      </w:r>
    </w:p>
    <w:p w14:paraId="5A07B0E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d - число детей без отставания в физическом развитии в контрольном микрорайоне (№2);</w:t>
      </w:r>
    </w:p>
    <w:p w14:paraId="7419BEB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Пример расчета: RR= (12/(12+88))/(7/(7+93))=1,7</w:t>
      </w:r>
    </w:p>
    <w:p w14:paraId="1AB672E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Так как сравниваемые районы по условию задачи отличаются только по уровню загрязнения атмосферного воздуха оксидом углерода , а относительный риск больше 1, то приведенный уровень загрязнение атмосферного воздуха в микрорайоне №2 оксидом углерода можно считать фактором риска отставания в физическом развитии детского населения обследованной возрастной группы.</w:t>
      </w:r>
    </w:p>
    <w:p w14:paraId="64631502" w14:textId="77777777" w:rsidR="00224BE8" w:rsidRPr="00224BE8" w:rsidRDefault="00224BE8" w:rsidP="00224BE8">
      <w:pPr>
        <w:numPr>
          <w:ilvl w:val="0"/>
          <w:numId w:val="206"/>
        </w:numPr>
        <w:spacing w:after="200" w:line="276" w:lineRule="auto"/>
        <w:ind w:left="0"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Расчет этиологической доли проводится по формуле:</w:t>
      </w:r>
    </w:p>
    <w:p w14:paraId="4829C8B0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EF=((RR-1)*100)/RR</w:t>
      </w:r>
    </w:p>
    <w:p w14:paraId="0604F56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Пример расчета:</w:t>
      </w:r>
    </w:p>
    <w:p w14:paraId="07477F16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EF=((1,7-1)*100)/1,7=41,2%</w:t>
      </w:r>
    </w:p>
    <w:p w14:paraId="5CE31C7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Этиологическая доля показывает, что различия в распространенности отставания в физическом развитии детей сравниваемых районов на 41,2% определяются более высоким загрязнением атмосферного воздуха микрорайона №2 оксидом углерода.</w:t>
      </w:r>
    </w:p>
    <w:p w14:paraId="0FC8319D" w14:textId="77777777" w:rsidR="00224BE8" w:rsidRPr="00224BE8" w:rsidRDefault="00224BE8" w:rsidP="00224BE8">
      <w:pPr>
        <w:spacing w:after="200"/>
        <w:contextualSpacing/>
        <w:rPr>
          <w:rFonts w:eastAsiaTheme="minorHAnsi"/>
          <w:b/>
          <w:lang w:eastAsia="en-US"/>
        </w:rPr>
      </w:pPr>
    </w:p>
    <w:p w14:paraId="0E241DD8" w14:textId="77777777" w:rsidR="00224BE8" w:rsidRPr="00224BE8" w:rsidRDefault="00224BE8" w:rsidP="00224BE8">
      <w:pPr>
        <w:spacing w:after="200"/>
        <w:contextualSpacing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2</w:t>
      </w:r>
    </w:p>
    <w:p w14:paraId="1A9997BA" w14:textId="77777777" w:rsidR="00224BE8" w:rsidRPr="00224BE8" w:rsidRDefault="00224BE8" w:rsidP="00224BE8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b/>
          <w:i/>
          <w:lang w:eastAsia="en-US"/>
        </w:rPr>
        <w:t>Условие задачи</w:t>
      </w:r>
      <w:r w:rsidRPr="00224BE8">
        <w:rPr>
          <w:rFonts w:eastAsiaTheme="minorHAnsi"/>
          <w:b/>
          <w:lang w:eastAsia="en-US"/>
        </w:rPr>
        <w:t>:</w:t>
      </w:r>
      <w:r w:rsidRPr="00224BE8">
        <w:rPr>
          <w:rFonts w:eastAsiaTheme="minorHAnsi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 (табл. 1).</w:t>
      </w:r>
    </w:p>
    <w:p w14:paraId="115E6D26" w14:textId="77777777" w:rsidR="00224BE8" w:rsidRPr="00224BE8" w:rsidRDefault="00224BE8" w:rsidP="00224BE8">
      <w:pPr>
        <w:contextualSpacing/>
        <w:jc w:val="right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Таблица 1</w:t>
      </w:r>
    </w:p>
    <w:p w14:paraId="6E8E1595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t xml:space="preserve"> </w:t>
      </w:r>
    </w:p>
    <w:p w14:paraId="5BDED99B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</w:t>
      </w:r>
    </w:p>
    <w:p w14:paraId="0F4EFF7B" w14:textId="77777777" w:rsidR="008C6B53" w:rsidRDefault="008C6B53" w:rsidP="00224BE8">
      <w:pPr>
        <w:spacing w:after="200"/>
        <w:contextualSpacing/>
        <w:jc w:val="both"/>
        <w:rPr>
          <w:rFonts w:eastAsiaTheme="minorHAnsi"/>
          <w:b/>
          <w:i/>
          <w:lang w:eastAsia="en-US"/>
        </w:rPr>
      </w:pPr>
      <w:r w:rsidRPr="008C6B53">
        <w:rPr>
          <w:rFonts w:eastAsiaTheme="minorHAnsi"/>
          <w:b/>
          <w:i/>
          <w:lang w:eastAsia="en-US"/>
        </w:rPr>
        <w:t>Эталон ответа к задаче</w:t>
      </w:r>
    </w:p>
    <w:p w14:paraId="64ABC1EF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а) Формула: абсолютное значение/численность населения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224BE8" w:rsidRPr="00224BE8" w14:paraId="27BCF53A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C3BED21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1204D5C5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5E89A4AE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617F974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76DC5AF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7E9B529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224BE8" w:rsidRPr="00224BE8" w14:paraId="25931ADF" w14:textId="77777777" w:rsidTr="00BD7249">
        <w:trPr>
          <w:jc w:val="center"/>
        </w:trPr>
        <w:tc>
          <w:tcPr>
            <w:tcW w:w="2065" w:type="dxa"/>
            <w:vMerge/>
          </w:tcPr>
          <w:p w14:paraId="171881B9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22354CE8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71D42AA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73766392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FD6DCB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10DF0C8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57EFCCD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1851163A" w14:textId="77777777" w:rsidTr="00BD7249">
        <w:trPr>
          <w:jc w:val="center"/>
        </w:trPr>
        <w:tc>
          <w:tcPr>
            <w:tcW w:w="2065" w:type="dxa"/>
          </w:tcPr>
          <w:p w14:paraId="177A95A9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4CC3428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2528,8</w:t>
            </w:r>
          </w:p>
        </w:tc>
        <w:tc>
          <w:tcPr>
            <w:tcW w:w="1259" w:type="dxa"/>
            <w:vAlign w:val="center"/>
          </w:tcPr>
          <w:p w14:paraId="38F9D27A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1638,0</w:t>
            </w:r>
          </w:p>
        </w:tc>
        <w:tc>
          <w:tcPr>
            <w:tcW w:w="1242" w:type="dxa"/>
            <w:vAlign w:val="center"/>
          </w:tcPr>
          <w:p w14:paraId="630C5408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3384,6</w:t>
            </w:r>
          </w:p>
        </w:tc>
        <w:tc>
          <w:tcPr>
            <w:tcW w:w="1259" w:type="dxa"/>
            <w:vAlign w:val="center"/>
          </w:tcPr>
          <w:p w14:paraId="6B009C35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1214,1</w:t>
            </w:r>
          </w:p>
        </w:tc>
        <w:tc>
          <w:tcPr>
            <w:tcW w:w="1243" w:type="dxa"/>
            <w:vAlign w:val="center"/>
          </w:tcPr>
          <w:p w14:paraId="11758D46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1696,9</w:t>
            </w:r>
          </w:p>
        </w:tc>
        <w:tc>
          <w:tcPr>
            <w:tcW w:w="1260" w:type="dxa"/>
            <w:vAlign w:val="center"/>
          </w:tcPr>
          <w:p w14:paraId="65B97F2F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517,3</w:t>
            </w:r>
          </w:p>
        </w:tc>
      </w:tr>
    </w:tbl>
    <w:p w14:paraId="79CE74FA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006A86B9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б) Формула: сумма абсолютных значений всех возрастов/сумма численности населения всех возрастов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2108"/>
        <w:gridCol w:w="2137"/>
      </w:tblGrid>
      <w:tr w:rsidR="00224BE8" w:rsidRPr="00224BE8" w14:paraId="31881745" w14:textId="77777777" w:rsidTr="00BD7249">
        <w:trPr>
          <w:trHeight w:val="253"/>
          <w:jc w:val="center"/>
        </w:trPr>
        <w:tc>
          <w:tcPr>
            <w:tcW w:w="3505" w:type="dxa"/>
            <w:vMerge w:val="restart"/>
          </w:tcPr>
          <w:p w14:paraId="11BF09E7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4245" w:type="dxa"/>
            <w:gridSpan w:val="2"/>
            <w:vAlign w:val="center"/>
          </w:tcPr>
          <w:p w14:paraId="68EB9A37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Все население</w:t>
            </w:r>
          </w:p>
        </w:tc>
      </w:tr>
      <w:tr w:rsidR="00224BE8" w:rsidRPr="00224BE8" w14:paraId="0704FBFC" w14:textId="77777777" w:rsidTr="00BD7249">
        <w:trPr>
          <w:trHeight w:val="130"/>
          <w:jc w:val="center"/>
        </w:trPr>
        <w:tc>
          <w:tcPr>
            <w:tcW w:w="3505" w:type="dxa"/>
            <w:vMerge/>
          </w:tcPr>
          <w:p w14:paraId="4CF187C9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108" w:type="dxa"/>
            <w:vAlign w:val="center"/>
          </w:tcPr>
          <w:p w14:paraId="68F2FC10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2137" w:type="dxa"/>
            <w:vAlign w:val="center"/>
          </w:tcPr>
          <w:p w14:paraId="4CBCEE0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2F8F18D1" w14:textId="77777777" w:rsidTr="00BD7249">
        <w:trPr>
          <w:trHeight w:val="326"/>
          <w:jc w:val="center"/>
        </w:trPr>
        <w:tc>
          <w:tcPr>
            <w:tcW w:w="3505" w:type="dxa"/>
          </w:tcPr>
          <w:p w14:paraId="654399CF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Зарегистрировано заболеваний </w:t>
            </w:r>
          </w:p>
        </w:tc>
        <w:tc>
          <w:tcPr>
            <w:tcW w:w="2108" w:type="dxa"/>
            <w:vAlign w:val="center"/>
          </w:tcPr>
          <w:p w14:paraId="6D707AEE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4 031 585</w:t>
            </w:r>
          </w:p>
        </w:tc>
        <w:tc>
          <w:tcPr>
            <w:tcW w:w="2137" w:type="dxa"/>
            <w:vAlign w:val="center"/>
          </w:tcPr>
          <w:p w14:paraId="0F28E969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1 558 625</w:t>
            </w:r>
          </w:p>
        </w:tc>
      </w:tr>
      <w:tr w:rsidR="00224BE8" w:rsidRPr="00224BE8" w14:paraId="37D36610" w14:textId="77777777" w:rsidTr="00BD7249">
        <w:trPr>
          <w:trHeight w:val="208"/>
          <w:jc w:val="center"/>
        </w:trPr>
        <w:tc>
          <w:tcPr>
            <w:tcW w:w="3505" w:type="dxa"/>
          </w:tcPr>
          <w:p w14:paraId="1FB7E232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>Численность населения</w:t>
            </w:r>
          </w:p>
        </w:tc>
        <w:tc>
          <w:tcPr>
            <w:tcW w:w="4245" w:type="dxa"/>
            <w:gridSpan w:val="2"/>
            <w:vAlign w:val="center"/>
          </w:tcPr>
          <w:p w14:paraId="6C6D4A97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2 120 122</w:t>
            </w:r>
          </w:p>
        </w:tc>
      </w:tr>
      <w:tr w:rsidR="00224BE8" w:rsidRPr="00224BE8" w14:paraId="19F7C325" w14:textId="77777777" w:rsidTr="00BD7249">
        <w:trPr>
          <w:trHeight w:val="244"/>
          <w:jc w:val="center"/>
        </w:trPr>
        <w:tc>
          <w:tcPr>
            <w:tcW w:w="3505" w:type="dxa"/>
          </w:tcPr>
          <w:p w14:paraId="43FF3A2C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2108" w:type="dxa"/>
            <w:vAlign w:val="bottom"/>
          </w:tcPr>
          <w:p w14:paraId="316772F7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1901,6</w:t>
            </w:r>
          </w:p>
        </w:tc>
        <w:tc>
          <w:tcPr>
            <w:tcW w:w="2137" w:type="dxa"/>
            <w:vAlign w:val="bottom"/>
          </w:tcPr>
          <w:p w14:paraId="68B2446C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735,2</w:t>
            </w:r>
          </w:p>
        </w:tc>
      </w:tr>
    </w:tbl>
    <w:p w14:paraId="51062919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746388EF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в) Формула: абсолютное значение заболеваний возрастной группы/абсолютное значение заболеваний всего населения * 100%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224BE8" w:rsidRPr="00224BE8" w14:paraId="3E5BE45E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9892566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0D6C752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14D7FEE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3D5A2581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65D93F0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0F01425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224BE8" w:rsidRPr="00224BE8" w14:paraId="0C0411B4" w14:textId="77777777" w:rsidTr="00BD7249">
        <w:trPr>
          <w:jc w:val="center"/>
        </w:trPr>
        <w:tc>
          <w:tcPr>
            <w:tcW w:w="2065" w:type="dxa"/>
            <w:vMerge/>
          </w:tcPr>
          <w:p w14:paraId="6654CA48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5DE107B8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CF1F656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0984089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2949C63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0E47265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5A97C8E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799EC5FD" w14:textId="77777777" w:rsidTr="00BD7249">
        <w:trPr>
          <w:jc w:val="center"/>
        </w:trPr>
        <w:tc>
          <w:tcPr>
            <w:tcW w:w="2065" w:type="dxa"/>
          </w:tcPr>
          <w:p w14:paraId="1327E58F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bottom"/>
          </w:tcPr>
          <w:p w14:paraId="7C9E5724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22,8</w:t>
            </w:r>
          </w:p>
        </w:tc>
        <w:tc>
          <w:tcPr>
            <w:tcW w:w="1259" w:type="dxa"/>
            <w:vAlign w:val="bottom"/>
          </w:tcPr>
          <w:p w14:paraId="6182091F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38,2</w:t>
            </w:r>
          </w:p>
        </w:tc>
        <w:tc>
          <w:tcPr>
            <w:tcW w:w="1242" w:type="dxa"/>
            <w:vAlign w:val="bottom"/>
          </w:tcPr>
          <w:p w14:paraId="54A4CCA4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6,5</w:t>
            </w:r>
          </w:p>
        </w:tc>
        <w:tc>
          <w:tcPr>
            <w:tcW w:w="1259" w:type="dxa"/>
            <w:vAlign w:val="bottom"/>
          </w:tcPr>
          <w:p w14:paraId="514B9C60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6,1</w:t>
            </w:r>
          </w:p>
        </w:tc>
        <w:tc>
          <w:tcPr>
            <w:tcW w:w="1243" w:type="dxa"/>
            <w:vAlign w:val="bottom"/>
          </w:tcPr>
          <w:p w14:paraId="5CBADED2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70,7</w:t>
            </w:r>
          </w:p>
        </w:tc>
        <w:tc>
          <w:tcPr>
            <w:tcW w:w="1260" w:type="dxa"/>
            <w:vAlign w:val="bottom"/>
          </w:tcPr>
          <w:p w14:paraId="0803173A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55,7</w:t>
            </w:r>
          </w:p>
        </w:tc>
      </w:tr>
    </w:tbl>
    <w:p w14:paraId="5B1E6468" w14:textId="77777777" w:rsidR="00224BE8" w:rsidRPr="00224BE8" w:rsidRDefault="00224BE8" w:rsidP="00224BE8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Наибольший вклад в общую (70,7%) и первичную (55,7%) заболеваемость вносят взрослое население, на далее – дети (22,8% и 38,2 % соответственно) и подростки (6,5% и 6,1% соответственно). </w:t>
      </w:r>
    </w:p>
    <w:p w14:paraId="37FEE065" w14:textId="77777777" w:rsidR="00876450" w:rsidRDefault="0087645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57E7991" w14:textId="77777777" w:rsidR="000B748C" w:rsidRDefault="000B748C" w:rsidP="000B748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0A985A" w14:textId="77777777" w:rsidR="000B748C" w:rsidRPr="00290AAA" w:rsidRDefault="000B748C" w:rsidP="000B748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0AA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51838505" w14:textId="77777777" w:rsidR="000B748C" w:rsidRPr="00290AAA" w:rsidRDefault="000B748C" w:rsidP="000B748C">
      <w:pPr>
        <w:ind w:firstLine="709"/>
        <w:jc w:val="center"/>
      </w:pPr>
    </w:p>
    <w:p w14:paraId="3D92DFDE" w14:textId="77777777" w:rsidR="000B748C" w:rsidRPr="00290AAA" w:rsidRDefault="000B748C" w:rsidP="000B748C">
      <w:pPr>
        <w:ind w:firstLine="709"/>
        <w:jc w:val="center"/>
      </w:pPr>
      <w:r w:rsidRPr="00290AAA">
        <w:t>ФЕДЕРАЛЬНОЕ ГОСУДАРСТВЕННОЕ БЮДЖЕТНОЕ ОБРАЗОВАТЕЛЬНОЕ УЧРЕЖДЕНИЕ ВЫСШЕГО ОБРАЗОВАНИЯ</w:t>
      </w:r>
    </w:p>
    <w:p w14:paraId="46A31353" w14:textId="77777777" w:rsidR="000B748C" w:rsidRPr="00290AAA" w:rsidRDefault="000B748C" w:rsidP="000B748C">
      <w:pPr>
        <w:ind w:firstLine="709"/>
        <w:jc w:val="center"/>
      </w:pPr>
      <w:r w:rsidRPr="00290AAA">
        <w:t>«ОРЕНБУРГСКИЙ ГОСУДАРСТВЕННЫЙ МЕДИЦИНСКИЙ УНИВЕРСИТЕТ» МИНИСТЕРСТВА ЗДРАВООХРАНЕНИЯ РОССИЙСКОЙ ФЕДЕРАЦИИ</w:t>
      </w:r>
    </w:p>
    <w:p w14:paraId="79294285" w14:textId="77777777" w:rsidR="000B748C" w:rsidRPr="00290AAA" w:rsidRDefault="000B748C" w:rsidP="000B748C">
      <w:pPr>
        <w:ind w:firstLine="709"/>
        <w:jc w:val="center"/>
        <w:rPr>
          <w:sz w:val="28"/>
          <w:szCs w:val="28"/>
        </w:rPr>
      </w:pPr>
    </w:p>
    <w:p w14:paraId="3EE9F3AF" w14:textId="77777777" w:rsidR="000B748C" w:rsidRPr="00290AAA" w:rsidRDefault="000B748C" w:rsidP="000B748C">
      <w:pPr>
        <w:ind w:firstLine="709"/>
      </w:pPr>
      <w:r w:rsidRPr="00290AAA">
        <w:t xml:space="preserve">кафедра </w:t>
      </w:r>
      <w:r w:rsidRPr="007B31C3">
        <w:t>общей и коммунальной гигиены</w:t>
      </w:r>
      <w:r w:rsidRPr="00290AAA">
        <w:t xml:space="preserve"> </w:t>
      </w:r>
    </w:p>
    <w:p w14:paraId="303654B8" w14:textId="4E59DB1C" w:rsidR="000B748C" w:rsidRPr="00290AAA" w:rsidRDefault="000B748C" w:rsidP="000B748C">
      <w:pPr>
        <w:ind w:firstLine="709"/>
      </w:pPr>
      <w:r w:rsidRPr="00290AAA">
        <w:t xml:space="preserve">направление подготовки (специальность) </w:t>
      </w:r>
      <w:r w:rsidR="00A43870" w:rsidRPr="00A43870">
        <w:t>32.08.11 Социальная гигиена и организация госсанэпидслужбы</w:t>
      </w:r>
    </w:p>
    <w:p w14:paraId="2F5CF002" w14:textId="7E502734" w:rsidR="000B748C" w:rsidRPr="00290AAA" w:rsidRDefault="000B748C" w:rsidP="000B748C">
      <w:pPr>
        <w:ind w:firstLine="709"/>
      </w:pPr>
      <w:r w:rsidRPr="00290AAA">
        <w:t xml:space="preserve">дисциплина </w:t>
      </w:r>
      <w:r w:rsidRPr="000B748C">
        <w:t xml:space="preserve">Оценка риска здоровью </w:t>
      </w:r>
      <w:r w:rsidR="00A43870">
        <w:t>населения</w:t>
      </w:r>
    </w:p>
    <w:p w14:paraId="1B705C6A" w14:textId="77777777" w:rsidR="000B748C" w:rsidRPr="00290AAA" w:rsidRDefault="000B748C" w:rsidP="000B748C">
      <w:pPr>
        <w:ind w:firstLine="709"/>
        <w:jc w:val="center"/>
        <w:rPr>
          <w:sz w:val="28"/>
          <w:szCs w:val="28"/>
        </w:rPr>
      </w:pPr>
    </w:p>
    <w:p w14:paraId="40960043" w14:textId="77777777" w:rsidR="000B748C" w:rsidRDefault="000B748C" w:rsidP="000B748C">
      <w:pPr>
        <w:ind w:firstLine="709"/>
        <w:jc w:val="center"/>
        <w:rPr>
          <w:b/>
          <w:sz w:val="28"/>
          <w:szCs w:val="28"/>
        </w:rPr>
      </w:pPr>
      <w:r w:rsidRPr="00290AAA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14:paraId="5594D531" w14:textId="77777777" w:rsidR="000B748C" w:rsidRPr="00E836D2" w:rsidRDefault="000B748C" w:rsidP="000B748C">
      <w:pPr>
        <w:ind w:firstLine="709"/>
        <w:jc w:val="center"/>
        <w:rPr>
          <w:b/>
          <w:sz w:val="28"/>
          <w:szCs w:val="28"/>
        </w:rPr>
      </w:pPr>
    </w:p>
    <w:p w14:paraId="49C3A43F" w14:textId="77777777" w:rsidR="000B748C" w:rsidRPr="00605973" w:rsidRDefault="000B748C" w:rsidP="000B748C">
      <w:pPr>
        <w:jc w:val="both"/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0B748C">
        <w:t xml:space="preserve"> </w:t>
      </w:r>
      <w:r w:rsidRPr="000B748C">
        <w:rPr>
          <w:b/>
          <w:sz w:val="28"/>
          <w:szCs w:val="28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7180F0DB" w14:textId="77777777" w:rsidR="000B748C" w:rsidRPr="00605973" w:rsidRDefault="000B748C" w:rsidP="000B748C">
      <w:pPr>
        <w:jc w:val="center"/>
        <w:rPr>
          <w:sz w:val="28"/>
          <w:szCs w:val="28"/>
        </w:rPr>
      </w:pPr>
    </w:p>
    <w:p w14:paraId="7AA4F7F1" w14:textId="77777777" w:rsidR="000B748C" w:rsidRPr="00605973" w:rsidRDefault="000B748C" w:rsidP="000B748C">
      <w:pPr>
        <w:jc w:val="both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Pr="000B748C">
        <w:rPr>
          <w:b/>
          <w:sz w:val="28"/>
          <w:szCs w:val="28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25C8D875" w14:textId="77777777" w:rsidR="000B748C" w:rsidRPr="00605973" w:rsidRDefault="000B748C" w:rsidP="000B748C">
      <w:pPr>
        <w:jc w:val="center"/>
        <w:rPr>
          <w:sz w:val="28"/>
          <w:szCs w:val="28"/>
        </w:rPr>
      </w:pPr>
    </w:p>
    <w:p w14:paraId="2524B661" w14:textId="77777777" w:rsidR="000B748C" w:rsidRDefault="000B748C" w:rsidP="000B748C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 w:rsidRPr="000B748C">
        <w:rPr>
          <w:b/>
          <w:sz w:val="28"/>
          <w:szCs w:val="28"/>
        </w:rPr>
        <w:t>Группы показателей наблюдаемых в системе СГМ.</w:t>
      </w:r>
    </w:p>
    <w:p w14:paraId="0C7571B8" w14:textId="77777777" w:rsidR="00BD7249" w:rsidRPr="00605973" w:rsidRDefault="00BD7249" w:rsidP="000B748C">
      <w:pPr>
        <w:rPr>
          <w:b/>
          <w:sz w:val="28"/>
          <w:szCs w:val="28"/>
        </w:rPr>
      </w:pPr>
    </w:p>
    <w:p w14:paraId="10986874" w14:textId="77777777" w:rsidR="00BD7249" w:rsidRPr="00224BE8" w:rsidRDefault="00BD7249" w:rsidP="00BD7249">
      <w:pPr>
        <w:spacing w:after="200"/>
        <w:contextualSpacing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2</w:t>
      </w:r>
    </w:p>
    <w:p w14:paraId="41EBDDFE" w14:textId="77777777" w:rsidR="00BD7249" w:rsidRDefault="00BD7249" w:rsidP="00BD7249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b/>
          <w:i/>
          <w:lang w:eastAsia="en-US"/>
        </w:rPr>
        <w:t>Условие задачи</w:t>
      </w:r>
      <w:r w:rsidRPr="00224BE8">
        <w:rPr>
          <w:rFonts w:eastAsiaTheme="minorHAnsi"/>
          <w:b/>
          <w:lang w:eastAsia="en-US"/>
        </w:rPr>
        <w:t>:</w:t>
      </w:r>
      <w:r w:rsidRPr="00224BE8">
        <w:rPr>
          <w:rFonts w:eastAsiaTheme="minorHAnsi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224BE8"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– территории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BD7249" w:rsidRPr="00224BE8" w14:paraId="1FFB7DFC" w14:textId="77777777" w:rsidTr="00BD7249">
        <w:trPr>
          <w:jc w:val="center"/>
        </w:trPr>
        <w:tc>
          <w:tcPr>
            <w:tcW w:w="2065" w:type="dxa"/>
            <w:vMerge w:val="restart"/>
          </w:tcPr>
          <w:p w14:paraId="10B0276D" w14:textId="77777777" w:rsidR="00BD7249" w:rsidRPr="00224BE8" w:rsidRDefault="00BD7249" w:rsidP="00BD7249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50E54562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06A390B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4BF30389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4DB76CF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3269CD73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BD7249" w:rsidRPr="00224BE8" w14:paraId="61F65E9E" w14:textId="77777777" w:rsidTr="00BD7249">
        <w:trPr>
          <w:jc w:val="center"/>
        </w:trPr>
        <w:tc>
          <w:tcPr>
            <w:tcW w:w="2065" w:type="dxa"/>
            <w:vMerge/>
          </w:tcPr>
          <w:p w14:paraId="0E1CF1C9" w14:textId="77777777" w:rsidR="00BD7249" w:rsidRPr="00224BE8" w:rsidRDefault="00BD7249" w:rsidP="00BD7249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0774593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58EE7AD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265A8BC6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7AB1000C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735BB362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1FFDAD8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BD7249" w:rsidRPr="00224BE8" w14:paraId="7ECAC21B" w14:textId="77777777" w:rsidTr="00BD7249">
        <w:trPr>
          <w:jc w:val="center"/>
        </w:trPr>
        <w:tc>
          <w:tcPr>
            <w:tcW w:w="2065" w:type="dxa"/>
          </w:tcPr>
          <w:p w14:paraId="4398C00B" w14:textId="77777777" w:rsidR="00BD7249" w:rsidRPr="00224BE8" w:rsidRDefault="00BD7249" w:rsidP="00BD7249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60C4E5F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31276D53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14:paraId="5099E8AF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3B80721E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49A6BBFE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1C86E9F9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</w:tr>
    </w:tbl>
    <w:p w14:paraId="43857F0B" w14:textId="77777777" w:rsidR="00BD7249" w:rsidRPr="00224BE8" w:rsidRDefault="00BD7249" w:rsidP="00BD7249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</w:p>
    <w:p w14:paraId="73679EF0" w14:textId="77777777" w:rsidR="00BD7249" w:rsidRPr="00224BE8" w:rsidRDefault="00BD7249" w:rsidP="00BD7249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</w:t>
      </w:r>
    </w:p>
    <w:p w14:paraId="69494423" w14:textId="77777777" w:rsidR="000B748C" w:rsidRDefault="000B748C" w:rsidP="000B748C">
      <w:pPr>
        <w:rPr>
          <w:sz w:val="28"/>
          <w:szCs w:val="28"/>
        </w:rPr>
      </w:pPr>
    </w:p>
    <w:p w14:paraId="3AC7E2BC" w14:textId="77777777" w:rsidR="000B748C" w:rsidRPr="007B31C3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rPr>
          <w:sz w:val="28"/>
          <w:szCs w:val="28"/>
        </w:rPr>
      </w:pPr>
      <w:r w:rsidRPr="007B31C3">
        <w:rPr>
          <w:sz w:val="28"/>
          <w:szCs w:val="28"/>
        </w:rPr>
        <w:t>Зав. кафедрой, д.м.н., профессор                                                                Боев В.М.</w:t>
      </w:r>
    </w:p>
    <w:p w14:paraId="21520EFB" w14:textId="77777777" w:rsidR="000B748C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8"/>
          <w:szCs w:val="28"/>
        </w:rPr>
      </w:pPr>
      <w:r w:rsidRPr="007B31C3">
        <w:rPr>
          <w:sz w:val="28"/>
          <w:szCs w:val="28"/>
        </w:rPr>
        <w:tab/>
      </w:r>
    </w:p>
    <w:p w14:paraId="2529E665" w14:textId="14E450BB" w:rsidR="000B748C" w:rsidRPr="007B31C3" w:rsidRDefault="000B748C" w:rsidP="00A43870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8"/>
          <w:szCs w:val="28"/>
        </w:rPr>
      </w:pPr>
      <w:r w:rsidRPr="007B31C3">
        <w:rPr>
          <w:sz w:val="28"/>
          <w:szCs w:val="28"/>
        </w:rPr>
        <w:t xml:space="preserve">Декан </w:t>
      </w:r>
      <w:r w:rsidR="00A43870" w:rsidRPr="00A43870">
        <w:rPr>
          <w:sz w:val="28"/>
          <w:szCs w:val="28"/>
        </w:rPr>
        <w:t>факультетов высшего сестринского образования и общественного здравоохранения</w:t>
      </w:r>
      <w:r w:rsidR="00A43870">
        <w:rPr>
          <w:sz w:val="28"/>
          <w:szCs w:val="28"/>
        </w:rPr>
        <w:t xml:space="preserve">                                                                               Москалева Ю.А.</w:t>
      </w:r>
    </w:p>
    <w:p w14:paraId="537875D9" w14:textId="77777777" w:rsidR="000B748C" w:rsidRPr="007B31C3" w:rsidRDefault="000B748C" w:rsidP="000B748C">
      <w:pPr>
        <w:jc w:val="center"/>
        <w:rPr>
          <w:sz w:val="28"/>
          <w:szCs w:val="28"/>
        </w:rPr>
      </w:pPr>
    </w:p>
    <w:p w14:paraId="4F4DF8C5" w14:textId="77777777" w:rsidR="000B748C" w:rsidRPr="00E836D2" w:rsidRDefault="000B748C" w:rsidP="000B748C">
      <w:pPr>
        <w:ind w:firstLine="709"/>
        <w:rPr>
          <w:sz w:val="28"/>
          <w:szCs w:val="28"/>
        </w:rPr>
      </w:pPr>
    </w:p>
    <w:p w14:paraId="7D4D8FD4" w14:textId="77777777" w:rsidR="000B748C" w:rsidRPr="00E836D2" w:rsidRDefault="000B748C" w:rsidP="000B748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2393B84B" w14:textId="77777777" w:rsidR="000B748C" w:rsidRPr="00870483" w:rsidRDefault="000B748C" w:rsidP="000B748C">
      <w:pPr>
        <w:ind w:firstLine="709"/>
        <w:jc w:val="both"/>
        <w:rPr>
          <w:color w:val="000000"/>
          <w:sz w:val="28"/>
          <w:szCs w:val="28"/>
        </w:rPr>
      </w:pPr>
      <w:r w:rsidRPr="00870483">
        <w:rPr>
          <w:color w:val="000000"/>
          <w:sz w:val="28"/>
          <w:szCs w:val="28"/>
        </w:rPr>
        <w:t>Таблицы:</w:t>
      </w:r>
    </w:p>
    <w:p w14:paraId="7511EDE2" w14:textId="77777777" w:rsidR="000B748C" w:rsidRPr="00870483" w:rsidRDefault="000B748C" w:rsidP="000B7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0483">
        <w:rPr>
          <w:color w:val="000000"/>
          <w:sz w:val="28"/>
          <w:szCs w:val="28"/>
        </w:rPr>
        <w:t xml:space="preserve">Отношение между внесистемными единицами измерения некоторых величин и единицами международной системы (СИ) </w:t>
      </w:r>
    </w:p>
    <w:p w14:paraId="4BDFF2BC" w14:textId="77777777" w:rsidR="000B748C" w:rsidRDefault="000B748C" w:rsidP="000B748C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96FE50B" w14:textId="77777777" w:rsidR="007E7400" w:rsidRPr="00E836D2" w:rsidRDefault="007E740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14:paraId="04B2D388" w14:textId="77777777" w:rsidR="007E7400" w:rsidRPr="00E836D2" w:rsidRDefault="000B748C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 требуется</w:t>
      </w:r>
    </w:p>
    <w:p w14:paraId="5B69B789" w14:textId="77777777" w:rsidR="007E7400" w:rsidRPr="00E836D2" w:rsidRDefault="007E740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1B2E647" w14:textId="77777777" w:rsidR="007E7400" w:rsidRPr="00E836D2" w:rsidRDefault="007E740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4738EDA9" w14:textId="77777777" w:rsidR="007E7400" w:rsidRPr="00BD7249" w:rsidRDefault="007E7400" w:rsidP="00DF6030">
      <w:pPr>
        <w:ind w:firstLine="709"/>
        <w:contextualSpacing/>
        <w:jc w:val="center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2353"/>
        <w:gridCol w:w="2124"/>
        <w:gridCol w:w="2472"/>
        <w:gridCol w:w="2837"/>
      </w:tblGrid>
      <w:tr w:rsidR="00BD7249" w:rsidRPr="00BD7249" w14:paraId="3F78D391" w14:textId="77777777" w:rsidTr="003B55E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024B41" w14:textId="77777777" w:rsidR="00BD7249" w:rsidRPr="00BD7249" w:rsidRDefault="00BD7249" w:rsidP="00BD7249">
            <w:pPr>
              <w:ind w:right="-395" w:firstLine="29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№</w:t>
            </w:r>
          </w:p>
        </w:tc>
        <w:tc>
          <w:tcPr>
            <w:tcW w:w="210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0DEBCE" w14:textId="77777777" w:rsidR="00BD7249" w:rsidRPr="00BD7249" w:rsidRDefault="00BD7249" w:rsidP="00BD7249">
            <w:pPr>
              <w:ind w:right="-395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Проверяемая компетенция</w:t>
            </w:r>
          </w:p>
        </w:tc>
        <w:tc>
          <w:tcPr>
            <w:tcW w:w="220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1C2CF4" w14:textId="77777777" w:rsidR="00BD7249" w:rsidRPr="00BD7249" w:rsidRDefault="00BD7249" w:rsidP="00BD7249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60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F574CB" w14:textId="77777777" w:rsidR="00BD7249" w:rsidRPr="00BD7249" w:rsidRDefault="00BD7249" w:rsidP="00BD7249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Дескриптор</w:t>
            </w:r>
          </w:p>
        </w:tc>
        <w:tc>
          <w:tcPr>
            <w:tcW w:w="28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8E55A8" w14:textId="77777777" w:rsidR="00BD7249" w:rsidRPr="00BD7249" w:rsidRDefault="00BD7249" w:rsidP="00BD7249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D7249" w14:paraId="7AEA7329" w14:textId="77777777" w:rsidTr="00E6209D"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19592ABC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9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C92599" w14:textId="17DCB397" w:rsidR="00BD7249" w:rsidRDefault="00E6209D" w:rsidP="003F6197">
            <w:pPr>
              <w:rPr>
                <w:color w:val="000000"/>
                <w:sz w:val="22"/>
                <w:szCs w:val="22"/>
              </w:rPr>
            </w:pPr>
            <w:r w:rsidRPr="00E6209D">
              <w:rPr>
                <w:color w:val="000000"/>
                <w:sz w:val="22"/>
                <w:szCs w:val="22"/>
              </w:rPr>
              <w:t>(ПК-1)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220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B41402" w14:textId="4C3C8402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667057C2" w14:textId="2D436FA0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E38ECE" w14:textId="77777777" w:rsidR="00BD7249" w:rsidRDefault="00BD7249" w:rsidP="003043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1-51</w:t>
            </w:r>
          </w:p>
        </w:tc>
      </w:tr>
      <w:tr w:rsidR="00BD7249" w14:paraId="04692F8C" w14:textId="77777777" w:rsidTr="00E6209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F50F5B1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</w:tcPr>
          <w:p w14:paraId="2FEE3C47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</w:tcPr>
          <w:p w14:paraId="618B3360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343EE3EF" w14:textId="0F1E1D27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BB1D8A" w14:textId="468F5998" w:rsidR="00BD7249" w:rsidRDefault="008663FF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1,2,3</w:t>
            </w:r>
          </w:p>
        </w:tc>
      </w:tr>
      <w:tr w:rsidR="00BD7249" w14:paraId="26B5827D" w14:textId="77777777" w:rsidTr="00E6209D"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5251BD70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9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DD58A4" w14:textId="0F7A6879" w:rsidR="00BD7249" w:rsidRDefault="00E6209D" w:rsidP="003F6197">
            <w:pPr>
              <w:rPr>
                <w:color w:val="000000"/>
                <w:sz w:val="22"/>
                <w:szCs w:val="22"/>
              </w:rPr>
            </w:pPr>
            <w:r w:rsidRPr="00E6209D">
              <w:rPr>
                <w:color w:val="000000"/>
                <w:sz w:val="22"/>
                <w:szCs w:val="22"/>
              </w:rPr>
              <w:t>(ПК-3) готовность к проведению социально-гигиенического мониторинга для оценки санитарно-эпидемиологической обстановки</w:t>
            </w:r>
          </w:p>
        </w:tc>
        <w:tc>
          <w:tcPr>
            <w:tcW w:w="220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9E5515" w14:textId="6565B6CA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0732E7BD" w14:textId="11511459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F100B9" w14:textId="32905170" w:rsidR="00BD7249" w:rsidRDefault="008663FF" w:rsidP="003F6197">
            <w:pPr>
              <w:rPr>
                <w:color w:val="000000"/>
                <w:sz w:val="22"/>
                <w:szCs w:val="22"/>
              </w:rPr>
            </w:pPr>
            <w:r w:rsidRPr="008663FF">
              <w:rPr>
                <w:color w:val="000000"/>
                <w:sz w:val="22"/>
                <w:szCs w:val="22"/>
              </w:rPr>
              <w:t>Задачи 1,2,3</w:t>
            </w:r>
          </w:p>
        </w:tc>
      </w:tr>
      <w:tr w:rsidR="00BD7249" w14:paraId="2F5A4249" w14:textId="77777777" w:rsidTr="00E6209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C5BC19D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</w:tcPr>
          <w:p w14:paraId="071F7377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</w:tcPr>
          <w:p w14:paraId="5C9D3E06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176142F3" w14:textId="6E865021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5224CB" w14:textId="383EDC2D" w:rsidR="00BD7249" w:rsidRDefault="008663FF" w:rsidP="003F6197">
            <w:pPr>
              <w:rPr>
                <w:color w:val="000000"/>
                <w:sz w:val="22"/>
                <w:szCs w:val="22"/>
              </w:rPr>
            </w:pPr>
            <w:r w:rsidRPr="008663FF">
              <w:rPr>
                <w:color w:val="000000"/>
                <w:sz w:val="22"/>
                <w:szCs w:val="22"/>
              </w:rPr>
              <w:t>Задачи 1,2,3</w:t>
            </w:r>
          </w:p>
        </w:tc>
      </w:tr>
      <w:tr w:rsidR="00BD7249" w14:paraId="412837DC" w14:textId="77777777" w:rsidTr="00E6209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4ADA963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</w:tcPr>
          <w:p w14:paraId="0547FDA8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</w:tcPr>
          <w:p w14:paraId="35DABC78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237D2867" w14:textId="31BCEBDD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83C4F9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проектов темы рефератов</w:t>
            </w:r>
          </w:p>
        </w:tc>
      </w:tr>
      <w:tr w:rsidR="00BD7249" w14:paraId="0EEFD817" w14:textId="77777777" w:rsidTr="00E6209D"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F3BDA0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9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BE80A3" w14:textId="0B6C555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59BB11" w14:textId="603FD21C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576A4A73" w14:textId="37B14A16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B6FE5D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проектов</w:t>
            </w:r>
          </w:p>
          <w:p w14:paraId="3E48EE6E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 w:rsidRPr="003F6197">
              <w:rPr>
                <w:color w:val="000000"/>
                <w:sz w:val="22"/>
                <w:szCs w:val="22"/>
              </w:rPr>
              <w:t>темы рефератов</w:t>
            </w:r>
          </w:p>
        </w:tc>
      </w:tr>
      <w:tr w:rsidR="00BD7249" w14:paraId="0DA09899" w14:textId="77777777" w:rsidTr="00E6209D"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2241B3F0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9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A0BFE6" w14:textId="2427933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EEBFDC" w14:textId="5612A3ED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24432494" w14:textId="27740ECD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DF0A72" w14:textId="11477E51" w:rsidR="00BD7249" w:rsidRDefault="008663FF" w:rsidP="003F6197">
            <w:pPr>
              <w:rPr>
                <w:color w:val="000000"/>
                <w:sz w:val="22"/>
                <w:szCs w:val="22"/>
              </w:rPr>
            </w:pPr>
            <w:r w:rsidRPr="008663FF">
              <w:rPr>
                <w:color w:val="000000"/>
                <w:sz w:val="22"/>
                <w:szCs w:val="22"/>
              </w:rPr>
              <w:t>Задачи 1,2,3</w:t>
            </w:r>
          </w:p>
        </w:tc>
      </w:tr>
      <w:tr w:rsidR="00BD7249" w14:paraId="5107F99B" w14:textId="77777777" w:rsidTr="00E6209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50AEF9C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</w:tcPr>
          <w:p w14:paraId="6F971F31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</w:tcPr>
          <w:p w14:paraId="13948DBE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450E7E13" w14:textId="2A689C06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0786C0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</w:t>
            </w:r>
          </w:p>
          <w:p w14:paraId="33C96A83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 w:rsidRPr="003F6197">
              <w:rPr>
                <w:color w:val="000000"/>
                <w:sz w:val="22"/>
                <w:szCs w:val="22"/>
              </w:rPr>
              <w:t>типовые задачи</w:t>
            </w:r>
            <w:r>
              <w:rPr>
                <w:color w:val="000000"/>
                <w:sz w:val="22"/>
                <w:szCs w:val="22"/>
              </w:rPr>
              <w:t xml:space="preserve"> 1,2,3</w:t>
            </w:r>
          </w:p>
        </w:tc>
      </w:tr>
      <w:tr w:rsidR="00BD7249" w14:paraId="57AD765A" w14:textId="77777777" w:rsidTr="00E6209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9FF9D3B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</w:tcPr>
          <w:p w14:paraId="1E3FA5D2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</w:tcPr>
          <w:p w14:paraId="0AC92469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61868FAF" w14:textId="0A366BF3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43079E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</w:t>
            </w:r>
          </w:p>
          <w:p w14:paraId="6087E01C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типовые задачи 1,2,3</w:t>
            </w:r>
          </w:p>
        </w:tc>
      </w:tr>
      <w:tr w:rsidR="00BD7249" w14:paraId="50E5D621" w14:textId="77777777" w:rsidTr="00E6209D"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34A245EB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611F70" w14:textId="589A29D3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FFE813" w14:textId="1D476FD6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4C76F951" w14:textId="64D7ED9E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477F28" w14:textId="194FFCAE" w:rsidR="00BD7249" w:rsidRDefault="008663FF" w:rsidP="003F6197">
            <w:pPr>
              <w:rPr>
                <w:color w:val="000000"/>
                <w:sz w:val="22"/>
                <w:szCs w:val="22"/>
              </w:rPr>
            </w:pPr>
            <w:r w:rsidRPr="008663FF">
              <w:rPr>
                <w:color w:val="000000"/>
                <w:sz w:val="22"/>
                <w:szCs w:val="22"/>
              </w:rPr>
              <w:t>Задачи 1,2,3</w:t>
            </w:r>
          </w:p>
        </w:tc>
      </w:tr>
      <w:tr w:rsidR="00BD7249" w14:paraId="35DE21A6" w14:textId="77777777" w:rsidTr="00E6209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C549D76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</w:tcPr>
          <w:p w14:paraId="752979CD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</w:tcPr>
          <w:p w14:paraId="5332A7AE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5957A1F0" w14:textId="4AC3A3E9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EC6B54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 w:rsidRPr="003F6197">
              <w:rPr>
                <w:color w:val="000000"/>
                <w:sz w:val="22"/>
                <w:szCs w:val="22"/>
              </w:rPr>
              <w:t>типовые задачи 1,2,3</w:t>
            </w:r>
          </w:p>
        </w:tc>
      </w:tr>
      <w:tr w:rsidR="00BD7249" w14:paraId="6264ADB1" w14:textId="77777777" w:rsidTr="00E6209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5BDB69F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</w:tcPr>
          <w:p w14:paraId="7A13B904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</w:tcPr>
          <w:p w14:paraId="61ADC4B0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625F860D" w14:textId="4E73EF7F" w:rsidR="00BD7249" w:rsidRDefault="00BD7249" w:rsidP="00BD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A69311" w14:textId="77777777" w:rsidR="00BD7249" w:rsidRDefault="00BD7249" w:rsidP="003F6197">
            <w:pPr>
              <w:rPr>
                <w:color w:val="000000"/>
                <w:sz w:val="22"/>
                <w:szCs w:val="22"/>
              </w:rPr>
            </w:pPr>
            <w:r w:rsidRPr="003F6197">
              <w:rPr>
                <w:color w:val="000000"/>
                <w:sz w:val="22"/>
                <w:szCs w:val="22"/>
              </w:rPr>
              <w:t>типовые задачи 1,2,3</w:t>
            </w:r>
          </w:p>
        </w:tc>
      </w:tr>
    </w:tbl>
    <w:p w14:paraId="7D5892B7" w14:textId="77777777" w:rsidR="005108E6" w:rsidRDefault="005108E6" w:rsidP="00A43870">
      <w:pPr>
        <w:pStyle w:val="a5"/>
        <w:ind w:left="0" w:firstLine="709"/>
      </w:pPr>
    </w:p>
    <w:sectPr w:rsidR="005108E6" w:rsidSect="000B748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B453" w14:textId="77777777" w:rsidR="00E905A0" w:rsidRDefault="00E905A0" w:rsidP="007E7400">
      <w:r>
        <w:separator/>
      </w:r>
    </w:p>
  </w:endnote>
  <w:endnote w:type="continuationSeparator" w:id="0">
    <w:p w14:paraId="27F29368" w14:textId="77777777" w:rsidR="00E905A0" w:rsidRDefault="00E905A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1631AD6E" w14:textId="77777777" w:rsidR="001427F7" w:rsidRDefault="001427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15">
          <w:rPr>
            <w:noProof/>
          </w:rPr>
          <w:t>21</w:t>
        </w:r>
        <w:r>
          <w:fldChar w:fldCharType="end"/>
        </w:r>
      </w:p>
    </w:sdtContent>
  </w:sdt>
  <w:p w14:paraId="0AD701FF" w14:textId="77777777" w:rsidR="001427F7" w:rsidRDefault="001427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A3A1" w14:textId="77777777" w:rsidR="00E905A0" w:rsidRDefault="00E905A0" w:rsidP="007E7400">
      <w:r>
        <w:separator/>
      </w:r>
    </w:p>
  </w:footnote>
  <w:footnote w:type="continuationSeparator" w:id="0">
    <w:p w14:paraId="74C2E8B3" w14:textId="77777777" w:rsidR="00E905A0" w:rsidRDefault="00E905A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3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00FDA"/>
    <w:multiLevelType w:val="hybridMultilevel"/>
    <w:tmpl w:val="084A4FF2"/>
    <w:lvl w:ilvl="0" w:tplc="23388F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1E83D09"/>
    <w:multiLevelType w:val="hybridMultilevel"/>
    <w:tmpl w:val="9D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320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C0B32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3D4168D"/>
    <w:multiLevelType w:val="hybridMultilevel"/>
    <w:tmpl w:val="98324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A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0438D3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41C5FBB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49F07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CC34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5C575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1D43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3A6C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95072A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80D10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444217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0C1E11D4"/>
    <w:multiLevelType w:val="hybridMultilevel"/>
    <w:tmpl w:val="5170AA52"/>
    <w:lvl w:ilvl="0" w:tplc="972E4D7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275B9"/>
    <w:multiLevelType w:val="hybridMultilevel"/>
    <w:tmpl w:val="999092DA"/>
    <w:lvl w:ilvl="0" w:tplc="F2A6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CAF3B96"/>
    <w:multiLevelType w:val="hybridMultilevel"/>
    <w:tmpl w:val="F8CA15E4"/>
    <w:lvl w:ilvl="0" w:tplc="ADFC20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0CB477E0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0D5822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0EC36F6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0F001B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9D32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02F03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04F584F"/>
    <w:multiLevelType w:val="hybridMultilevel"/>
    <w:tmpl w:val="3FB46D12"/>
    <w:lvl w:ilvl="0" w:tplc="E2FA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617BB8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0890A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6A2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2AD23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CE23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49A0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4E4119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0234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5286481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15B44B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63366F2"/>
    <w:multiLevelType w:val="hybridMultilevel"/>
    <w:tmpl w:val="587ACA32"/>
    <w:lvl w:ilvl="0" w:tplc="6DD63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16FD248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92A24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978488F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40A21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19FD3E1D"/>
    <w:multiLevelType w:val="hybridMultilevel"/>
    <w:tmpl w:val="5922D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4F77BB"/>
    <w:multiLevelType w:val="hybridMultilevel"/>
    <w:tmpl w:val="01B264A6"/>
    <w:lvl w:ilvl="0" w:tplc="BFCA5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1A5C7F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1C2F638A"/>
    <w:multiLevelType w:val="hybridMultilevel"/>
    <w:tmpl w:val="F9AC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CDA7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1D1976B2"/>
    <w:multiLevelType w:val="hybridMultilevel"/>
    <w:tmpl w:val="34E47300"/>
    <w:lvl w:ilvl="0" w:tplc="96AA8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D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F1C2393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1FA07703"/>
    <w:multiLevelType w:val="hybridMultilevel"/>
    <w:tmpl w:val="A130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5C17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0952688"/>
    <w:multiLevelType w:val="hybridMultilevel"/>
    <w:tmpl w:val="AEA8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6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0953C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0CC5739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 w15:restartNumberingAfterBreak="0">
    <w:nsid w:val="20E35F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1100921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 w15:restartNumberingAfterBreak="0">
    <w:nsid w:val="21E334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27B74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1E7A93"/>
    <w:multiLevelType w:val="hybridMultilevel"/>
    <w:tmpl w:val="A0D816E2"/>
    <w:lvl w:ilvl="0" w:tplc="564C3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2DE6D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 w15:restartNumberingAfterBreak="0">
    <w:nsid w:val="236B6E1B"/>
    <w:multiLevelType w:val="hybridMultilevel"/>
    <w:tmpl w:val="B21EC778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0B9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7865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0C18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46F6F92"/>
    <w:multiLevelType w:val="hybridMultilevel"/>
    <w:tmpl w:val="E1DA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8B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806E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55F794D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 w15:restartNumberingAfterBreak="0">
    <w:nsid w:val="25BD6E00"/>
    <w:multiLevelType w:val="hybridMultilevel"/>
    <w:tmpl w:val="9810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FB39E6"/>
    <w:multiLevelType w:val="hybridMultilevel"/>
    <w:tmpl w:val="08B20EA2"/>
    <w:lvl w:ilvl="0" w:tplc="03AE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89637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8E764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98214D9"/>
    <w:multiLevelType w:val="hybridMultilevel"/>
    <w:tmpl w:val="5364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C46A1F"/>
    <w:multiLevelType w:val="hybridMultilevel"/>
    <w:tmpl w:val="2E64F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9C2B0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 w15:restartNumberingAfterBreak="0">
    <w:nsid w:val="2CF97B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EAC349C"/>
    <w:multiLevelType w:val="hybridMultilevel"/>
    <w:tmpl w:val="14D8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1B5EDE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405F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5076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30F309AE"/>
    <w:multiLevelType w:val="hybridMultilevel"/>
    <w:tmpl w:val="F61E78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E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2645608"/>
    <w:multiLevelType w:val="hybridMultilevel"/>
    <w:tmpl w:val="6326452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E035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6C7A1A"/>
    <w:multiLevelType w:val="hybridMultilevel"/>
    <w:tmpl w:val="2750AE10"/>
    <w:lvl w:ilvl="0" w:tplc="12A0CA9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9106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7DB183A"/>
    <w:multiLevelType w:val="hybridMultilevel"/>
    <w:tmpl w:val="23968520"/>
    <w:lvl w:ilvl="0" w:tplc="98881A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F736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85C54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9774ADF"/>
    <w:multiLevelType w:val="hybridMultilevel"/>
    <w:tmpl w:val="28D60890"/>
    <w:lvl w:ilvl="0" w:tplc="77BE4AE4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890D5A"/>
    <w:multiLevelType w:val="hybridMultilevel"/>
    <w:tmpl w:val="D252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A6275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AAB0285"/>
    <w:multiLevelType w:val="multilevel"/>
    <w:tmpl w:val="2CB44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8" w15:restartNumberingAfterBreak="0">
    <w:nsid w:val="3B0C7A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B741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C036D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2A38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3DA46E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3EBF76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3FE62D48"/>
    <w:multiLevelType w:val="hybridMultilevel"/>
    <w:tmpl w:val="73063854"/>
    <w:lvl w:ilvl="0" w:tplc="9C1A37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5" w15:restartNumberingAfterBreak="0">
    <w:nsid w:val="40732C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11E615B"/>
    <w:multiLevelType w:val="hybridMultilevel"/>
    <w:tmpl w:val="2E085DF8"/>
    <w:lvl w:ilvl="0" w:tplc="7D36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1692470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870C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1CC74C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0" w15:restartNumberingAfterBreak="0">
    <w:nsid w:val="41DB33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3792A25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437946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3DD2D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460472F"/>
    <w:multiLevelType w:val="hybridMultilevel"/>
    <w:tmpl w:val="456E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E1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47863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4B50E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7" w15:restartNumberingAfterBreak="0">
    <w:nsid w:val="4527260D"/>
    <w:multiLevelType w:val="hybridMultilevel"/>
    <w:tmpl w:val="DE8C2E6C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C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64D47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46974945"/>
    <w:multiLevelType w:val="hybridMultilevel"/>
    <w:tmpl w:val="36E8F554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49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6CB29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7CA52BF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2" w15:restartNumberingAfterBreak="0">
    <w:nsid w:val="47CB7A1A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3" w15:restartNumberingAfterBreak="0">
    <w:nsid w:val="486623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8703E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4892544B"/>
    <w:multiLevelType w:val="hybridMultilevel"/>
    <w:tmpl w:val="7F38F13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41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90175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495205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49D52F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4A002630"/>
    <w:multiLevelType w:val="hybridMultilevel"/>
    <w:tmpl w:val="386E5C3E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0" w15:restartNumberingAfterBreak="0">
    <w:nsid w:val="4A5C76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4B7D2E56"/>
    <w:multiLevelType w:val="hybridMultilevel"/>
    <w:tmpl w:val="8AAEC47A"/>
    <w:lvl w:ilvl="0" w:tplc="D48E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AE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BD02E38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 w15:restartNumberingAfterBreak="0">
    <w:nsid w:val="4BD97CD7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0A718E"/>
    <w:multiLevelType w:val="hybridMultilevel"/>
    <w:tmpl w:val="5066EC8E"/>
    <w:lvl w:ilvl="0" w:tplc="A6FC90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1F09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4DF86133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085014"/>
    <w:multiLevelType w:val="hybridMultilevel"/>
    <w:tmpl w:val="79926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77522E"/>
    <w:multiLevelType w:val="multilevel"/>
    <w:tmpl w:val="478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9" w15:restartNumberingAfterBreak="0">
    <w:nsid w:val="4F8D1A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503C5680"/>
    <w:multiLevelType w:val="multilevel"/>
    <w:tmpl w:val="232C9A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0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31" w15:restartNumberingAfterBreak="0">
    <w:nsid w:val="50D00E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514763E2"/>
    <w:multiLevelType w:val="hybridMultilevel"/>
    <w:tmpl w:val="6AF4937E"/>
    <w:lvl w:ilvl="0" w:tplc="C442CD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3" w15:restartNumberingAfterBreak="0">
    <w:nsid w:val="533E41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542C57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54517220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6" w15:restartNumberingAfterBreak="0">
    <w:nsid w:val="54FE6E4E"/>
    <w:multiLevelType w:val="hybridMultilevel"/>
    <w:tmpl w:val="5AD66160"/>
    <w:lvl w:ilvl="0" w:tplc="6A40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840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5835CAD"/>
    <w:multiLevelType w:val="hybridMultilevel"/>
    <w:tmpl w:val="83A267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56164704"/>
    <w:multiLevelType w:val="hybridMultilevel"/>
    <w:tmpl w:val="F2EE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960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56971F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57047B42"/>
    <w:multiLevelType w:val="hybridMultilevel"/>
    <w:tmpl w:val="11A8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590627"/>
    <w:multiLevelType w:val="hybridMultilevel"/>
    <w:tmpl w:val="78F0261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922E4B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A5468B"/>
    <w:multiLevelType w:val="hybridMultilevel"/>
    <w:tmpl w:val="0032F4FE"/>
    <w:lvl w:ilvl="0" w:tplc="34168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5" w15:restartNumberingAfterBreak="0">
    <w:nsid w:val="5D321CB9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6" w15:restartNumberingAfterBreak="0">
    <w:nsid w:val="5D9572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5F3D01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5F8B1A7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9" w15:restartNumberingAfterBreak="0">
    <w:nsid w:val="60F67696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0" w15:restartNumberingAfterBreak="0">
    <w:nsid w:val="60F73813"/>
    <w:multiLevelType w:val="hybridMultilevel"/>
    <w:tmpl w:val="CF100E1C"/>
    <w:lvl w:ilvl="0" w:tplc="8B8E5BA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C63A93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2" w15:restartNumberingAfterBreak="0">
    <w:nsid w:val="626A353A"/>
    <w:multiLevelType w:val="hybridMultilevel"/>
    <w:tmpl w:val="EAB6F1E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2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3E225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6432305D"/>
    <w:multiLevelType w:val="hybridMultilevel"/>
    <w:tmpl w:val="21FE842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7F33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67493602"/>
    <w:multiLevelType w:val="hybridMultilevel"/>
    <w:tmpl w:val="5A9C7BE2"/>
    <w:lvl w:ilvl="0" w:tplc="8806F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50353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7" w15:restartNumberingAfterBreak="0">
    <w:nsid w:val="67823DDF"/>
    <w:multiLevelType w:val="hybridMultilevel"/>
    <w:tmpl w:val="76F4DFF2"/>
    <w:lvl w:ilvl="0" w:tplc="0492C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8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80E30B9"/>
    <w:multiLevelType w:val="hybridMultilevel"/>
    <w:tmpl w:val="1B2605DC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9" w15:restartNumberingAfterBreak="0">
    <w:nsid w:val="68F137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69F708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6A5E6823"/>
    <w:multiLevelType w:val="hybridMultilevel"/>
    <w:tmpl w:val="99FA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A4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AA87FD2"/>
    <w:multiLevelType w:val="hybridMultilevel"/>
    <w:tmpl w:val="ECC83E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C2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B404B5C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4" w15:restartNumberingAfterBreak="0">
    <w:nsid w:val="6B7B21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6BBE1C05"/>
    <w:multiLevelType w:val="hybridMultilevel"/>
    <w:tmpl w:val="49769ACE"/>
    <w:lvl w:ilvl="0" w:tplc="9392AF4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C2928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6C2E6BCD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BE7BA0"/>
    <w:multiLevelType w:val="hybridMultilevel"/>
    <w:tmpl w:val="825A3D5C"/>
    <w:lvl w:ilvl="0" w:tplc="0492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C3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D40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6D7D2D4B"/>
    <w:multiLevelType w:val="hybridMultilevel"/>
    <w:tmpl w:val="7E4A8300"/>
    <w:lvl w:ilvl="0" w:tplc="CE8EADC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E1977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6EF21B02"/>
    <w:multiLevelType w:val="hybridMultilevel"/>
    <w:tmpl w:val="B226E808"/>
    <w:lvl w:ilvl="0" w:tplc="FC9A57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F5D151F"/>
    <w:multiLevelType w:val="hybridMultilevel"/>
    <w:tmpl w:val="6E82D1B6"/>
    <w:lvl w:ilvl="0" w:tplc="F6943D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4" w15:restartNumberingAfterBreak="0">
    <w:nsid w:val="701F2C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706409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70EF55BB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7" w15:restartNumberingAfterBreak="0">
    <w:nsid w:val="71C441E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8" w15:restartNumberingAfterBreak="0">
    <w:nsid w:val="72AB5A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72C94C42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0" w15:restartNumberingAfterBreak="0">
    <w:nsid w:val="72D35F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73961DFC"/>
    <w:multiLevelType w:val="hybridMultilevel"/>
    <w:tmpl w:val="EB18BE72"/>
    <w:lvl w:ilvl="0" w:tplc="C1EE7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5EAFF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2" w15:restartNumberingAfterBreak="0">
    <w:nsid w:val="739F74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73D57480"/>
    <w:multiLevelType w:val="hybridMultilevel"/>
    <w:tmpl w:val="03EE4334"/>
    <w:lvl w:ilvl="0" w:tplc="2AE048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4" w15:restartNumberingAfterBreak="0">
    <w:nsid w:val="73FD0BFD"/>
    <w:multiLevelType w:val="hybridMultilevel"/>
    <w:tmpl w:val="8F00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2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51165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752723EF"/>
    <w:multiLevelType w:val="hybridMultilevel"/>
    <w:tmpl w:val="B5A8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C84268"/>
    <w:multiLevelType w:val="hybridMultilevel"/>
    <w:tmpl w:val="CA80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F15E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760D2FA0"/>
    <w:multiLevelType w:val="hybridMultilevel"/>
    <w:tmpl w:val="3D7E8264"/>
    <w:lvl w:ilvl="0" w:tplc="81CCF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0" w15:restartNumberingAfterBreak="0">
    <w:nsid w:val="76F5791A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1" w15:restartNumberingAfterBreak="0">
    <w:nsid w:val="77442E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78D71F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790800AB"/>
    <w:multiLevelType w:val="hybridMultilevel"/>
    <w:tmpl w:val="A878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08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9406BF4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A415127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7" w15:restartNumberingAfterBreak="0">
    <w:nsid w:val="7A55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7A9B64E7"/>
    <w:multiLevelType w:val="hybridMultilevel"/>
    <w:tmpl w:val="9DD807CC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 w15:restartNumberingAfterBreak="0">
    <w:nsid w:val="7AD512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0" w15:restartNumberingAfterBreak="0">
    <w:nsid w:val="7B2C0F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7C0766DE"/>
    <w:multiLevelType w:val="hybridMultilevel"/>
    <w:tmpl w:val="A3FCA33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CEE7D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 w15:restartNumberingAfterBreak="0">
    <w:nsid w:val="7D613974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4" w15:restartNumberingAfterBreak="0">
    <w:nsid w:val="7D806F47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5" w15:restartNumberingAfterBreak="0">
    <w:nsid w:val="7DCF51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7E1D637F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F4550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7FE36E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7FE410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7048107">
    <w:abstractNumId w:val="187"/>
  </w:num>
  <w:num w:numId="2" w16cid:durableId="995230982">
    <w:abstractNumId w:val="65"/>
  </w:num>
  <w:num w:numId="3" w16cid:durableId="1958444304">
    <w:abstractNumId w:val="168"/>
  </w:num>
  <w:num w:numId="4" w16cid:durableId="135683682">
    <w:abstractNumId w:val="77"/>
  </w:num>
  <w:num w:numId="5" w16cid:durableId="810169193">
    <w:abstractNumId w:val="58"/>
  </w:num>
  <w:num w:numId="6" w16cid:durableId="43792327">
    <w:abstractNumId w:val="57"/>
  </w:num>
  <w:num w:numId="7" w16cid:durableId="1961255223">
    <w:abstractNumId w:val="17"/>
  </w:num>
  <w:num w:numId="8" w16cid:durableId="1385063312">
    <w:abstractNumId w:val="130"/>
  </w:num>
  <w:num w:numId="9" w16cid:durableId="1723090849">
    <w:abstractNumId w:val="112"/>
  </w:num>
  <w:num w:numId="10" w16cid:durableId="999653004">
    <w:abstractNumId w:val="196"/>
  </w:num>
  <w:num w:numId="11" w16cid:durableId="2104764840">
    <w:abstractNumId w:val="128"/>
  </w:num>
  <w:num w:numId="12" w16cid:durableId="1127700762">
    <w:abstractNumId w:val="36"/>
  </w:num>
  <w:num w:numId="13" w16cid:durableId="1250692688">
    <w:abstractNumId w:val="18"/>
  </w:num>
  <w:num w:numId="14" w16cid:durableId="953900015">
    <w:abstractNumId w:val="1"/>
  </w:num>
  <w:num w:numId="15" w16cid:durableId="1497301826">
    <w:abstractNumId w:val="115"/>
  </w:num>
  <w:num w:numId="16" w16cid:durableId="1916430038">
    <w:abstractNumId w:val="183"/>
  </w:num>
  <w:num w:numId="17" w16cid:durableId="1845169825">
    <w:abstractNumId w:val="132"/>
  </w:num>
  <w:num w:numId="18" w16cid:durableId="1572735361">
    <w:abstractNumId w:val="158"/>
  </w:num>
  <w:num w:numId="19" w16cid:durableId="2001738343">
    <w:abstractNumId w:val="203"/>
  </w:num>
  <w:num w:numId="20" w16cid:durableId="2004048583">
    <w:abstractNumId w:val="156"/>
  </w:num>
  <w:num w:numId="21" w16cid:durableId="601768403">
    <w:abstractNumId w:val="46"/>
  </w:num>
  <w:num w:numId="22" w16cid:durableId="214513662">
    <w:abstractNumId w:val="173"/>
  </w:num>
  <w:num w:numId="23" w16cid:durableId="1812476741">
    <w:abstractNumId w:val="184"/>
  </w:num>
  <w:num w:numId="24" w16cid:durableId="382604663">
    <w:abstractNumId w:val="42"/>
  </w:num>
  <w:num w:numId="25" w16cid:durableId="614948732">
    <w:abstractNumId w:val="107"/>
  </w:num>
  <w:num w:numId="26" w16cid:durableId="1020820142">
    <w:abstractNumId w:val="109"/>
  </w:num>
  <w:num w:numId="27" w16cid:durableId="1554000086">
    <w:abstractNumId w:val="170"/>
  </w:num>
  <w:num w:numId="28" w16cid:durableId="134808299">
    <w:abstractNumId w:val="84"/>
  </w:num>
  <w:num w:numId="29" w16cid:durableId="1454982970">
    <w:abstractNumId w:val="189"/>
  </w:num>
  <w:num w:numId="30" w16cid:durableId="2147044645">
    <w:abstractNumId w:val="25"/>
  </w:num>
  <w:num w:numId="31" w16cid:durableId="879319873">
    <w:abstractNumId w:val="50"/>
  </w:num>
  <w:num w:numId="32" w16cid:durableId="913588313">
    <w:abstractNumId w:val="61"/>
  </w:num>
  <w:num w:numId="33" w16cid:durableId="331686177">
    <w:abstractNumId w:val="161"/>
  </w:num>
  <w:num w:numId="34" w16cid:durableId="838932587">
    <w:abstractNumId w:val="172"/>
  </w:num>
  <w:num w:numId="35" w16cid:durableId="229537447">
    <w:abstractNumId w:val="5"/>
  </w:num>
  <w:num w:numId="36" w16cid:durableId="827523514">
    <w:abstractNumId w:val="76"/>
  </w:num>
  <w:num w:numId="37" w16cid:durableId="68306936">
    <w:abstractNumId w:val="194"/>
  </w:num>
  <w:num w:numId="38" w16cid:durableId="358313794">
    <w:abstractNumId w:val="104"/>
  </w:num>
  <w:num w:numId="39" w16cid:durableId="986319856">
    <w:abstractNumId w:val="162"/>
  </w:num>
  <w:num w:numId="40" w16cid:durableId="960965208">
    <w:abstractNumId w:val="96"/>
  </w:num>
  <w:num w:numId="41" w16cid:durableId="411975568">
    <w:abstractNumId w:val="6"/>
  </w:num>
  <w:num w:numId="42" w16cid:durableId="1026759382">
    <w:abstractNumId w:val="7"/>
  </w:num>
  <w:num w:numId="43" w16cid:durableId="938220103">
    <w:abstractNumId w:val="40"/>
  </w:num>
  <w:num w:numId="44" w16cid:durableId="771822304">
    <w:abstractNumId w:val="144"/>
  </w:num>
  <w:num w:numId="45" w16cid:durableId="45221941">
    <w:abstractNumId w:val="70"/>
  </w:num>
  <w:num w:numId="46" w16cid:durableId="94592084">
    <w:abstractNumId w:val="99"/>
  </w:num>
  <w:num w:numId="47" w16cid:durableId="212813718">
    <w:abstractNumId w:val="152"/>
  </w:num>
  <w:num w:numId="48" w16cid:durableId="1756320393">
    <w:abstractNumId w:val="181"/>
  </w:num>
  <w:num w:numId="49" w16cid:durableId="2136363211">
    <w:abstractNumId w:val="206"/>
  </w:num>
  <w:num w:numId="50" w16cid:durableId="264310649">
    <w:abstractNumId w:val="135"/>
  </w:num>
  <w:num w:numId="51" w16cid:durableId="880673163">
    <w:abstractNumId w:val="123"/>
  </w:num>
  <w:num w:numId="52" w16cid:durableId="2112317598">
    <w:abstractNumId w:val="32"/>
  </w:num>
  <w:num w:numId="53" w16cid:durableId="1108235270">
    <w:abstractNumId w:val="142"/>
  </w:num>
  <w:num w:numId="54" w16cid:durableId="822357174">
    <w:abstractNumId w:val="195"/>
  </w:num>
  <w:num w:numId="55" w16cid:durableId="1678340880">
    <w:abstractNumId w:val="124"/>
  </w:num>
  <w:num w:numId="56" w16cid:durableId="348022273">
    <w:abstractNumId w:val="87"/>
  </w:num>
  <w:num w:numId="57" w16cid:durableId="1514959073">
    <w:abstractNumId w:val="16"/>
  </w:num>
  <w:num w:numId="58" w16cid:durableId="1029842621">
    <w:abstractNumId w:val="150"/>
  </w:num>
  <w:num w:numId="59" w16cid:durableId="1585794240">
    <w:abstractNumId w:val="136"/>
  </w:num>
  <w:num w:numId="60" w16cid:durableId="428545456">
    <w:abstractNumId w:val="149"/>
  </w:num>
  <w:num w:numId="61" w16cid:durableId="788546589">
    <w:abstractNumId w:val="26"/>
  </w:num>
  <w:num w:numId="62" w16cid:durableId="290289944">
    <w:abstractNumId w:val="176"/>
  </w:num>
  <w:num w:numId="63" w16cid:durableId="1420755348">
    <w:abstractNumId w:val="4"/>
  </w:num>
  <w:num w:numId="64" w16cid:durableId="1099256673">
    <w:abstractNumId w:val="13"/>
  </w:num>
  <w:num w:numId="65" w16cid:durableId="857432715">
    <w:abstractNumId w:val="151"/>
  </w:num>
  <w:num w:numId="66" w16cid:durableId="564069109">
    <w:abstractNumId w:val="15"/>
  </w:num>
  <w:num w:numId="67" w16cid:durableId="1204708421">
    <w:abstractNumId w:val="75"/>
  </w:num>
  <w:num w:numId="68" w16cid:durableId="901406476">
    <w:abstractNumId w:val="148"/>
  </w:num>
  <w:num w:numId="69" w16cid:durableId="209146563">
    <w:abstractNumId w:val="101"/>
  </w:num>
  <w:num w:numId="70" w16cid:durableId="806314574">
    <w:abstractNumId w:val="137"/>
  </w:num>
  <w:num w:numId="71" w16cid:durableId="1886289864">
    <w:abstractNumId w:val="121"/>
  </w:num>
  <w:num w:numId="72" w16cid:durableId="132412060">
    <w:abstractNumId w:val="85"/>
  </w:num>
  <w:num w:numId="73" w16cid:durableId="1094664053">
    <w:abstractNumId w:val="79"/>
  </w:num>
  <w:num w:numId="74" w16cid:durableId="80837902">
    <w:abstractNumId w:val="165"/>
  </w:num>
  <w:num w:numId="75" w16cid:durableId="1372729599">
    <w:abstractNumId w:val="52"/>
  </w:num>
  <w:num w:numId="76" w16cid:durableId="1635254352">
    <w:abstractNumId w:val="47"/>
  </w:num>
  <w:num w:numId="77" w16cid:durableId="1425876694">
    <w:abstractNumId w:val="19"/>
  </w:num>
  <w:num w:numId="78" w16cid:durableId="905215435">
    <w:abstractNumId w:val="145"/>
  </w:num>
  <w:num w:numId="79" w16cid:durableId="1918780456">
    <w:abstractNumId w:val="94"/>
  </w:num>
  <w:num w:numId="80" w16cid:durableId="76094362">
    <w:abstractNumId w:val="119"/>
  </w:num>
  <w:num w:numId="81" w16cid:durableId="1204294138">
    <w:abstractNumId w:val="157"/>
  </w:num>
  <w:num w:numId="82" w16cid:durableId="1823421610">
    <w:abstractNumId w:val="20"/>
  </w:num>
  <w:num w:numId="83" w16cid:durableId="939797611">
    <w:abstractNumId w:val="37"/>
  </w:num>
  <w:num w:numId="84" w16cid:durableId="1014653070">
    <w:abstractNumId w:val="97"/>
  </w:num>
  <w:num w:numId="85" w16cid:durableId="1628120999">
    <w:abstractNumId w:val="72"/>
  </w:num>
  <w:num w:numId="86" w16cid:durableId="990523449">
    <w:abstractNumId w:val="167"/>
  </w:num>
  <w:num w:numId="87" w16cid:durableId="2048597393">
    <w:abstractNumId w:val="73"/>
  </w:num>
  <w:num w:numId="88" w16cid:durableId="2073844544">
    <w:abstractNumId w:val="39"/>
  </w:num>
  <w:num w:numId="89" w16cid:durableId="731586725">
    <w:abstractNumId w:val="154"/>
  </w:num>
  <w:num w:numId="90" w16cid:durableId="589044081">
    <w:abstractNumId w:val="201"/>
  </w:num>
  <w:num w:numId="91" w16cid:durableId="700861549">
    <w:abstractNumId w:val="126"/>
  </w:num>
  <w:num w:numId="92" w16cid:durableId="789665930">
    <w:abstractNumId w:val="106"/>
  </w:num>
  <w:num w:numId="93" w16cid:durableId="354966717">
    <w:abstractNumId w:val="34"/>
  </w:num>
  <w:num w:numId="94" w16cid:durableId="1402868602">
    <w:abstractNumId w:val="143"/>
  </w:num>
  <w:num w:numId="95" w16cid:durableId="1258519037">
    <w:abstractNumId w:val="81"/>
  </w:num>
  <w:num w:numId="96" w16cid:durableId="859126643">
    <w:abstractNumId w:val="190"/>
  </w:num>
  <w:num w:numId="97" w16cid:durableId="1217358558">
    <w:abstractNumId w:val="21"/>
  </w:num>
  <w:num w:numId="98" w16cid:durableId="863981018">
    <w:abstractNumId w:val="122"/>
  </w:num>
  <w:num w:numId="99" w16cid:durableId="856113276">
    <w:abstractNumId w:val="54"/>
  </w:num>
  <w:num w:numId="100" w16cid:durableId="448865906">
    <w:abstractNumId w:val="179"/>
  </w:num>
  <w:num w:numId="101" w16cid:durableId="1382707734">
    <w:abstractNumId w:val="204"/>
  </w:num>
  <w:num w:numId="102" w16cid:durableId="968973177">
    <w:abstractNumId w:val="163"/>
  </w:num>
  <w:num w:numId="103" w16cid:durableId="828836690">
    <w:abstractNumId w:val="177"/>
  </w:num>
  <w:num w:numId="104" w16cid:durableId="1033962551">
    <w:abstractNumId w:val="63"/>
  </w:num>
  <w:num w:numId="105" w16cid:durableId="1762993572">
    <w:abstractNumId w:val="111"/>
  </w:num>
  <w:num w:numId="106" w16cid:durableId="252787099">
    <w:abstractNumId w:val="198"/>
  </w:num>
  <w:num w:numId="107" w16cid:durableId="1962683467">
    <w:abstractNumId w:val="48"/>
  </w:num>
  <w:num w:numId="108" w16cid:durableId="879130443">
    <w:abstractNumId w:val="127"/>
  </w:num>
  <w:num w:numId="109" w16cid:durableId="1441871677">
    <w:abstractNumId w:val="64"/>
  </w:num>
  <w:num w:numId="110" w16cid:durableId="2074742340">
    <w:abstractNumId w:val="186"/>
  </w:num>
  <w:num w:numId="111" w16cid:durableId="804927332">
    <w:abstractNumId w:val="68"/>
  </w:num>
  <w:num w:numId="112" w16cid:durableId="150411006">
    <w:abstractNumId w:val="41"/>
  </w:num>
  <w:num w:numId="113" w16cid:durableId="662585611">
    <w:abstractNumId w:val="69"/>
  </w:num>
  <w:num w:numId="114" w16cid:durableId="657852881">
    <w:abstractNumId w:val="138"/>
  </w:num>
  <w:num w:numId="115" w16cid:durableId="612596061">
    <w:abstractNumId w:val="45"/>
  </w:num>
  <w:num w:numId="116" w16cid:durableId="1110129823">
    <w:abstractNumId w:val="164"/>
  </w:num>
  <w:num w:numId="117" w16cid:durableId="274410738">
    <w:abstractNumId w:val="33"/>
  </w:num>
  <w:num w:numId="118" w16cid:durableId="1975601698">
    <w:abstractNumId w:val="60"/>
  </w:num>
  <w:num w:numId="119" w16cid:durableId="562714403">
    <w:abstractNumId w:val="117"/>
  </w:num>
  <w:num w:numId="120" w16cid:durableId="578834735">
    <w:abstractNumId w:val="27"/>
  </w:num>
  <w:num w:numId="121" w16cid:durableId="1809973862">
    <w:abstractNumId w:val="114"/>
  </w:num>
  <w:num w:numId="122" w16cid:durableId="1795631491">
    <w:abstractNumId w:val="125"/>
  </w:num>
  <w:num w:numId="123" w16cid:durableId="54746435">
    <w:abstractNumId w:val="133"/>
  </w:num>
  <w:num w:numId="124" w16cid:durableId="24916258">
    <w:abstractNumId w:val="88"/>
  </w:num>
  <w:num w:numId="125" w16cid:durableId="1907840440">
    <w:abstractNumId w:val="91"/>
  </w:num>
  <w:num w:numId="126" w16cid:durableId="1146170295">
    <w:abstractNumId w:val="67"/>
  </w:num>
  <w:num w:numId="127" w16cid:durableId="478613065">
    <w:abstractNumId w:val="0"/>
  </w:num>
  <w:num w:numId="128" w16cid:durableId="856118087">
    <w:abstractNumId w:val="103"/>
  </w:num>
  <w:num w:numId="129" w16cid:durableId="604116029">
    <w:abstractNumId w:val="146"/>
  </w:num>
  <w:num w:numId="130" w16cid:durableId="180554646">
    <w:abstractNumId w:val="116"/>
  </w:num>
  <w:num w:numId="131" w16cid:durableId="1370061147">
    <w:abstractNumId w:val="22"/>
  </w:num>
  <w:num w:numId="132" w16cid:durableId="312485914">
    <w:abstractNumId w:val="30"/>
  </w:num>
  <w:num w:numId="133" w16cid:durableId="241916304">
    <w:abstractNumId w:val="74"/>
  </w:num>
  <w:num w:numId="134" w16cid:durableId="275217850">
    <w:abstractNumId w:val="93"/>
  </w:num>
  <w:num w:numId="135" w16cid:durableId="942424547">
    <w:abstractNumId w:val="92"/>
  </w:num>
  <w:num w:numId="136" w16cid:durableId="1072584245">
    <w:abstractNumId w:val="207"/>
  </w:num>
  <w:num w:numId="137" w16cid:durableId="115877655">
    <w:abstractNumId w:val="134"/>
  </w:num>
  <w:num w:numId="138" w16cid:durableId="1820801178">
    <w:abstractNumId w:val="49"/>
  </w:num>
  <w:num w:numId="139" w16cid:durableId="357052675">
    <w:abstractNumId w:val="113"/>
  </w:num>
  <w:num w:numId="140" w16cid:durableId="1540166952">
    <w:abstractNumId w:val="11"/>
  </w:num>
  <w:num w:numId="141" w16cid:durableId="503394671">
    <w:abstractNumId w:val="174"/>
  </w:num>
  <w:num w:numId="142" w16cid:durableId="2000234493">
    <w:abstractNumId w:val="171"/>
  </w:num>
  <w:num w:numId="143" w16cid:durableId="411464076">
    <w:abstractNumId w:val="205"/>
  </w:num>
  <w:num w:numId="144" w16cid:durableId="792092731">
    <w:abstractNumId w:val="55"/>
  </w:num>
  <w:num w:numId="145" w16cid:durableId="945041591">
    <w:abstractNumId w:val="178"/>
  </w:num>
  <w:num w:numId="146" w16cid:durableId="1051807287">
    <w:abstractNumId w:val="51"/>
  </w:num>
  <w:num w:numId="147" w16cid:durableId="376319176">
    <w:abstractNumId w:val="89"/>
  </w:num>
  <w:num w:numId="148" w16cid:durableId="1266428330">
    <w:abstractNumId w:val="100"/>
  </w:num>
  <w:num w:numId="149" w16cid:durableId="1123035786">
    <w:abstractNumId w:val="10"/>
  </w:num>
  <w:num w:numId="150" w16cid:durableId="1736970593">
    <w:abstractNumId w:val="118"/>
  </w:num>
  <w:num w:numId="151" w16cid:durableId="1849101702">
    <w:abstractNumId w:val="78"/>
  </w:num>
  <w:num w:numId="152" w16cid:durableId="472991270">
    <w:abstractNumId w:val="90"/>
  </w:num>
  <w:num w:numId="153" w16cid:durableId="1054737823">
    <w:abstractNumId w:val="86"/>
  </w:num>
  <w:num w:numId="154" w16cid:durableId="1034236945">
    <w:abstractNumId w:val="129"/>
  </w:num>
  <w:num w:numId="155" w16cid:durableId="897790127">
    <w:abstractNumId w:val="38"/>
  </w:num>
  <w:num w:numId="156" w16cid:durableId="1245140305">
    <w:abstractNumId w:val="197"/>
  </w:num>
  <w:num w:numId="157" w16cid:durableId="1665548693">
    <w:abstractNumId w:val="110"/>
  </w:num>
  <w:num w:numId="158" w16cid:durableId="1875533415">
    <w:abstractNumId w:val="160"/>
  </w:num>
  <w:num w:numId="159" w16cid:durableId="1922446184">
    <w:abstractNumId w:val="12"/>
  </w:num>
  <w:num w:numId="160" w16cid:durableId="1611931006">
    <w:abstractNumId w:val="155"/>
  </w:num>
  <w:num w:numId="161" w16cid:durableId="2116747464">
    <w:abstractNumId w:val="23"/>
  </w:num>
  <w:num w:numId="162" w16cid:durableId="176164039">
    <w:abstractNumId w:val="28"/>
  </w:num>
  <w:num w:numId="163" w16cid:durableId="1503163640">
    <w:abstractNumId w:val="108"/>
  </w:num>
  <w:num w:numId="164" w16cid:durableId="390034415">
    <w:abstractNumId w:val="166"/>
  </w:num>
  <w:num w:numId="165" w16cid:durableId="307783979">
    <w:abstractNumId w:val="131"/>
  </w:num>
  <w:num w:numId="166" w16cid:durableId="1248267318">
    <w:abstractNumId w:val="82"/>
  </w:num>
  <w:num w:numId="167" w16cid:durableId="417872566">
    <w:abstractNumId w:val="153"/>
  </w:num>
  <w:num w:numId="168" w16cid:durableId="1646855137">
    <w:abstractNumId w:val="147"/>
  </w:num>
  <w:num w:numId="169" w16cid:durableId="1333991745">
    <w:abstractNumId w:val="80"/>
  </w:num>
  <w:num w:numId="170" w16cid:durableId="1902129040">
    <w:abstractNumId w:val="98"/>
  </w:num>
  <w:num w:numId="171" w16cid:durableId="1695955390">
    <w:abstractNumId w:val="191"/>
  </w:num>
  <w:num w:numId="172" w16cid:durableId="2010870144">
    <w:abstractNumId w:val="66"/>
  </w:num>
  <w:num w:numId="173" w16cid:durableId="1001857718">
    <w:abstractNumId w:val="208"/>
  </w:num>
  <w:num w:numId="174" w16cid:durableId="1530139745">
    <w:abstractNumId w:val="140"/>
  </w:num>
  <w:num w:numId="175" w16cid:durableId="1018433226">
    <w:abstractNumId w:val="53"/>
  </w:num>
  <w:num w:numId="176" w16cid:durableId="670911781">
    <w:abstractNumId w:val="169"/>
  </w:num>
  <w:num w:numId="177" w16cid:durableId="1542740347">
    <w:abstractNumId w:val="105"/>
  </w:num>
  <w:num w:numId="178" w16cid:durableId="2113471530">
    <w:abstractNumId w:val="43"/>
  </w:num>
  <w:num w:numId="179" w16cid:durableId="1301109413">
    <w:abstractNumId w:val="139"/>
  </w:num>
  <w:num w:numId="180" w16cid:durableId="481233229">
    <w:abstractNumId w:val="180"/>
  </w:num>
  <w:num w:numId="181" w16cid:durableId="1117985205">
    <w:abstractNumId w:val="192"/>
  </w:num>
  <w:num w:numId="182" w16cid:durableId="777792485">
    <w:abstractNumId w:val="120"/>
  </w:num>
  <w:num w:numId="183" w16cid:durableId="161551552">
    <w:abstractNumId w:val="29"/>
  </w:num>
  <w:num w:numId="184" w16cid:durableId="646206939">
    <w:abstractNumId w:val="8"/>
  </w:num>
  <w:num w:numId="185" w16cid:durableId="322903172">
    <w:abstractNumId w:val="83"/>
  </w:num>
  <w:num w:numId="186" w16cid:durableId="1276711911">
    <w:abstractNumId w:val="31"/>
  </w:num>
  <w:num w:numId="187" w16cid:durableId="768695945">
    <w:abstractNumId w:val="102"/>
  </w:num>
  <w:num w:numId="188" w16cid:durableId="1442796179">
    <w:abstractNumId w:val="24"/>
  </w:num>
  <w:num w:numId="189" w16cid:durableId="915017671">
    <w:abstractNumId w:val="62"/>
  </w:num>
  <w:num w:numId="190" w16cid:durableId="1001857892">
    <w:abstractNumId w:val="71"/>
  </w:num>
  <w:num w:numId="191" w16cid:durableId="1810247499">
    <w:abstractNumId w:val="199"/>
  </w:num>
  <w:num w:numId="192" w16cid:durableId="1669559232">
    <w:abstractNumId w:val="3"/>
  </w:num>
  <w:num w:numId="193" w16cid:durableId="1594318188">
    <w:abstractNumId w:val="9"/>
  </w:num>
  <w:num w:numId="194" w16cid:durableId="320961129">
    <w:abstractNumId w:val="209"/>
  </w:num>
  <w:num w:numId="195" w16cid:durableId="1283002641">
    <w:abstractNumId w:val="188"/>
  </w:num>
  <w:num w:numId="196" w16cid:durableId="855776798">
    <w:abstractNumId w:val="159"/>
  </w:num>
  <w:num w:numId="197" w16cid:durableId="786511978">
    <w:abstractNumId w:val="182"/>
  </w:num>
  <w:num w:numId="198" w16cid:durableId="1826118657">
    <w:abstractNumId w:val="200"/>
  </w:num>
  <w:num w:numId="199" w16cid:durableId="558050440">
    <w:abstractNumId w:val="56"/>
  </w:num>
  <w:num w:numId="200" w16cid:durableId="1151140866">
    <w:abstractNumId w:val="202"/>
  </w:num>
  <w:num w:numId="201" w16cid:durableId="1735737485">
    <w:abstractNumId w:val="175"/>
  </w:num>
  <w:num w:numId="202" w16cid:durableId="1235552870">
    <w:abstractNumId w:val="95"/>
  </w:num>
  <w:num w:numId="203" w16cid:durableId="1846823198">
    <w:abstractNumId w:val="35"/>
  </w:num>
  <w:num w:numId="204" w16cid:durableId="137964178">
    <w:abstractNumId w:val="185"/>
  </w:num>
  <w:num w:numId="205" w16cid:durableId="1448231755">
    <w:abstractNumId w:val="14"/>
  </w:num>
  <w:num w:numId="206" w16cid:durableId="1424493800">
    <w:abstractNumId w:val="59"/>
  </w:num>
  <w:num w:numId="207" w16cid:durableId="289289012">
    <w:abstractNumId w:val="141"/>
  </w:num>
  <w:num w:numId="208" w16cid:durableId="449129194">
    <w:abstractNumId w:val="44"/>
  </w:num>
  <w:num w:numId="209" w16cid:durableId="1704862622">
    <w:abstractNumId w:val="2"/>
  </w:num>
  <w:num w:numId="210" w16cid:durableId="414400349">
    <w:abstractNumId w:val="193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12564"/>
    <w:rsid w:val="00037265"/>
    <w:rsid w:val="000438C7"/>
    <w:rsid w:val="0006246A"/>
    <w:rsid w:val="00065CD5"/>
    <w:rsid w:val="00097042"/>
    <w:rsid w:val="000B1ACC"/>
    <w:rsid w:val="000B748C"/>
    <w:rsid w:val="0010488A"/>
    <w:rsid w:val="00112D09"/>
    <w:rsid w:val="001427F7"/>
    <w:rsid w:val="001520C2"/>
    <w:rsid w:val="00166CAB"/>
    <w:rsid w:val="00171918"/>
    <w:rsid w:val="00183033"/>
    <w:rsid w:val="001A5D3A"/>
    <w:rsid w:val="001F3DC2"/>
    <w:rsid w:val="002175EA"/>
    <w:rsid w:val="00224BE8"/>
    <w:rsid w:val="0025561E"/>
    <w:rsid w:val="00277975"/>
    <w:rsid w:val="00285F80"/>
    <w:rsid w:val="002A7905"/>
    <w:rsid w:val="002B1527"/>
    <w:rsid w:val="002D54CA"/>
    <w:rsid w:val="002F1CA2"/>
    <w:rsid w:val="002F7B4A"/>
    <w:rsid w:val="003043AE"/>
    <w:rsid w:val="00345E39"/>
    <w:rsid w:val="00365D8C"/>
    <w:rsid w:val="003735B0"/>
    <w:rsid w:val="003B55EA"/>
    <w:rsid w:val="003F6197"/>
    <w:rsid w:val="004060CB"/>
    <w:rsid w:val="004338C5"/>
    <w:rsid w:val="004A20D9"/>
    <w:rsid w:val="004A5C19"/>
    <w:rsid w:val="004C1CF6"/>
    <w:rsid w:val="004E022D"/>
    <w:rsid w:val="004F4C15"/>
    <w:rsid w:val="00500CF6"/>
    <w:rsid w:val="005108E6"/>
    <w:rsid w:val="005349AA"/>
    <w:rsid w:val="00577568"/>
    <w:rsid w:val="005D2A35"/>
    <w:rsid w:val="005E6D16"/>
    <w:rsid w:val="005E766D"/>
    <w:rsid w:val="00605973"/>
    <w:rsid w:val="006267F9"/>
    <w:rsid w:val="00636573"/>
    <w:rsid w:val="006B60E2"/>
    <w:rsid w:val="006F10CE"/>
    <w:rsid w:val="007243F0"/>
    <w:rsid w:val="00737BB0"/>
    <w:rsid w:val="00753D85"/>
    <w:rsid w:val="007A3A71"/>
    <w:rsid w:val="007B228E"/>
    <w:rsid w:val="007C61E7"/>
    <w:rsid w:val="007E7400"/>
    <w:rsid w:val="0080448C"/>
    <w:rsid w:val="00804CCF"/>
    <w:rsid w:val="008663FF"/>
    <w:rsid w:val="00876450"/>
    <w:rsid w:val="008B739A"/>
    <w:rsid w:val="008C16F9"/>
    <w:rsid w:val="008C6B53"/>
    <w:rsid w:val="008D23E6"/>
    <w:rsid w:val="0096753C"/>
    <w:rsid w:val="00984163"/>
    <w:rsid w:val="009845AB"/>
    <w:rsid w:val="009B6C36"/>
    <w:rsid w:val="009C3CCA"/>
    <w:rsid w:val="009D0344"/>
    <w:rsid w:val="009D3B70"/>
    <w:rsid w:val="009E3018"/>
    <w:rsid w:val="00A301BD"/>
    <w:rsid w:val="00A30436"/>
    <w:rsid w:val="00A43870"/>
    <w:rsid w:val="00A5175D"/>
    <w:rsid w:val="00A76E7B"/>
    <w:rsid w:val="00AA41C0"/>
    <w:rsid w:val="00AA6463"/>
    <w:rsid w:val="00AB1AEE"/>
    <w:rsid w:val="00AD1908"/>
    <w:rsid w:val="00AD7BCD"/>
    <w:rsid w:val="00B42A9F"/>
    <w:rsid w:val="00B47A6B"/>
    <w:rsid w:val="00B736D5"/>
    <w:rsid w:val="00BD7249"/>
    <w:rsid w:val="00C21916"/>
    <w:rsid w:val="00C42AA5"/>
    <w:rsid w:val="00C514B7"/>
    <w:rsid w:val="00C924C2"/>
    <w:rsid w:val="00C97BB9"/>
    <w:rsid w:val="00CB1AD0"/>
    <w:rsid w:val="00CD7191"/>
    <w:rsid w:val="00D0259E"/>
    <w:rsid w:val="00D10649"/>
    <w:rsid w:val="00D9733F"/>
    <w:rsid w:val="00DA2565"/>
    <w:rsid w:val="00DA297F"/>
    <w:rsid w:val="00DA698A"/>
    <w:rsid w:val="00DB2531"/>
    <w:rsid w:val="00DB592F"/>
    <w:rsid w:val="00DD7915"/>
    <w:rsid w:val="00DE43C7"/>
    <w:rsid w:val="00DE668A"/>
    <w:rsid w:val="00DE7AE7"/>
    <w:rsid w:val="00DF0F80"/>
    <w:rsid w:val="00DF6030"/>
    <w:rsid w:val="00E52D64"/>
    <w:rsid w:val="00E550E6"/>
    <w:rsid w:val="00E6209D"/>
    <w:rsid w:val="00E6239D"/>
    <w:rsid w:val="00E668F4"/>
    <w:rsid w:val="00E836D2"/>
    <w:rsid w:val="00E905A0"/>
    <w:rsid w:val="00E961D8"/>
    <w:rsid w:val="00EA7276"/>
    <w:rsid w:val="00EF024F"/>
    <w:rsid w:val="00F06940"/>
    <w:rsid w:val="00F175D9"/>
    <w:rsid w:val="00F42A37"/>
    <w:rsid w:val="00F43826"/>
    <w:rsid w:val="00F55332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C847"/>
  <w15:docId w15:val="{E38806F3-78A0-4CF9-9152-0C56A62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1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71918"/>
  </w:style>
  <w:style w:type="paragraph" w:styleId="ae">
    <w:name w:val="Plain Text"/>
    <w:aliases w:val="Знак2"/>
    <w:basedOn w:val="a"/>
    <w:link w:val="af"/>
    <w:rsid w:val="0017191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2 Знак"/>
    <w:basedOn w:val="a0"/>
    <w:link w:val="ae"/>
    <w:rsid w:val="00171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0438C7"/>
    <w:rPr>
      <w:rFonts w:ascii="Courier New" w:eastAsia="Calibri" w:hAnsi="Courier New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636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6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6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6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65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2E35-0A84-47E3-A3B5-03CF4E10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10739</Words>
  <Characters>61216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мвидео мвидео</cp:lastModifiedBy>
  <cp:revision>14</cp:revision>
  <cp:lastPrinted>2019-01-16T06:19:00Z</cp:lastPrinted>
  <dcterms:created xsi:type="dcterms:W3CDTF">2019-04-10T04:30:00Z</dcterms:created>
  <dcterms:modified xsi:type="dcterms:W3CDTF">2023-11-09T09:30:00Z</dcterms:modified>
</cp:coreProperties>
</file>