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05" w:rsidRPr="006514B1" w:rsidRDefault="00A53D5E" w:rsidP="006514B1">
      <w:pPr>
        <w:rPr>
          <w:rFonts w:ascii="Times New Roman" w:hAnsi="Times New Roman" w:cs="Times New Roman"/>
          <w:b/>
          <w:sz w:val="28"/>
          <w:szCs w:val="28"/>
        </w:rPr>
      </w:pPr>
      <w:r w:rsidRPr="006514B1">
        <w:rPr>
          <w:rFonts w:ascii="Times New Roman" w:hAnsi="Times New Roman" w:cs="Times New Roman"/>
          <w:b/>
          <w:sz w:val="28"/>
          <w:szCs w:val="28"/>
        </w:rPr>
        <w:t xml:space="preserve"> Теоретический материал</w:t>
      </w:r>
      <w:r w:rsidR="006514B1" w:rsidRPr="006514B1">
        <w:rPr>
          <w:rFonts w:ascii="Times New Roman" w:hAnsi="Times New Roman" w:cs="Times New Roman"/>
          <w:b/>
          <w:sz w:val="28"/>
          <w:szCs w:val="28"/>
        </w:rPr>
        <w:t xml:space="preserve"> модуль 3. «Современные методы и средства оценивания результатов обучения в сестринско</w:t>
      </w:r>
      <w:bookmarkStart w:id="0" w:name="_GoBack"/>
      <w:bookmarkEnd w:id="0"/>
      <w:r w:rsidR="006514B1" w:rsidRPr="006514B1">
        <w:rPr>
          <w:rFonts w:ascii="Times New Roman" w:hAnsi="Times New Roman" w:cs="Times New Roman"/>
          <w:b/>
          <w:sz w:val="28"/>
          <w:szCs w:val="28"/>
        </w:rPr>
        <w:t>м деле»</w:t>
      </w:r>
    </w:p>
    <w:p w:rsidR="00A53D5E" w:rsidRPr="00357EC3" w:rsidRDefault="00A53D5E" w:rsidP="00A53D5E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53D5E" w:rsidRPr="00357EC3" w:rsidRDefault="00A53D5E" w:rsidP="00A53D5E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b/>
          <w:sz w:val="28"/>
          <w:szCs w:val="28"/>
        </w:rPr>
        <w:t xml:space="preserve">Тема </w:t>
      </w:r>
      <w:r w:rsidR="00357EC3" w:rsidRPr="00357EC3">
        <w:rPr>
          <w:rFonts w:ascii="Times New Roman" w:eastAsia="Times-Roman" w:hAnsi="Times New Roman" w:cs="Times New Roman"/>
          <w:b/>
          <w:sz w:val="28"/>
          <w:szCs w:val="28"/>
        </w:rPr>
        <w:t>1. Функции</w:t>
      </w:r>
      <w:r w:rsidRPr="00357EC3">
        <w:rPr>
          <w:rFonts w:ascii="Times New Roman" w:eastAsia="Times-Roman" w:hAnsi="Times New Roman" w:cs="Times New Roman"/>
          <w:b/>
          <w:sz w:val="28"/>
          <w:szCs w:val="28"/>
        </w:rPr>
        <w:t xml:space="preserve"> медицинской сестры как преподавателя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A53D5E" w:rsidRPr="00357EC3" w:rsidRDefault="00A53D5E" w:rsidP="00A53D5E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Функции медицинской сестры как преподавателя состоят: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1) в выявлении потребности в обучении у пациента или его близких;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bCs/>
          <w:sz w:val="28"/>
          <w:szCs w:val="28"/>
        </w:rPr>
        <w:t xml:space="preserve">2)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мотивации обучения;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Bold" w:hAnsi="Times New Roman" w:cs="Times New Roman"/>
          <w:bCs/>
          <w:sz w:val="28"/>
          <w:szCs w:val="28"/>
        </w:rPr>
        <w:t>3)</w:t>
      </w:r>
      <w:r w:rsidRPr="00357E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передаче знаний пациенту;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4) выработке умений у пациента;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5) формировании у пациента устойчивых навыков.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Кроме того, медицинская сестра в процессе обучения должна:</w:t>
      </w:r>
    </w:p>
    <w:p w:rsidR="00A53D5E" w:rsidRPr="00357EC3" w:rsidRDefault="00A53D5E" w:rsidP="00A5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соотносить свое профессиональное поведение и заболевание пациента;</w:t>
      </w:r>
    </w:p>
    <w:p w:rsidR="00A53D5E" w:rsidRPr="00357EC3" w:rsidRDefault="00A53D5E" w:rsidP="00A5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учитывать индивидуальные особенности пациента и его семьи;</w:t>
      </w:r>
    </w:p>
    <w:p w:rsidR="00A53D5E" w:rsidRPr="00357EC3" w:rsidRDefault="00A53D5E" w:rsidP="00A5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проявлять сочувствие к пациенту;</w:t>
      </w:r>
    </w:p>
    <w:p w:rsidR="00A53D5E" w:rsidRPr="00357EC3" w:rsidRDefault="00A53D5E" w:rsidP="00A5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осознавать потребности пациента;</w:t>
      </w:r>
    </w:p>
    <w:p w:rsidR="00A53D5E" w:rsidRPr="00357EC3" w:rsidRDefault="00A53D5E" w:rsidP="00A5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учитывать эмоциональное состояние пациента, его представления о заболевании и лечении;</w:t>
      </w:r>
    </w:p>
    <w:p w:rsidR="00A53D5E" w:rsidRPr="00357EC3" w:rsidRDefault="00A53D5E" w:rsidP="00A5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обучать пациента навыкам управления лечебным процессом;</w:t>
      </w:r>
    </w:p>
    <w:p w:rsidR="00A53D5E" w:rsidRPr="00357EC3" w:rsidRDefault="00A53D5E" w:rsidP="00A5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помогать пациентам управлять своим образом жизни;</w:t>
      </w:r>
    </w:p>
    <w:p w:rsidR="00A53D5E" w:rsidRPr="00357EC3" w:rsidRDefault="00A53D5E" w:rsidP="00A53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оценивать процесс обучения и предоставлять необходимую информацию.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Медицинская сестра обучает пациентов и членов их семей конкретным навыкам само - и взаимоухода, уходу за ребенком, приему лекарств, правилам подготовки к исследованиям, рациональному питанию, умению выбирать адекватную физическую нагрузку.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Она должна стать полноправным членом команды специалистов, объединенной общей целью и ориентированной на нужды пациентов, каждый член которой в зависимости от индивидуальной компетенции вносит свой вклад в лечебный процесс. Обучение пациентов должно проводиться специально подготовленным медицинским персоналом с использованием эффективных учебных программ по долговременному ведению хронических больных. Таким образом, обучение является важной </w:t>
      </w:r>
      <w:r w:rsidRPr="00357EC3">
        <w:rPr>
          <w:rFonts w:ascii="Times New Roman" w:eastAsia="Times-Roman" w:hAnsi="Times New Roman" w:cs="Times New Roman"/>
          <w:b/>
          <w:bCs/>
          <w:i/>
          <w:sz w:val="28"/>
          <w:szCs w:val="28"/>
        </w:rPr>
        <w:t xml:space="preserve">функцией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сестринского дела, помогающей пациентам адаптироваться к своему состоянию, сохранить максимально возможный комфортный уровень жизни.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Медицинская сестра, занимающаяся обучением пациента и его родственников, должна соответствовать довольно высоким требованиям.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lastRenderedPageBreak/>
        <w:t>1. Ей должны быть присущи лучшие общечеловеческие качества: отзывчивость, сердечность, способность понять проблемы пациента и сопереживать ему, доброта, терпимость.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2. Она должна иметь соответствующий уровень интеллектуального и культурного развития, т.е. обладать грамотной речью, внутренней и внешней культурой, чувством юмора, профессиональными знаниями и умениями, широким кругозором.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bCs/>
          <w:sz w:val="28"/>
          <w:szCs w:val="28"/>
        </w:rPr>
        <w:t>3.</w:t>
      </w:r>
      <w:r w:rsidRPr="00357EC3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От медицинской сестры требуется высокая внутренняя дисциплина, умение работать над собой, что проявляется в умении контролировать свои эмоции, настроить себя на задушевность, конфиденциальность, самостоятельностью в действиях, настойчивостью, самообладанием, активностью, трудолюбием и ответственностью.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4. Медицинская сестра должна обладать педагогическими способностями: умением выбрать оптимальный метод воздействия на пациента, мотивировать обучение, используя жизненные ценности, организовать учебный процесс; иметь педагогический такт.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Педагогический такт - это мера педагогически целесообразного воздействия преподавателя на обучаемого; умение устанавливать продуктивное общение (требовательность в сочетании с уважением, душевной теплотой). Он проявляется в уравновешенности поведения преподавателя (выдержка, самообладание в сочетании с непосредственностью в общении).</w:t>
      </w:r>
    </w:p>
    <w:p w:rsidR="00A53D5E" w:rsidRPr="00357EC3" w:rsidRDefault="00A53D5E" w:rsidP="00A53D5E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Другими словами, медицинская сестра должна:</w:t>
      </w:r>
    </w:p>
    <w:p w:rsidR="00A53D5E" w:rsidRPr="00357EC3" w:rsidRDefault="00A53D5E" w:rsidP="00A53D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иметь организаторские способности — способность организовать обучающий процесс, быть лидером;</w:t>
      </w:r>
    </w:p>
    <w:p w:rsidR="00A53D5E" w:rsidRPr="00357EC3" w:rsidRDefault="00A53D5E" w:rsidP="00A53D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быть коммуникабельной — уметь налаживать взаимоотношения с пациентом и его близкими, учитывая их индивидуальные и возрастные особенности;</w:t>
      </w:r>
    </w:p>
    <w:p w:rsidR="00A53D5E" w:rsidRPr="00357EC3" w:rsidRDefault="00A53D5E" w:rsidP="00A53D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быть конструктивной —уметь проектировать развитие обучающего процесса (как преподнести тот или иной материал, в каком объеме и т.д.);</w:t>
      </w:r>
    </w:p>
    <w:p w:rsidR="00A53D5E" w:rsidRPr="00357EC3" w:rsidRDefault="00A53D5E" w:rsidP="00A53D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обладать экспрессивностью — уметь выражать свои мысли, чувства, взгляды или скрывать их. Таким образом, поведение и внешний вид медицинской сестры должны внушать пациенту уверенность в том, что она все знает и умеет, готова передать ему свои знания и умения.</w:t>
      </w:r>
    </w:p>
    <w:p w:rsidR="00A53D5E" w:rsidRPr="00357EC3" w:rsidRDefault="00A53D5E" w:rsidP="00A53D5E">
      <w:pPr>
        <w:autoSpaceDE w:val="0"/>
        <w:autoSpaceDN w:val="0"/>
        <w:adjustRightInd w:val="0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357EC3" w:rsidRPr="00357EC3" w:rsidRDefault="00357EC3" w:rsidP="00A53D5E">
      <w:pPr>
        <w:autoSpaceDE w:val="0"/>
        <w:autoSpaceDN w:val="0"/>
        <w:adjustRightInd w:val="0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105960" w:rsidRDefault="00105960" w:rsidP="00A53D5E">
      <w:pPr>
        <w:autoSpaceDE w:val="0"/>
        <w:autoSpaceDN w:val="0"/>
        <w:adjustRightInd w:val="0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105960" w:rsidRDefault="00105960" w:rsidP="00A53D5E">
      <w:pPr>
        <w:autoSpaceDE w:val="0"/>
        <w:autoSpaceDN w:val="0"/>
        <w:adjustRightInd w:val="0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A53D5E" w:rsidRPr="00357EC3" w:rsidRDefault="00357EC3" w:rsidP="00A53D5E">
      <w:pPr>
        <w:autoSpaceDE w:val="0"/>
        <w:autoSpaceDN w:val="0"/>
        <w:adjustRightInd w:val="0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357EC3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Тема </w:t>
      </w:r>
      <w:r w:rsidR="00105960" w:rsidRPr="00357EC3">
        <w:rPr>
          <w:rFonts w:ascii="Times New Roman" w:eastAsia="Helvetica-Bold" w:hAnsi="Times New Roman" w:cs="Times New Roman"/>
          <w:b/>
          <w:bCs/>
          <w:sz w:val="28"/>
          <w:szCs w:val="28"/>
        </w:rPr>
        <w:t>2. Задачи</w:t>
      </w:r>
      <w:r w:rsidR="00A53D5E" w:rsidRPr="00357EC3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и сферы обучения в сестринском деле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Задачами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обучения являются пропаганда здорового образа жизни, позволяющего сохранить и укрепить здоровье и подготовка пациента к максимальной адаптации в болезни.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Обучение, как правило, происходит в трех </w:t>
      </w:r>
      <w:r w:rsidRPr="00357EC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сферах: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познавательной, эмоциональной и психомоторной.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  <w:u w:val="single"/>
        </w:rPr>
        <w:t>Познавательная сфера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 подразумевает, что человек получает информацию, узнает новые факты. Эту информацию он анализирует, отделяет важную, значимую для него, от второстепенной. Например, человек узнает о сущности заболевания, его причинах, факторах риска, течении и возможных исходах, принципах организации здорового образа жизни, рациональном питании, диете, способах закаливании, профилактических мероприятиях.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  <w:u w:val="single"/>
        </w:rPr>
        <w:t>Эмоциональная (чувственная сфера)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 заключается в том, что человек, получив информацию, реагирует на это чувствами (эмоциями), переживаниями, мыслями, мнениями. Он оценивает полученные знания и изменяет свое поведение. Например, человек активно слушает и реагирует на новую информацию (удивляется, тревожится, задумывается) и меняет свое поведение: начинает соблюдать диету, рационально питаться, заниматься физической культурой, одеваться по сезону, соблюдать правила безопасности жизнедеятельности.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  <w:u w:val="single"/>
        </w:rPr>
        <w:t>Психомоторная сфера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 означает, что человек, используя умственную и мышечную деятельность, обучается новым видам движений, уверенно выполнит необходимые действия, приобретает стойкие навыки, например, чистит зубы, завязывает шнурки, передвигается с помощью костылей, вводит себе инсулин, определяет пульс и т.д.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Сестринское обучение требует от медицинской сестры специальных знаний и профессионализма. Она должна владеть методами и приемами обучения.</w:t>
      </w:r>
    </w:p>
    <w:p w:rsidR="00A53D5E" w:rsidRPr="00357EC3" w:rsidRDefault="00A53D5E" w:rsidP="00357EC3">
      <w:pPr>
        <w:autoSpaceDE w:val="0"/>
        <w:autoSpaceDN w:val="0"/>
        <w:adjustRightInd w:val="0"/>
        <w:jc w:val="center"/>
        <w:rPr>
          <w:rFonts w:ascii="Times New Roman" w:eastAsia="Times-Italic" w:hAnsi="Times New Roman" w:cs="Times New Roman"/>
          <w:b/>
          <w:iCs/>
          <w:sz w:val="28"/>
          <w:szCs w:val="28"/>
        </w:rPr>
      </w:pPr>
      <w:r w:rsidRPr="00357EC3">
        <w:rPr>
          <w:rFonts w:ascii="Times New Roman" w:eastAsia="Times-Italic" w:hAnsi="Times New Roman" w:cs="Times New Roman"/>
          <w:b/>
          <w:iCs/>
          <w:sz w:val="28"/>
          <w:szCs w:val="28"/>
        </w:rPr>
        <w:t>Методы обучения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1) словесный — информация излагается в устной форме: рассказ, беседы, лекции;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2) наглядный (иллюстративный) — используются медицинские атласы, картинки, видеофильмы, показываются предметы ухода, инструментарий и т.д.;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lastRenderedPageBreak/>
        <w:t>3) практический — проводится отработка практических манипуляций: измерения артериального давления (АД), смены повязки, введения инсулина, применения карманного ингалятора.</w:t>
      </w:r>
    </w:p>
    <w:p w:rsidR="00A53D5E" w:rsidRPr="00357EC3" w:rsidRDefault="00A53D5E" w:rsidP="00A53D5E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A53D5E" w:rsidRPr="00357EC3" w:rsidRDefault="00A53D5E" w:rsidP="00357EC3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357EC3">
        <w:rPr>
          <w:rFonts w:ascii="Times New Roman" w:eastAsia="Times-Roman" w:hAnsi="Times New Roman" w:cs="Times New Roman"/>
          <w:b/>
          <w:sz w:val="28"/>
          <w:szCs w:val="28"/>
        </w:rPr>
        <w:t>Виды учебных занятий</w:t>
      </w:r>
    </w:p>
    <w:p w:rsidR="00A53D5E" w:rsidRPr="00357EC3" w:rsidRDefault="00A53D5E" w:rsidP="00A53D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лекция — пациентам даются готовые знания, например, о симптомах заболевания, способах предохранения от беременности;</w:t>
      </w:r>
    </w:p>
    <w:p w:rsidR="00A53D5E" w:rsidRPr="00357EC3" w:rsidRDefault="00A53D5E" w:rsidP="00A53D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проблемная лекция — сообщение пациенту информации, которая заставляет его задуматься и сделать выводы;</w:t>
      </w:r>
    </w:p>
    <w:p w:rsidR="00A53D5E" w:rsidRPr="00357EC3" w:rsidRDefault="00A53D5E" w:rsidP="00A53D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 xml:space="preserve">беседа — обучение проводится в форме </w:t>
      </w:r>
      <w:r w:rsidRPr="00357EC3">
        <w:rPr>
          <w:rFonts w:ascii="Cambria Math" w:eastAsia="Times-Roman" w:hAnsi="Cambria Math" w:cs="Cambria Math"/>
          <w:sz w:val="28"/>
          <w:szCs w:val="28"/>
        </w:rPr>
        <w:t>≪</w:t>
      </w:r>
      <w:r w:rsidRPr="00357EC3">
        <w:rPr>
          <w:rFonts w:ascii="Times New Roman" w:eastAsia="Times-Roman" w:hAnsi="Times New Roman"/>
          <w:sz w:val="28"/>
          <w:szCs w:val="28"/>
        </w:rPr>
        <w:t>вопрос —ответ</w:t>
      </w:r>
      <w:r w:rsidRPr="00357EC3">
        <w:rPr>
          <w:rFonts w:ascii="Cambria Math" w:eastAsia="Times-Roman" w:hAnsi="Cambria Math" w:cs="Cambria Math"/>
          <w:sz w:val="28"/>
          <w:szCs w:val="28"/>
        </w:rPr>
        <w:t>≫</w:t>
      </w:r>
      <w:r w:rsidRPr="00357EC3">
        <w:rPr>
          <w:rFonts w:ascii="Times New Roman" w:eastAsia="Times-Roman" w:hAnsi="Times New Roman"/>
          <w:sz w:val="28"/>
          <w:szCs w:val="28"/>
        </w:rPr>
        <w:t>;</w:t>
      </w:r>
    </w:p>
    <w:p w:rsidR="00A53D5E" w:rsidRPr="00357EC3" w:rsidRDefault="00A53D5E" w:rsidP="00A53D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ролевые игры — пациент получает практические навыки, учится вести себя в конкретной ситуации (например, оказанию само и взаимопомощи).</w:t>
      </w:r>
    </w:p>
    <w:p w:rsidR="00A53D5E" w:rsidRPr="00357EC3" w:rsidRDefault="00A53D5E" w:rsidP="00357EC3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357EC3">
        <w:rPr>
          <w:rFonts w:ascii="Times New Roman" w:eastAsia="Times-Italic" w:hAnsi="Times New Roman" w:cs="Times New Roman"/>
          <w:b/>
          <w:iCs/>
          <w:sz w:val="28"/>
          <w:szCs w:val="28"/>
        </w:rPr>
        <w:t>Средства обучения</w:t>
      </w:r>
    </w:p>
    <w:p w:rsidR="00A53D5E" w:rsidRPr="00357EC3" w:rsidRDefault="00A53D5E" w:rsidP="00A53D5E">
      <w:pPr>
        <w:autoSpaceDE w:val="0"/>
        <w:autoSpaceDN w:val="0"/>
        <w:adjustRightInd w:val="0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Важным компонентом обучения являются </w:t>
      </w:r>
      <w:r w:rsidRPr="00357EC3">
        <w:rPr>
          <w:rFonts w:ascii="Times New Roman" w:eastAsia="Times-Italic" w:hAnsi="Times New Roman" w:cs="Times New Roman"/>
          <w:i/>
          <w:iCs/>
          <w:sz w:val="28"/>
          <w:szCs w:val="28"/>
        </w:rPr>
        <w:t>средства обучения.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Учебно-наглядные пособия дополняют и иллюстрируют объяснение. Пособиями могут служить:</w:t>
      </w:r>
    </w:p>
    <w:p w:rsidR="00A53D5E" w:rsidRPr="00357EC3" w:rsidRDefault="00A53D5E" w:rsidP="00A53D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натуральные препараты (объекты живой и неживой природы);</w:t>
      </w:r>
    </w:p>
    <w:p w:rsidR="00A53D5E" w:rsidRPr="00357EC3" w:rsidRDefault="00A53D5E" w:rsidP="00A53D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средства обучения, являющиеся предметами профессиональной деятельности (медицинские инструменты, перевязочный материал, приборы и т.д.);</w:t>
      </w:r>
    </w:p>
    <w:p w:rsidR="00A53D5E" w:rsidRPr="00357EC3" w:rsidRDefault="00A53D5E" w:rsidP="00A53D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изобразительные средства (рисунки, плакаты, фотографии, слайды, таблицы, диаграммы, схемы, графики, планы, карты).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Вербальные средства включают в себя справочную, учебную и методическую литературу.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Технические средства обучения являются техническими устройствами. К ним относятся видеофильмы, аудиозаписи, компьютеры, мультимедийные системы.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Таким образом, знание разнообразных методов, форм и способом обучения позволяет медицинской сестре выбрать оптимальный </w:t>
      </w:r>
      <w:r w:rsidRPr="00357EC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способ обучения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пациента.</w:t>
      </w:r>
    </w:p>
    <w:p w:rsidR="00A53D5E" w:rsidRPr="00357EC3" w:rsidRDefault="00A53D5E" w:rsidP="00A53D5E">
      <w:pPr>
        <w:autoSpaceDE w:val="0"/>
        <w:autoSpaceDN w:val="0"/>
        <w:adjustRightInd w:val="0"/>
        <w:jc w:val="both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A53D5E" w:rsidRPr="00357EC3" w:rsidRDefault="00A53D5E" w:rsidP="00357EC3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357EC3">
        <w:rPr>
          <w:rFonts w:ascii="Times New Roman" w:eastAsia="Times-Italic" w:hAnsi="Times New Roman" w:cs="Times New Roman"/>
          <w:b/>
          <w:iCs/>
          <w:sz w:val="28"/>
          <w:szCs w:val="28"/>
        </w:rPr>
        <w:t xml:space="preserve">Способ обучения </w:t>
      </w:r>
      <w:r w:rsidRPr="00357EC3">
        <w:rPr>
          <w:rFonts w:ascii="Times New Roman" w:eastAsia="Times-Roman" w:hAnsi="Times New Roman" w:cs="Times New Roman"/>
          <w:b/>
          <w:sz w:val="28"/>
          <w:szCs w:val="28"/>
        </w:rPr>
        <w:t>пациента.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i/>
          <w:sz w:val="28"/>
          <w:szCs w:val="28"/>
        </w:rPr>
        <w:t>Формальное обучение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 пациента проводится в ЛПУ или домашней обстановке. Медицинская сестра обучает пациента, прививает навыки повседневных действий (введение инсулина, измерение АД) или закрепляет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lastRenderedPageBreak/>
        <w:t>навыки, полученные у других специалистов: инструктора по лечебной физкультуре (ЛФК), массажиста, диетолога.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i/>
          <w:sz w:val="28"/>
          <w:szCs w:val="28"/>
        </w:rPr>
        <w:t>Неформальное обучение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 проводится, когда медицинская сестра, выполняя свои обязанности, беседует с пациентом о волнующих его проблемах: как правильно питаться, к чему приведет частое употребление алкоголя, какие побочные действия может оказать лекарство и т.д. Используя формальное и неформальное обучение, медицинская сестра может значительно увеличить объем знаний и умений пациента и ею родственников.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Кроме того, обучение может быть индивидуальным и коллективным (групповым). Групповое обучение больных имеет ряд преимуществ. Оно создает определенную атмосферу, помогает воспринять информацию в нужном свете, уменьшает чувство одиночества. Пациенты получают возможность обменяться опытом, получить поддержку, что способствует положительному восприятию процесса лечения. Для более активного вовлечения пациентов в учебный процесс целесообразно применять активные методы обучения: анализ конкретных ситуаций, решение задач, дискуссии, деловые игры, которые активизируют мышление, повышают мотивацию к обучению.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Деловая игра ставит участников в реальные жизненные ситуации, формирует умения и навыки решения конкретных проблем. Однако групповое обучение не всегда эффективно и напрямую зависит </w:t>
      </w:r>
      <w:proofErr w:type="spellStart"/>
      <w:r w:rsidRPr="00357EC3">
        <w:rPr>
          <w:rFonts w:ascii="Times New Roman" w:eastAsia="Times-Roman" w:hAnsi="Times New Roman" w:cs="Times New Roman"/>
          <w:sz w:val="28"/>
          <w:szCs w:val="28"/>
        </w:rPr>
        <w:t>or</w:t>
      </w:r>
      <w:proofErr w:type="spellEnd"/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 количества обучаемых: чем больше группа, тем ниже эффективность. Лучше всего проводить обучение индивидуально или небольшой группой (2 — 3 чел.).</w:t>
      </w:r>
    </w:p>
    <w:p w:rsidR="00A53D5E" w:rsidRPr="00357EC3" w:rsidRDefault="00A53D5E" w:rsidP="00A53D5E">
      <w:pPr>
        <w:autoSpaceDE w:val="0"/>
        <w:autoSpaceDN w:val="0"/>
        <w:adjustRightInd w:val="0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A53D5E" w:rsidRPr="00357EC3" w:rsidRDefault="00A53D5E" w:rsidP="00357EC3">
      <w:pPr>
        <w:autoSpaceDE w:val="0"/>
        <w:autoSpaceDN w:val="0"/>
        <w:adjustRightInd w:val="0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357EC3">
        <w:rPr>
          <w:rFonts w:ascii="Times New Roman" w:eastAsia="Helvetica-Bold" w:hAnsi="Times New Roman" w:cs="Times New Roman"/>
          <w:b/>
          <w:bCs/>
          <w:sz w:val="28"/>
          <w:szCs w:val="28"/>
        </w:rPr>
        <w:t>Условия эффективного обучения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Для того чтобы обучение пациента или его близких было максимально эффективным, медицинской сестре необходимо учитывать множество факторов. В первую очередь ей требуется правильно оценить потребность пациента и/или его семьи в обучении, мотивировать их, оценить исходный уровень знаний и умений пациента, учесть факторы, влияющие на способность к обучению. Затем медицинской сестре необходимо разумно организовать обучение: продумать его содержание, выбрать место и время обучения, создать благоприятную обстановку, использовать разнообразные педагогические приемы и, наконец, оценить качество обучения.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Каждый человек испытывает потребность иметь жизненные ценности (карьера, семья, материальное благополучие). Но потребности в жизни и здоровье присущи всем людям. Сестринское обучение позволяет во многом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lastRenderedPageBreak/>
        <w:t>удовлетворить их. При обследовании медицинская сестра выявляет, что именно пациент знает о своем заболевании, какие повседневные манипуляции он не умеет выполнять. Однако, чтобы простимулировать пациента или его близких к обучению, его необходимо мотивировать.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Для каждого обучаемого мотивация индивидуальна. Но в каждом случае должен присутствовать познавательный интерес, без которого эффективное обучение невозможно. Например, обучение человека, не страдающего сахарным диабетом и не имеющего больных родственников, технике введения инсулина не будет успешным, так как он не испытывает интереса к обучению, ему это просто не нужно. Мотивами к обучению могут быть сохранение и укрепление здоровья, восстановление утраченного здоровья, облегчение состояния (своего или близких), необходимость осуществлять самоуход. Для медицинской сестры важно суметь заинтересовать пациента в необходимости получения тех или иных знаний, умений и навыков и правильно выбрать момент, когда пациент готов усвоить нужную информацию.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  <w:u w:val="single"/>
        </w:rPr>
      </w:pPr>
      <w:r w:rsidRPr="00357EC3">
        <w:rPr>
          <w:rFonts w:ascii="Times New Roman" w:eastAsia="Times-Roman" w:hAnsi="Times New Roman" w:cs="Times New Roman"/>
          <w:sz w:val="28"/>
          <w:szCs w:val="28"/>
          <w:u w:val="single"/>
        </w:rPr>
        <w:t>Готовность пациента к обучению зависит:</w:t>
      </w:r>
    </w:p>
    <w:p w:rsidR="00A53D5E" w:rsidRPr="00357EC3" w:rsidRDefault="00A53D5E" w:rsidP="00A53D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от состояния здоровья — при тяжелом состояния пациента обучение лучше отложить;</w:t>
      </w:r>
    </w:p>
    <w:p w:rsidR="00A53D5E" w:rsidRPr="00357EC3" w:rsidRDefault="00A53D5E" w:rsidP="00A53D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состояния сознания — обучение должно проводиться только при ясном сознании пациента и совершенно невозможно, если пациент находится без сознания;</w:t>
      </w:r>
    </w:p>
    <w:p w:rsidR="00A53D5E" w:rsidRPr="00357EC3" w:rsidRDefault="00A53D5E" w:rsidP="00A53D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умственных способностей (интеллекта), образования обучаемого — при низких умственных способностях процесс обучения возможен, но потребует от медицинской сестры значительных физических и эмоциональных затрат;</w:t>
      </w:r>
    </w:p>
    <w:p w:rsidR="00A53D5E" w:rsidRPr="00357EC3" w:rsidRDefault="00A53D5E" w:rsidP="00A53D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возраста - чем младше пациент, тем меньший объем информации он может усвоить и овладеть только самыми несложными действиями; преклонный возраст также не способствует эффективному обучению.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Особое значение имеет оценка исходного уровня знаний и умений пациента. Если человек уже имеет представление о своем заболевании, режиме активности, диете, профилактике, рецидивах, то его обучение будет более успешным. Но в то же время если имеющаяся информация не будет совпадать с той, которую ему сообщает медицинская сестра, то эффективность обучения снижается. Важно учитывать мнение пациента о новой информации и его отношение к тому, что нужно изменить в своем поведении.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Например, если пациент всегда был уверен в том, что питание является признаком здоровья, то ему трудно будет принять информацию о разгрузочных диетах.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lastRenderedPageBreak/>
        <w:t>На усвоение информации влияет и прошлый опыт пациента. Если у человека на фоне приема гипотензивных препаратов часто возникают гипертонические кризы, то ему трудно будет изменить свое отношение к ним, чтобы добиться успеха, и наоборот, если противорецидивное лечение ранее было успешным, то больного будет легче научить правильно питаться и выполнять адекватную физическую и эмоциональную нагрузку.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Обучение должно удовлетворять нескольким условиям: быть доступным, последовательным, интересным, научным (т.е. отражать современные официальные взгляды на изучаемый вопрос).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Необходимую информацию медицинская сестра должна давать небольшими блоками от простого к более сложному. Желательно проводить занятия в отдельной проветренной комнате в тишине при достаточном освещении и оптимальной температуре. Задания должны быть понятными и однозначными, например, наложить манжетку на плечо, набрать в шприц 12 ЕД инсулина, опереться правой рукой на плечо медицинской сестры.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Темп обучения подбирают индивидуально. Для человека с высокими способностями к обучению и знакомого с изучаемой манипуляцией он будет гораздо выше, чем для человека, совершенно несведущего в изучаемых вопросах. В любом случае переходить к следующему блоку информации медицинская сестра может только после того, как пациент полностью усвоил предыдущий. Обучение всегда начинается с более простых повседневных навыков (перемещение в постели, по палате, прием пиши, умывание, пользование мочеприемником), затем переходят к более сложным (измерение АД, введение инсулина, пользование индивидуальной коляской). Необходимо избегать сложных медицинских терминов. Если их необходимо использовать, термины разъясняют и рекомендуют пациенту записывать в виде словарика. Объяснения желательно подкреплять большим количеством примеров.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Можно и желательно использовать в обучении специальную медицинскую литературу, инструменты. Кроме того, медицинская сестра может обучить пациентов вести дневник наблюдения, в котором они будут отражать показатели своего здоровья: пульс, АД, массу тела, количество выпитой и выделенной жидкости. Если пациенту трудно запоминать даты и сроки, его обучают отмечать их в календаре. Чтобы пациент усвоил необходимую информацию, медицинская сестра должна правильно определить продолжительность занятия. Процесс обучения не должен наслаиваться на время обхо</w:t>
      </w:r>
      <w:r w:rsidRPr="00357EC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да,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выполнения процедур, приема пищи, посещения родственников. Пациент должен быть отдохнувшим, сытым, его не должны беспокоить чрезмерные неприятные ощущения (боли, рвота,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лихорадка). Нецелесообразно увеличивать длительность занятий более </w:t>
      </w:r>
      <w:r w:rsidRPr="00357EC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М) — 25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мин, так как после этого периода внимание обучаемого значительно ослабевает.</w:t>
      </w:r>
    </w:p>
    <w:p w:rsidR="00357EC3" w:rsidRPr="00105960" w:rsidRDefault="00A53D5E" w:rsidP="00105960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В течение всего процесса обучения медицинская сестра должна поощрять активное участие и заинтересованность пациента в обучении, что может выражаться похвалой, одобрением, перспективой (например, возможным снижением дозы лекарства при скрупулезном соблюде</w:t>
      </w:r>
      <w:r w:rsidR="00105960">
        <w:rPr>
          <w:rFonts w:ascii="Times New Roman" w:eastAsia="Times-Roman" w:hAnsi="Times New Roman" w:cs="Times New Roman"/>
          <w:sz w:val="28"/>
          <w:szCs w:val="28"/>
        </w:rPr>
        <w:t>нии диеты или питьевого режима).</w:t>
      </w:r>
    </w:p>
    <w:p w:rsidR="00A53D5E" w:rsidRPr="00357EC3" w:rsidRDefault="00357EC3" w:rsidP="00A53D5E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Helvetica-Bold" w:hAnsi="Times New Roman" w:cs="Times New Roman"/>
          <w:b/>
          <w:bCs/>
          <w:sz w:val="28"/>
          <w:szCs w:val="28"/>
        </w:rPr>
        <w:t>Тема 3.</w:t>
      </w:r>
      <w:r w:rsidR="00A53D5E" w:rsidRPr="00357EC3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Обучения пациентов и членов их семей  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Обучение пациента и его близких только тогда может быть эффективным, когда медицинская сестра знает и понимает значимость каждого его этапа. Процесс обучения, как и сестринский процесс, состоит из пяти этапов.</w:t>
      </w:r>
    </w:p>
    <w:p w:rsidR="00105960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1. </w:t>
      </w:r>
      <w:r w:rsidRPr="00357EC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Сбор информации о пациенте (обследование) и оценка исходного уровня знаний и умений пациента или его родственников.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При каждом контакте с пациентом, начиная с первичного, медицинская сестра получает о нем какую-либо информацию. Таким образом, сбор информации о пациенте является непрерывным. Всю эту информацию медицинская сестра анализирует и оценивает. Она определяет, имеются ли у пациента знания и умения, касающиеся его состояния, желает ли он или его близкие получить соответствующие знания и умения, способен ли пациент к обучению, в состоянии ли он обучаться и т.д. 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05960">
        <w:rPr>
          <w:rFonts w:ascii="Times New Roman" w:eastAsia="Times-Roman" w:hAnsi="Times New Roman" w:cs="Times New Roman"/>
          <w:b/>
          <w:sz w:val="28"/>
          <w:szCs w:val="28"/>
          <w:u w:val="single"/>
        </w:rPr>
        <w:t>Приведем пример сбора информации о пациенте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. Больная, Нина Петровна Иванова, 66 лет, пенсионерка, страдает ишемической болезнью сердца. При беседе медицинская сестра выяснила, что последние 2 недели пациентка отмечала появление отеков на ногах, которые увеличивались к вечеру и уменьшались по утрам.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Вызванный на дом участковый врач назначил лечение и рекомендовал в течение нескольких дней определять водный баланс. Пациентка принимала назначенные медикаменты, в том числе и мочегонные препараты, но особого улучшения не было. Она стала чаще и обильнее мочиться. Кроме того, ей часто хотелось пить, и она в больших количествах употребляла чай, молоко, компоты и воду. Что такое водный баланс и как его определить, больная не знает. 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2. Определение проблем пациента.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Собрав и оценив информацию, медицинская сестра выделяет сестринскую проблему: дефицит знаний о водном балансе и технике его определения. После этого она должна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lastRenderedPageBreak/>
        <w:t>определить способы решения данной проблемы, что и будет являться содержанием следующих этапов обучения.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3. </w:t>
      </w:r>
      <w:r w:rsidRPr="00357EC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Определение целей обучения, планирование его содержания.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Перед составлением плана обучения медицинская сестра должна поставить перед собой определенные цели. Формулировка целей обучения должна быть ориентирована на три сферы: познавательную, эмоциональную и психологическую. Цели отражают то, что необходимо сделать пациенту, чтобы достичь результата. Грамотно поставленная цель должна содержать три компонента (аспекта):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1) то, что необходимо сделать пациенту (то, что он должен суметь сделать, понять и т.д.), т.е. результат обучения;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2) временные рамки — интервал времени (или конкретная дата), в течение которого будет достигнута цель обучения (к 3-м суткам, через неделю, к концу месяца);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3) с помощью кого или чего цель будет достигнута (самостоятельно, с помощью родственников, при помощи костылей).</w:t>
      </w:r>
    </w:p>
    <w:p w:rsidR="00A53D5E" w:rsidRPr="00357EC3" w:rsidRDefault="00A53D5E" w:rsidP="00A53D5E">
      <w:pPr>
        <w:autoSpaceDE w:val="0"/>
        <w:autoSpaceDN w:val="0"/>
        <w:adjustRightInd w:val="0"/>
        <w:ind w:left="36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Формулировка целей в приведенной ситуации может быть следующей: </w:t>
      </w:r>
    </w:p>
    <w:p w:rsidR="00A53D5E" w:rsidRPr="00357EC3" w:rsidRDefault="00A53D5E" w:rsidP="00A53D5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в познавательной сфере — Нина Петровна будет знать и понимать суть определения водного баланса через 2 сут</w:t>
      </w:r>
      <w:r w:rsidR="00105960">
        <w:rPr>
          <w:rFonts w:ascii="Times New Roman" w:eastAsia="Times-Roman" w:hAnsi="Times New Roman"/>
          <w:sz w:val="28"/>
          <w:szCs w:val="28"/>
        </w:rPr>
        <w:t>ок</w:t>
      </w:r>
      <w:r w:rsidRPr="00357EC3">
        <w:rPr>
          <w:rFonts w:ascii="Times New Roman" w:eastAsia="Times-Roman" w:hAnsi="Times New Roman"/>
          <w:sz w:val="28"/>
          <w:szCs w:val="28"/>
        </w:rPr>
        <w:t>;</w:t>
      </w:r>
    </w:p>
    <w:p w:rsidR="00A53D5E" w:rsidRPr="00357EC3" w:rsidRDefault="00A53D5E" w:rsidP="00A53D5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в психологической сфере — Нина Петровна будет психологически готова самостоятельно определять водный баланс через 6 сут</w:t>
      </w:r>
      <w:r w:rsidR="00105960">
        <w:rPr>
          <w:rFonts w:ascii="Times New Roman" w:eastAsia="Times-Roman" w:hAnsi="Times New Roman"/>
          <w:sz w:val="28"/>
          <w:szCs w:val="28"/>
        </w:rPr>
        <w:t>ок</w:t>
      </w:r>
      <w:r w:rsidRPr="00357EC3">
        <w:rPr>
          <w:rFonts w:ascii="Times New Roman" w:eastAsia="Times-Roman" w:hAnsi="Times New Roman"/>
          <w:sz w:val="28"/>
          <w:szCs w:val="28"/>
        </w:rPr>
        <w:t>;</w:t>
      </w:r>
    </w:p>
    <w:p w:rsidR="00A53D5E" w:rsidRPr="00357EC3" w:rsidRDefault="00A53D5E" w:rsidP="00A53D5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в эмоциональной сфере — Нина Петровна будет правильно понимать важность контроля за водным балансом ко 2-м суткам.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В любом случае цели должны быть конкретными, реальными и достижимыми.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После определения нелеп обучения медицинская сестра планирует содержание и методы обучения. В план включаются время (утром, перед обедом, после ужина) и продолжительность обуч</w:t>
      </w:r>
      <w:r w:rsidR="00105960">
        <w:rPr>
          <w:rFonts w:ascii="Times New Roman" w:eastAsia="Times-Roman" w:hAnsi="Times New Roman" w:cs="Times New Roman"/>
          <w:sz w:val="28"/>
          <w:szCs w:val="28"/>
        </w:rPr>
        <w:t>ения (по 10 мин в течение 3 суток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 по 20 мин через сутки и т.д.).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Содержание обучении может быть различным: сохранение здоровья, поддержание определенного уровня здоровья, поддержание определенного уровня качества жизни.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Медицинская сестра должна привлекать пациента и/или его близких к составлению индивидуального плана обучения, учитывая его личностные особенности, социальные условия, интерес к изучаемым вопросам и физическое состояние. В рассматриваемой ситуации план обучения может быть следующим: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lastRenderedPageBreak/>
        <w:t>1) в течение 20 мин пациентке объясняют значение и суть определения водного баланса, чтобы убедить больную в необходимости его самостоятельного определения;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2) в течение 15 мин пациентке рассказывают о диурезе, правилах сбора мочи и подсчета ее суточного количества;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3) в течение 15 мин пациентке объясняют правила измерения и подсчета количества выпитой жидкости; подсчитывать водный баланс в процентах;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5) в течение 3 сут</w:t>
      </w:r>
      <w:r w:rsidR="00105960">
        <w:rPr>
          <w:rFonts w:ascii="Times New Roman" w:eastAsia="Times-Roman" w:hAnsi="Times New Roman" w:cs="Times New Roman"/>
          <w:sz w:val="28"/>
          <w:szCs w:val="28"/>
        </w:rPr>
        <w:t>ок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 медицинская сестра контролирует правильность заполнения дневника самонаблюдения и проводит коррекцию знаний и умений пациентки;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6) на 6-е сутки медицинская сестра оценивает результаты обучения.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4. </w:t>
      </w:r>
      <w:r w:rsidRPr="00357EC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Реализация плана обучения.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Для реализации намеченного плана медицинская сестра совместно с пациентом и/или его родственниками создают благоприятную для обучения обстановку, выбирают время его проведения. Если микроклимат помещения неблагоприятен (плохое освещение, низкая температура, наличие посторонних) или состояние пациента оставляет желать лучшего (больной расстроен, у него усилились боли, одышка), то обучение лучше отложить.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Для успешного обучения можно использовать следующие методы:</w:t>
      </w:r>
    </w:p>
    <w:p w:rsidR="00A53D5E" w:rsidRPr="00357EC3" w:rsidRDefault="00A53D5E" w:rsidP="00A53D5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демонстрация — медицинская сестра показывает навыки самоухода или взаимоухода (чистка зубов, использование костылей, инъекции, измерение АД и т.д.); четкая повторяющаяся демонстрация каждого этапа навыка является важным средством достижения целей обучения;</w:t>
      </w:r>
    </w:p>
    <w:p w:rsidR="00A53D5E" w:rsidRPr="00357EC3" w:rsidRDefault="00A53D5E" w:rsidP="00A53D5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консультирование — медицинская сестра наблюдает со стороны, как пациент выполняет конкретный навык и при затруднении или на сложных этапах оказывает ему консультативную помощь;</w:t>
      </w:r>
    </w:p>
    <w:p w:rsidR="00A53D5E" w:rsidRPr="00357EC3" w:rsidRDefault="00A53D5E" w:rsidP="00A53D5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разыгрывание ролей — очень эффективный метод обучения, особенно социальным навыкам; при этом методе лучше осознаются возможности пациента и трудности самоухода в бытовой обстановке, вырабатываются новые навыки (умение завести разговор, уверенно вести себя в конкретной обстановке), повышается уровень самосознания, находятся новые решения проблемы.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Схема обучения состоит из пяти этапов: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1) изложение необходимой информации;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2) повторение пациентом всего, что он запомнил;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3) показ (демонстрация) того, что пациент должен освоить;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lastRenderedPageBreak/>
        <w:t>4) повторение пациентом самостоятельно или вместе с медицинской сестрой навыка;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5) самостоятельное объяснение и демонстрация пациентом навыка от начала до конца.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Каждая ступень этой схемы может повториться по несколько раз, пока пациент не усвоит запланированный материал. Медицинская сестра должна стремиться перейти от передачи знаний к выработке умений, а затем и к устойчивому навыку.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В процессе обучения необходимо постоянно поддерживать у обучаемых интерес, задавать им наводящие вопросы или строить беседу по принципу </w:t>
      </w:r>
      <w:r w:rsidRPr="00357EC3">
        <w:rPr>
          <w:rFonts w:ascii="Cambria Math" w:eastAsia="Times-Roman" w:hAnsi="Cambria Math" w:cs="Cambria Math"/>
          <w:sz w:val="28"/>
          <w:szCs w:val="28"/>
        </w:rPr>
        <w:t>≪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вопрос — ответ</w:t>
      </w:r>
      <w:r w:rsidRPr="00357EC3">
        <w:rPr>
          <w:rFonts w:ascii="Cambria Math" w:eastAsia="Times-Roman" w:hAnsi="Cambria Math" w:cs="Cambria Math"/>
          <w:sz w:val="28"/>
          <w:szCs w:val="28"/>
        </w:rPr>
        <w:t>≫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, подчеркивать информацию важную для пациента. В конце беседы важно коротко повторить всю основную информацию.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Медицинской сестре нужно убедиться, что обучаемые правильно поняли передаваемую информацию. Для этого она систематически проверяет и оценивает их знания и умения.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5. </w:t>
      </w:r>
      <w:r w:rsidRPr="00357EC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Оценка результатов обучения.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После реализации плана обучения медицинская сестра оценивает результат, т.е. соотносит его с поставленными целями. Оценка может быть следующей: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1) папист хорошо усвоил информацию и приобрел устойчивые (осознает важность и значение информации и может самостоятельно выполнить навык);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Bold" w:hAnsi="Times New Roman" w:cs="Times New Roman"/>
          <w:bCs/>
          <w:sz w:val="28"/>
          <w:szCs w:val="28"/>
        </w:rPr>
        <w:t xml:space="preserve">2)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пациент недостаточно усвоил информацию и навыки (путает </w:t>
      </w:r>
      <w:r w:rsidRPr="00357EC3">
        <w:rPr>
          <w:rFonts w:ascii="Times New Roman" w:eastAsia="Times-Bold" w:hAnsi="Times New Roman" w:cs="Times New Roman"/>
          <w:bCs/>
          <w:sz w:val="28"/>
          <w:szCs w:val="28"/>
        </w:rPr>
        <w:t>показатели,</w:t>
      </w:r>
      <w:r w:rsidRPr="00357E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не уверен в ответах и действиях, последовательности манипуляций); в этом случае медицинской сестре необходимо проанализировать правильность постановки целей и планирования, внести соответствующие коррективы;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 xml:space="preserve">3) папист не усвоил информацию и/или не выработал навыки. 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В последнем случае медицинская сестра неправильно построила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весь процесс обучения, не учла состояние пациента, его интерес, не определилась с целями или составила нереальный и невыполнимый план обучения. Необходимо заново пересмотреть весь процесс обучения.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В любом случае медицинская сестра сообщает пациенту о результатах обучения, потому что он должен знать, насколько успешно справился с поставленной задачей. В свою очередь важно и то, как пациент сам оценивает результат обучения. Самооценка может быть:</w:t>
      </w:r>
    </w:p>
    <w:p w:rsidR="00A53D5E" w:rsidRPr="00357EC3" w:rsidRDefault="00A53D5E" w:rsidP="00A53D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lastRenderedPageBreak/>
        <w:t>адекватной, совпадающей с оценкой медицинской сестры;</w:t>
      </w:r>
    </w:p>
    <w:p w:rsidR="00A53D5E" w:rsidRPr="00357EC3" w:rsidRDefault="00A53D5E" w:rsidP="00A53D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завышенной;</w:t>
      </w:r>
    </w:p>
    <w:p w:rsidR="00A53D5E" w:rsidRPr="00357EC3" w:rsidRDefault="00A53D5E" w:rsidP="00A53D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сниженной;</w:t>
      </w:r>
    </w:p>
    <w:p w:rsidR="00A53D5E" w:rsidRPr="00357EC3" w:rsidRDefault="00A53D5E" w:rsidP="00A53D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357EC3">
        <w:rPr>
          <w:rFonts w:ascii="Times New Roman" w:eastAsia="Times-Roman" w:hAnsi="Times New Roman"/>
          <w:sz w:val="28"/>
          <w:szCs w:val="28"/>
        </w:rPr>
        <w:t>нестабильной (вчера был недоволен, сегодня доволен, или наоборот).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При любом опенке следует поощрить, пациента и тем самым поддержать его интерес к обучению. Таким образом, для достижения высоких результатов обучения необходимы: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1) четко сформулированная цель обучения;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2) убедительная мотивация к получению знаний пациентом;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3) доброжелательное отношение к пациентам и их близким;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4) создание ассоциативной связи между новой информацией и прошлым опытом и знаниями пациента и его семьи;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Bold" w:hAnsi="Times New Roman" w:cs="Times New Roman"/>
          <w:bCs/>
          <w:sz w:val="28"/>
          <w:szCs w:val="28"/>
        </w:rPr>
        <w:t xml:space="preserve">5)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обязательная практическая отработка полезных знаний;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Bold" w:hAnsi="Times New Roman" w:cs="Times New Roman"/>
          <w:bCs/>
          <w:sz w:val="28"/>
          <w:szCs w:val="28"/>
        </w:rPr>
        <w:t>6)</w:t>
      </w:r>
      <w:r w:rsidRPr="00357E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357EC3">
        <w:rPr>
          <w:rFonts w:ascii="Times New Roman" w:eastAsia="Times-Roman" w:hAnsi="Times New Roman" w:cs="Times New Roman"/>
          <w:sz w:val="28"/>
          <w:szCs w:val="28"/>
        </w:rPr>
        <w:t>эффективное (терапевтическое) общение;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7) умение слушать;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8) терпеливость и настойчивость;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9) поощрение за успехи в обучении;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10) учет состояния пациента во время обучения.</w:t>
      </w:r>
    </w:p>
    <w:p w:rsidR="00A53D5E" w:rsidRPr="00357EC3" w:rsidRDefault="00A53D5E" w:rsidP="00A53D5E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7EC3">
        <w:rPr>
          <w:rFonts w:ascii="Times New Roman" w:eastAsia="Times-Roman" w:hAnsi="Times New Roman" w:cs="Times New Roman"/>
          <w:sz w:val="28"/>
          <w:szCs w:val="28"/>
        </w:rPr>
        <w:t>Из этого следует, что понимание медицинской сестрой целей, задач и принципов обучения, умение использовать разнообразные методы, способы и средства обучения будут способствовать эффективному обучению больных и их близких и, следовательно, повышению качества их жизни.</w:t>
      </w:r>
    </w:p>
    <w:p w:rsidR="00A53D5E" w:rsidRPr="00357EC3" w:rsidRDefault="00A53D5E">
      <w:pPr>
        <w:rPr>
          <w:rFonts w:ascii="Times New Roman" w:hAnsi="Times New Roman" w:cs="Times New Roman"/>
          <w:sz w:val="28"/>
          <w:szCs w:val="28"/>
        </w:rPr>
      </w:pPr>
    </w:p>
    <w:sectPr w:rsidR="00A53D5E" w:rsidRPr="00357E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2E" w:rsidRDefault="00A37E2E" w:rsidP="00105960">
      <w:pPr>
        <w:spacing w:after="0" w:line="240" w:lineRule="auto"/>
      </w:pPr>
      <w:r>
        <w:separator/>
      </w:r>
    </w:p>
  </w:endnote>
  <w:endnote w:type="continuationSeparator" w:id="0">
    <w:p w:rsidR="00A37E2E" w:rsidRDefault="00A37E2E" w:rsidP="0010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17702"/>
      <w:docPartObj>
        <w:docPartGallery w:val="Page Numbers (Bottom of Page)"/>
        <w:docPartUnique/>
      </w:docPartObj>
    </w:sdtPr>
    <w:sdtEndPr/>
    <w:sdtContent>
      <w:p w:rsidR="00105960" w:rsidRDefault="001059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4B1">
          <w:rPr>
            <w:noProof/>
          </w:rPr>
          <w:t>1</w:t>
        </w:r>
        <w:r>
          <w:fldChar w:fldCharType="end"/>
        </w:r>
      </w:p>
    </w:sdtContent>
  </w:sdt>
  <w:p w:rsidR="00105960" w:rsidRDefault="001059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2E" w:rsidRDefault="00A37E2E" w:rsidP="00105960">
      <w:pPr>
        <w:spacing w:after="0" w:line="240" w:lineRule="auto"/>
      </w:pPr>
      <w:r>
        <w:separator/>
      </w:r>
    </w:p>
  </w:footnote>
  <w:footnote w:type="continuationSeparator" w:id="0">
    <w:p w:rsidR="00A37E2E" w:rsidRDefault="00A37E2E" w:rsidP="00105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4F6"/>
    <w:multiLevelType w:val="hybridMultilevel"/>
    <w:tmpl w:val="E1367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5683E"/>
    <w:multiLevelType w:val="hybridMultilevel"/>
    <w:tmpl w:val="E5D25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B3CEB"/>
    <w:multiLevelType w:val="hybridMultilevel"/>
    <w:tmpl w:val="71E246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32AE3"/>
    <w:multiLevelType w:val="hybridMultilevel"/>
    <w:tmpl w:val="F8521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861EA"/>
    <w:multiLevelType w:val="hybridMultilevel"/>
    <w:tmpl w:val="1AD25B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42FC7"/>
    <w:multiLevelType w:val="hybridMultilevel"/>
    <w:tmpl w:val="2FBE037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02B84"/>
    <w:multiLevelType w:val="hybridMultilevel"/>
    <w:tmpl w:val="691EF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82FF6"/>
    <w:multiLevelType w:val="hybridMultilevel"/>
    <w:tmpl w:val="57523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5E"/>
    <w:rsid w:val="00032505"/>
    <w:rsid w:val="00105960"/>
    <w:rsid w:val="00357EC3"/>
    <w:rsid w:val="006514B1"/>
    <w:rsid w:val="00A37E2E"/>
    <w:rsid w:val="00A53D5E"/>
    <w:rsid w:val="00A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0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960"/>
  </w:style>
  <w:style w:type="paragraph" w:styleId="a6">
    <w:name w:val="footer"/>
    <w:basedOn w:val="a"/>
    <w:link w:val="a7"/>
    <w:uiPriority w:val="99"/>
    <w:unhideWhenUsed/>
    <w:rsid w:val="0010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0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960"/>
  </w:style>
  <w:style w:type="paragraph" w:styleId="a6">
    <w:name w:val="footer"/>
    <w:basedOn w:val="a"/>
    <w:link w:val="a7"/>
    <w:uiPriority w:val="99"/>
    <w:unhideWhenUsed/>
    <w:rsid w:val="0010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3569</Words>
  <Characters>20348</Characters>
  <Application>Microsoft Office Word</Application>
  <DocSecurity>0</DocSecurity>
  <Lines>169</Lines>
  <Paragraphs>47</Paragraphs>
  <ScaleCrop>false</ScaleCrop>
  <Company/>
  <LinksUpToDate>false</LinksUpToDate>
  <CharactersWithSpaces>23870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4</cp:revision>
  <dcterms:created xsi:type="dcterms:W3CDTF">2019-05-23T03:07:00Z</dcterms:created>
  <dcterms:modified xsi:type="dcterms:W3CDTF">2019-09-23T19:52:00Z</dcterms:modified>
</cp:coreProperties>
</file>