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00CBA" w:rsidRDefault="00DB1AAE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CBA">
        <w:rPr>
          <w:rFonts w:ascii="Times New Roman" w:hAnsi="Times New Roman"/>
          <w:sz w:val="28"/>
          <w:szCs w:val="28"/>
        </w:rPr>
        <w:t>П</w:t>
      </w:r>
      <w:r w:rsidR="003F52D4" w:rsidRPr="00900CBA">
        <w:rPr>
          <w:rFonts w:ascii="Times New Roman" w:hAnsi="Times New Roman"/>
          <w:sz w:val="28"/>
          <w:szCs w:val="28"/>
        </w:rPr>
        <w:t>ЛАНИРОВАНИЕ И ОФОРМЛЕН</w:t>
      </w:r>
      <w:r w:rsidRPr="00900CBA">
        <w:rPr>
          <w:rFonts w:ascii="Times New Roman" w:hAnsi="Times New Roman"/>
          <w:sz w:val="28"/>
          <w:szCs w:val="28"/>
        </w:rPr>
        <w:t>ИЕ НАУЧНЫХ РАБОТ И ИХ ПУБЛИКАЦИЯ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45713B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1C" w:rsidRDefault="0062201C" w:rsidP="0062201C">
      <w:pPr>
        <w:jc w:val="center"/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lastRenderedPageBreak/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9373F6" w:rsidRDefault="001773A7" w:rsidP="009373F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color w:val="000000"/>
          <w:sz w:val="28"/>
          <w:szCs w:val="28"/>
        </w:rPr>
        <w:t>Планирование и оформление научных работ и их публикация</w:t>
      </w:r>
      <w:r w:rsidR="00E5014D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Основные этапы и требования к процессу подготовки к публикации результатов исследований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D78E3" w:rsidRPr="009373F6">
        <w:rPr>
          <w:rFonts w:ascii="Times New Roman" w:hAnsi="Times New Roman"/>
          <w:sz w:val="28"/>
          <w:szCs w:val="28"/>
        </w:rPr>
        <w:t>сформ</w:t>
      </w:r>
      <w:r w:rsidR="0081019A" w:rsidRPr="009373F6">
        <w:rPr>
          <w:rFonts w:ascii="Times New Roman" w:hAnsi="Times New Roman"/>
          <w:sz w:val="28"/>
          <w:szCs w:val="28"/>
        </w:rPr>
        <w:t>улировать</w:t>
      </w:r>
      <w:r w:rsidR="003D78E3" w:rsidRPr="009373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73A7" w:rsidRPr="009373F6">
        <w:rPr>
          <w:rFonts w:ascii="Times New Roman" w:hAnsi="Times New Roman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sz w:val="28"/>
          <w:szCs w:val="28"/>
        </w:rPr>
        <w:t>м</w:t>
      </w:r>
      <w:r w:rsidR="001773A7" w:rsidRPr="009373F6">
        <w:rPr>
          <w:rFonts w:ascii="Times New Roman" w:hAnsi="Times New Roman"/>
          <w:sz w:val="28"/>
          <w:szCs w:val="28"/>
        </w:rPr>
        <w:t>ся</w:t>
      </w:r>
      <w:proofErr w:type="gramEnd"/>
      <w:r w:rsidR="003D78E3" w:rsidRPr="009373F6">
        <w:rPr>
          <w:rFonts w:ascii="Times New Roman" w:hAnsi="Times New Roman"/>
          <w:sz w:val="28"/>
          <w:szCs w:val="28"/>
        </w:rPr>
        <w:t xml:space="preserve"> знания</w:t>
      </w:r>
      <w:r w:rsidR="009A67B6">
        <w:rPr>
          <w:rFonts w:ascii="Times New Roman" w:hAnsi="Times New Roman"/>
          <w:sz w:val="28"/>
          <w:szCs w:val="28"/>
        </w:rPr>
        <w:t xml:space="preserve"> об основных этапах публикационного процесса</w:t>
      </w:r>
      <w:r w:rsidR="003D78E3" w:rsidRPr="009373F6">
        <w:rPr>
          <w:rFonts w:ascii="Times New Roman" w:hAnsi="Times New Roman"/>
          <w:sz w:val="28"/>
          <w:szCs w:val="28"/>
        </w:rPr>
        <w:t>.</w:t>
      </w:r>
    </w:p>
    <w:p w:rsidR="00FB3DDC" w:rsidRPr="009373F6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FB3DDC" w:rsidRDefault="00FB3DDC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67B6" w:rsidRDefault="009A67B6" w:rsidP="009A67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 xml:space="preserve">В лекции представлены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792ADC">
        <w:rPr>
          <w:rFonts w:ascii="Times New Roman" w:hAnsi="Times New Roman"/>
          <w:color w:val="000000"/>
          <w:sz w:val="28"/>
          <w:szCs w:val="28"/>
        </w:rPr>
        <w:t>этапы публикационного процесса: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9A67B6">
        <w:rPr>
          <w:rFonts w:ascii="Times New Roman" w:hAnsi="Times New Roman"/>
          <w:color w:val="000000"/>
          <w:sz w:val="28"/>
          <w:szCs w:val="28"/>
        </w:rPr>
        <w:t>етодологический замысел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67B6">
        <w:rPr>
          <w:rFonts w:ascii="Times New Roman" w:hAnsi="Times New Roman"/>
          <w:color w:val="000000"/>
          <w:sz w:val="28"/>
          <w:szCs w:val="28"/>
        </w:rPr>
        <w:t>формируется гипотеза исследования, логически определяющая порядок его проведения, основные этапы и предполагаемые результаты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Этапы проведения исследования</w:t>
      </w:r>
      <w:r>
        <w:rPr>
          <w:rFonts w:ascii="Times New Roman" w:hAnsi="Times New Roman"/>
          <w:color w:val="000000"/>
          <w:sz w:val="28"/>
          <w:szCs w:val="28"/>
        </w:rPr>
        <w:t>: п</w:t>
      </w:r>
      <w:r w:rsidRPr="009A67B6">
        <w:rPr>
          <w:rFonts w:ascii="Times New Roman" w:hAnsi="Times New Roman"/>
          <w:color w:val="000000"/>
          <w:sz w:val="28"/>
          <w:szCs w:val="28"/>
        </w:rPr>
        <w:t>роцесс проведения научного исследования на каждом этапе завершается результатами, которые должны быть представлены профессиональному сообществу в форме научных статей или других типов научных публикаций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Pr="00792ADC" w:rsidRDefault="009A67B6" w:rsidP="00792AD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Подготовка результатов исследования к публикации</w:t>
      </w:r>
      <w:r w:rsidR="00792ADC">
        <w:rPr>
          <w:rFonts w:ascii="Times New Roman" w:hAnsi="Times New Roman"/>
          <w:color w:val="000000"/>
          <w:sz w:val="28"/>
          <w:szCs w:val="28"/>
        </w:rPr>
        <w:t>: с</w:t>
      </w:r>
      <w:r w:rsidRPr="00792ADC">
        <w:rPr>
          <w:rFonts w:ascii="Times New Roman" w:hAnsi="Times New Roman"/>
          <w:color w:val="000000"/>
          <w:sz w:val="28"/>
          <w:szCs w:val="28"/>
        </w:rPr>
        <w:t>тадия подготовки результатов исследования к публикации тесно связана с документированием научных результатов на каждом этапе исследования. Важно иметь четкое представление о способах интерпретации результатов исследования и определиться с типом научной публикации (оригинальная научная статья, обзорная статья, краткое сообщение и др.).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целевого научного журнала: в</w:t>
      </w:r>
      <w:r w:rsidRPr="009A67B6">
        <w:rPr>
          <w:rFonts w:ascii="Times New Roman" w:hAnsi="Times New Roman"/>
          <w:color w:val="000000"/>
          <w:sz w:val="28"/>
          <w:szCs w:val="28"/>
        </w:rPr>
        <w:t xml:space="preserve"> идеале выбор научног</w:t>
      </w:r>
      <w:proofErr w:type="gramStart"/>
      <w:r w:rsidRPr="009A67B6">
        <w:rPr>
          <w:rFonts w:ascii="Times New Roman" w:hAnsi="Times New Roman"/>
          <w:color w:val="000000"/>
          <w:sz w:val="28"/>
          <w:szCs w:val="28"/>
        </w:rPr>
        <w:t>о(</w:t>
      </w:r>
      <w:proofErr w:type="gramEnd"/>
      <w:r w:rsidRPr="009A67B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A67B6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9A67B6">
        <w:rPr>
          <w:rFonts w:ascii="Times New Roman" w:hAnsi="Times New Roman"/>
          <w:color w:val="000000"/>
          <w:sz w:val="28"/>
          <w:szCs w:val="28"/>
        </w:rPr>
        <w:t>) журнала(-</w:t>
      </w:r>
      <w:proofErr w:type="spellStart"/>
      <w:r w:rsidRPr="009A67B6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A67B6">
        <w:rPr>
          <w:rFonts w:ascii="Times New Roman" w:hAnsi="Times New Roman"/>
          <w:color w:val="000000"/>
          <w:sz w:val="28"/>
          <w:szCs w:val="28"/>
        </w:rPr>
        <w:t>) как источника(-</w:t>
      </w:r>
      <w:proofErr w:type="spellStart"/>
      <w:r w:rsidRPr="009A67B6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A67B6">
        <w:rPr>
          <w:rFonts w:ascii="Times New Roman" w:hAnsi="Times New Roman"/>
          <w:color w:val="000000"/>
          <w:sz w:val="28"/>
          <w:szCs w:val="28"/>
        </w:rPr>
        <w:t>) своих публикаций должен начинаться еще на этапе обзора и анализа мировых и отечественных достижений в предметной области намечаемого исследования и ранее – в процессе постоянной работы с профильной литературой по теме интересов и исследований ученого. Ученый должен публиковать свои работы в тех журналах, которые постоянно читает сам с целью отслеживания результатов мировых исследований по своей тематике. Такой подход помогает достичь конечной цели публикации – статья находит своего читателя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Подготовка научной статьи по требованиям журнала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Рецензирование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Опубликование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Продвижение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7B6">
        <w:rPr>
          <w:rFonts w:ascii="Times New Roman" w:hAnsi="Times New Roman"/>
          <w:color w:val="000000"/>
          <w:sz w:val="28"/>
          <w:szCs w:val="28"/>
        </w:rPr>
        <w:t>Мониторинг «влиятельности» научной статьи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7B6" w:rsidRPr="009A67B6" w:rsidRDefault="009A67B6" w:rsidP="009A67B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Научные коммуникации.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9F47A9"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D126EA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 xml:space="preserve">Научные издания в международных </w:t>
      </w:r>
      <w:proofErr w:type="spellStart"/>
      <w:r w:rsidR="00DB1AAE">
        <w:rPr>
          <w:rFonts w:ascii="Times New Roman" w:hAnsi="Times New Roman"/>
          <w:sz w:val="28"/>
          <w:szCs w:val="28"/>
        </w:rPr>
        <w:t>наукометрических</w:t>
      </w:r>
      <w:proofErr w:type="spellEnd"/>
      <w:r w:rsidR="00DB1AAE">
        <w:rPr>
          <w:rFonts w:ascii="Times New Roman" w:hAnsi="Times New Roman"/>
          <w:sz w:val="28"/>
          <w:szCs w:val="28"/>
        </w:rPr>
        <w:t xml:space="preserve"> базах данных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5E2A94" w:rsidRPr="009373F6" w:rsidRDefault="005E2A94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E7A" w:rsidRPr="009373F6" w:rsidRDefault="00844E7A" w:rsidP="00AE33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85257" w:rsidRPr="009373F6">
        <w:rPr>
          <w:rFonts w:ascii="Times New Roman" w:hAnsi="Times New Roman"/>
          <w:color w:val="000000"/>
          <w:sz w:val="28"/>
          <w:szCs w:val="28"/>
        </w:rPr>
        <w:t>сформ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улировать</w:t>
      </w:r>
      <w:r w:rsidR="00B85257"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обучающи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м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ся</w:t>
      </w:r>
      <w:r w:rsidR="00B85257" w:rsidRPr="009373F6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>о</w:t>
      </w:r>
      <w:r w:rsidR="00AE335A">
        <w:rPr>
          <w:rFonts w:ascii="Times New Roman" w:hAnsi="Times New Roman"/>
          <w:color w:val="000000"/>
          <w:sz w:val="28"/>
          <w:szCs w:val="28"/>
        </w:rPr>
        <w:t>б основных источниках информации, в которых публикуются наиболее значимые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достижения</w:t>
      </w:r>
      <w:r w:rsidR="00AE335A">
        <w:rPr>
          <w:rFonts w:ascii="Times New Roman" w:hAnsi="Times New Roman"/>
          <w:color w:val="000000"/>
          <w:sz w:val="28"/>
          <w:szCs w:val="28"/>
        </w:rPr>
        <w:t xml:space="preserve"> мировой науки и технологий и об 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>авторитетны</w:t>
      </w:r>
      <w:r w:rsidR="00AE335A">
        <w:rPr>
          <w:rFonts w:ascii="Times New Roman" w:hAnsi="Times New Roman"/>
          <w:color w:val="000000"/>
          <w:sz w:val="28"/>
          <w:szCs w:val="28"/>
        </w:rPr>
        <w:t>х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периодически</w:t>
      </w:r>
      <w:r w:rsidR="00AE335A">
        <w:rPr>
          <w:rFonts w:ascii="Times New Roman" w:hAnsi="Times New Roman"/>
          <w:color w:val="000000"/>
          <w:sz w:val="28"/>
          <w:szCs w:val="28"/>
        </w:rPr>
        <w:t>х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и други</w:t>
      </w:r>
      <w:r w:rsidR="00AE335A">
        <w:rPr>
          <w:rFonts w:ascii="Times New Roman" w:hAnsi="Times New Roman"/>
          <w:color w:val="000000"/>
          <w:sz w:val="28"/>
          <w:szCs w:val="28"/>
        </w:rPr>
        <w:t>е</w:t>
      </w:r>
      <w:r w:rsidR="00AE335A" w:rsidRPr="00AE335A">
        <w:rPr>
          <w:rFonts w:ascii="Times New Roman" w:hAnsi="Times New Roman"/>
          <w:color w:val="000000"/>
          <w:sz w:val="28"/>
          <w:szCs w:val="28"/>
        </w:rPr>
        <w:t xml:space="preserve"> изданиях, являющихся основными источниками распространения знания о наиболее важных достижениях науки и технологий</w:t>
      </w:r>
      <w:r w:rsidR="00551E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279D0" w:rsidRDefault="00E279D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E76F5" w:rsidRDefault="00BE76F5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35A" w:rsidRDefault="00C0496C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описаны о</w:t>
      </w:r>
      <w:r w:rsidRPr="00C0496C">
        <w:rPr>
          <w:rFonts w:ascii="Times New Roman" w:hAnsi="Times New Roman"/>
          <w:color w:val="000000"/>
          <w:sz w:val="28"/>
          <w:szCs w:val="28"/>
        </w:rPr>
        <w:t>сновные ресурсы, предназначенные для отбора целевых журналов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Продемонстрировано, чем</w:t>
      </w:r>
      <w:r w:rsidRPr="00C0496C">
        <w:rPr>
          <w:rFonts w:ascii="Times New Roman" w:hAnsi="Times New Roman"/>
          <w:color w:val="000000"/>
          <w:sz w:val="28"/>
          <w:szCs w:val="28"/>
        </w:rPr>
        <w:t xml:space="preserve"> можно воспользоваться </w:t>
      </w:r>
      <w:r>
        <w:rPr>
          <w:rFonts w:ascii="Times New Roman" w:hAnsi="Times New Roman"/>
          <w:color w:val="000000"/>
          <w:sz w:val="28"/>
          <w:szCs w:val="28"/>
        </w:rPr>
        <w:t xml:space="preserve">для отбора </w:t>
      </w:r>
      <w:r w:rsidRPr="00C0496C">
        <w:rPr>
          <w:rFonts w:ascii="Times New Roman" w:hAnsi="Times New Roman"/>
          <w:color w:val="000000"/>
          <w:sz w:val="28"/>
          <w:szCs w:val="28"/>
        </w:rPr>
        <w:t>целевого журнала: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>1) поиском по МНБД по тематическим запросам, составленным по ключевым словам готовящейся статьи;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>2) перечнями журналов, индексируемых в МНБД, а также перечнями исключенных журналов;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 xml:space="preserve">3) специализированной базой данных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Citation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Reports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(JCR) на основе данных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WoS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>;</w:t>
      </w:r>
    </w:p>
    <w:p w:rsidR="00C0496C" w:rsidRP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 xml:space="preserve">4) дополнительными открытыми специальными инструментами поиска и анализа журналов (Scimagojr.com,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Finder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Metrics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Springer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Selector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Edanz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Journal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Selector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и др.);</w:t>
      </w:r>
    </w:p>
    <w:p w:rsid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96C">
        <w:rPr>
          <w:rFonts w:ascii="Times New Roman" w:hAnsi="Times New Roman"/>
          <w:color w:val="000000"/>
          <w:sz w:val="28"/>
          <w:szCs w:val="28"/>
        </w:rPr>
        <w:t>5) тематическими поисками по метаданным статей или по предметным рубрикам платформ крупнейших издательств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496C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Scopus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Source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List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 xml:space="preserve"> (https://www.elsevier.com/solutions/scopus/content) – Excel-файл, включающий перечни журналов и других изданий (конференций, книг), индексируемых в </w:t>
      </w:r>
      <w:proofErr w:type="spellStart"/>
      <w:r w:rsidRPr="00C0496C">
        <w:rPr>
          <w:rFonts w:ascii="Times New Roman" w:hAnsi="Times New Roman"/>
          <w:color w:val="000000"/>
          <w:sz w:val="28"/>
          <w:szCs w:val="28"/>
        </w:rPr>
        <w:t>Scopus</w:t>
      </w:r>
      <w:proofErr w:type="spellEnd"/>
      <w:r w:rsidRPr="00C0496C">
        <w:rPr>
          <w:rFonts w:ascii="Times New Roman" w:hAnsi="Times New Roman"/>
          <w:color w:val="000000"/>
          <w:sz w:val="28"/>
          <w:szCs w:val="28"/>
        </w:rPr>
        <w:t>, доступен бесплатно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496C" w:rsidRPr="00AE335A" w:rsidRDefault="00C0496C" w:rsidP="00C04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изложены к</w:t>
      </w:r>
      <w:r w:rsidRPr="00C0496C">
        <w:rPr>
          <w:rFonts w:ascii="Times New Roman" w:hAnsi="Times New Roman"/>
          <w:color w:val="000000"/>
          <w:sz w:val="28"/>
          <w:szCs w:val="28"/>
        </w:rPr>
        <w:t>ритерии и определение недобросовестных журналов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E27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9373F6" w:rsidRDefault="00BC72A1" w:rsidP="009373F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9373F6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9373F6" w:rsidRDefault="00844E7A" w:rsidP="009373F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2A1" w:rsidRPr="009373F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844E7A" w:rsidRPr="009373F6" w:rsidRDefault="00844E7A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Структура и оформление научной статьи</w:t>
      </w:r>
      <w:r w:rsidR="00712318" w:rsidRPr="00712318">
        <w:rPr>
          <w:rFonts w:ascii="Times New Roman" w:hAnsi="Times New Roman"/>
          <w:sz w:val="28"/>
          <w:szCs w:val="28"/>
        </w:rPr>
        <w:t>.</w:t>
      </w:r>
    </w:p>
    <w:p w:rsidR="00BE76F5" w:rsidRPr="009373F6" w:rsidRDefault="00BE76F5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4EB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97E0C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0A7C1E"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о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бучающи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м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C97E0C">
        <w:rPr>
          <w:rFonts w:ascii="Times New Roman" w:hAnsi="Times New Roman"/>
          <w:color w:val="000000"/>
          <w:sz w:val="28"/>
          <w:szCs w:val="28"/>
        </w:rPr>
        <w:t>информацию об общепринятых</w:t>
      </w:r>
      <w:r w:rsidR="00C97E0C" w:rsidRPr="00C97E0C">
        <w:rPr>
          <w:rFonts w:ascii="Times New Roman" w:hAnsi="Times New Roman"/>
          <w:color w:val="000000"/>
          <w:sz w:val="28"/>
          <w:szCs w:val="28"/>
        </w:rPr>
        <w:t xml:space="preserve"> требования</w:t>
      </w:r>
      <w:r w:rsidR="00C97E0C">
        <w:rPr>
          <w:rFonts w:ascii="Times New Roman" w:hAnsi="Times New Roman"/>
          <w:color w:val="000000"/>
          <w:sz w:val="28"/>
          <w:szCs w:val="28"/>
        </w:rPr>
        <w:t>х</w:t>
      </w:r>
      <w:r w:rsidR="00C97E0C" w:rsidRPr="00C97E0C">
        <w:rPr>
          <w:rFonts w:ascii="Times New Roman" w:hAnsi="Times New Roman"/>
          <w:color w:val="000000"/>
          <w:sz w:val="28"/>
          <w:szCs w:val="28"/>
        </w:rPr>
        <w:t xml:space="preserve"> к структуре научной статьи</w:t>
      </w:r>
      <w:r w:rsidR="008E34EB">
        <w:rPr>
          <w:rFonts w:ascii="Times New Roman" w:hAnsi="Times New Roman"/>
          <w:color w:val="000000"/>
          <w:sz w:val="28"/>
          <w:szCs w:val="28"/>
        </w:rPr>
        <w:t>.</w:t>
      </w:r>
    </w:p>
    <w:p w:rsidR="008E34EB" w:rsidRDefault="008E34EB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E76F5" w:rsidRDefault="00BE76F5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E0C" w:rsidRDefault="00C97E0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продемонстрирована структура научной статьи.</w:t>
      </w:r>
    </w:p>
    <w:p w:rsidR="00687667" w:rsidRDefault="00C97E0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 знакомят с основными элементами научной статьи, к которым относятся: заглавие, ф</w:t>
      </w:r>
      <w:r w:rsidRPr="00C97E0C">
        <w:rPr>
          <w:rFonts w:ascii="Times New Roman" w:hAnsi="Times New Roman"/>
          <w:sz w:val="28"/>
          <w:szCs w:val="28"/>
        </w:rPr>
        <w:t>амилии авторов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67">
        <w:rPr>
          <w:rFonts w:ascii="Times New Roman" w:hAnsi="Times New Roman"/>
          <w:sz w:val="28"/>
          <w:szCs w:val="28"/>
        </w:rPr>
        <w:t>а</w:t>
      </w:r>
      <w:r w:rsidR="00687667" w:rsidRPr="00687667">
        <w:rPr>
          <w:rFonts w:ascii="Times New Roman" w:hAnsi="Times New Roman"/>
          <w:sz w:val="28"/>
          <w:szCs w:val="28"/>
        </w:rPr>
        <w:t>ффилиация</w:t>
      </w:r>
      <w:proofErr w:type="spellEnd"/>
      <w:r w:rsidR="00687667">
        <w:rPr>
          <w:rFonts w:ascii="Times New Roman" w:hAnsi="Times New Roman"/>
          <w:sz w:val="28"/>
          <w:szCs w:val="28"/>
        </w:rPr>
        <w:t>, а</w:t>
      </w:r>
      <w:r w:rsidR="00687667" w:rsidRPr="00687667">
        <w:rPr>
          <w:rFonts w:ascii="Times New Roman" w:hAnsi="Times New Roman"/>
          <w:sz w:val="28"/>
          <w:szCs w:val="28"/>
        </w:rPr>
        <w:t>ннотация</w:t>
      </w:r>
      <w:r w:rsidR="00687667">
        <w:rPr>
          <w:rFonts w:ascii="Times New Roman" w:hAnsi="Times New Roman"/>
          <w:sz w:val="28"/>
          <w:szCs w:val="28"/>
        </w:rPr>
        <w:t xml:space="preserve">, ключевые слова, основные положения. </w:t>
      </w:r>
    </w:p>
    <w:p w:rsidR="00C97E0C" w:rsidRDefault="00687667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основным положениям относятся: введение, материалы и методы, результаты, обсуждение, заключение, благодарности, список использованных источников.</w:t>
      </w:r>
      <w:proofErr w:type="gramEnd"/>
    </w:p>
    <w:p w:rsidR="00C97E0C" w:rsidRDefault="00C97E0C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BE76F5" w:rsidRPr="009373F6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9373F6" w:rsidRDefault="00844E7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9373F6" w:rsidRDefault="00260F3C" w:rsidP="009373F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9373F6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9373F6" w:rsidRDefault="00260F3C" w:rsidP="009373F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844E7A"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844E7A"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Этические принципы и нормы научно-публикационного процесса</w:t>
      </w:r>
      <w:r w:rsidRPr="009373F6">
        <w:rPr>
          <w:rFonts w:ascii="Times New Roman" w:hAnsi="Times New Roman"/>
          <w:sz w:val="28"/>
          <w:szCs w:val="28"/>
        </w:rPr>
        <w:t>.</w:t>
      </w:r>
    </w:p>
    <w:p w:rsidR="0081019A" w:rsidRPr="009373F6" w:rsidRDefault="0081019A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334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1019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сформулировать обучающи</w:t>
      </w:r>
      <w:r w:rsidR="009373F6" w:rsidRPr="009373F6">
        <w:rPr>
          <w:rFonts w:ascii="Times New Roman" w:hAnsi="Times New Roman"/>
          <w:color w:val="000000"/>
          <w:sz w:val="28"/>
          <w:szCs w:val="28"/>
        </w:rPr>
        <w:t>м</w:t>
      </w:r>
      <w:r w:rsidR="0081019A" w:rsidRPr="009373F6">
        <w:rPr>
          <w:rFonts w:ascii="Times New Roman" w:hAnsi="Times New Roman"/>
          <w:color w:val="000000"/>
          <w:sz w:val="28"/>
          <w:szCs w:val="28"/>
        </w:rPr>
        <w:t>ся</w:t>
      </w:r>
      <w:r w:rsidR="009373F6" w:rsidRPr="009373F6">
        <w:rPr>
          <w:rFonts w:ascii="Times New Roman" w:hAnsi="Times New Roman"/>
          <w:color w:val="000000"/>
          <w:sz w:val="28"/>
          <w:szCs w:val="28"/>
        </w:rPr>
        <w:t xml:space="preserve"> знания</w:t>
      </w:r>
      <w:r w:rsid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290E">
        <w:rPr>
          <w:rFonts w:ascii="Times New Roman" w:hAnsi="Times New Roman"/>
          <w:color w:val="000000"/>
          <w:sz w:val="28"/>
          <w:szCs w:val="28"/>
        </w:rPr>
        <w:t>о необходимости быть ответственным при публикации научно-исследовательских работ.</w:t>
      </w:r>
    </w:p>
    <w:p w:rsidR="006A6334" w:rsidRDefault="006A6334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1019A" w:rsidRDefault="0081019A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90E" w:rsidRDefault="0087290E" w:rsidP="008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продемонстрирован международный стандарт</w:t>
      </w:r>
      <w:r w:rsidRPr="0087290E">
        <w:rPr>
          <w:rFonts w:ascii="Times New Roman" w:hAnsi="Times New Roman"/>
          <w:color w:val="000000"/>
          <w:sz w:val="28"/>
          <w:szCs w:val="28"/>
        </w:rPr>
        <w:t xml:space="preserve"> для авторов «Ответственный подход к публикации научно-исследовательских работ» (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Responsible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research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publication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international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standards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authors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>), разработанный членами COPE и принятый на</w:t>
      </w:r>
      <w:proofErr w:type="gramStart"/>
      <w:r w:rsidRPr="0087290E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87290E">
        <w:rPr>
          <w:rFonts w:ascii="Times New Roman" w:hAnsi="Times New Roman"/>
          <w:color w:val="000000"/>
          <w:sz w:val="28"/>
          <w:szCs w:val="28"/>
        </w:rPr>
        <w:t>торой Всемирной конференции по целостности исс</w:t>
      </w:r>
      <w:r>
        <w:rPr>
          <w:rFonts w:ascii="Times New Roman" w:hAnsi="Times New Roman"/>
          <w:color w:val="000000"/>
          <w:sz w:val="28"/>
          <w:szCs w:val="28"/>
        </w:rPr>
        <w:t>ледований в Сингапуре в 2010 г.</w:t>
      </w:r>
    </w:p>
    <w:p w:rsidR="0087290E" w:rsidRPr="0087290E" w:rsidRDefault="0087290E" w:rsidP="00872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Из этого документа следует, что авторы должны обеспечивать ответственный подход к публикации научно-исследовательских работ, что означает:</w:t>
      </w:r>
    </w:p>
    <w:p w:rsidR="0087290E" w:rsidRP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Надежность и основательность.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Честность.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Взвешенность.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Оригинальность.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Прозрачность.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Авторство и ссылки на источники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Отчетность и ответственность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Соблюдение соглашений относительно рецензирования коллегами (</w:t>
      </w:r>
      <w:proofErr w:type="spellStart"/>
      <w:r w:rsidRPr="0087290E">
        <w:rPr>
          <w:rFonts w:ascii="Times New Roman" w:hAnsi="Times New Roman"/>
          <w:color w:val="000000"/>
          <w:sz w:val="28"/>
          <w:szCs w:val="28"/>
        </w:rPr>
        <w:t>peer-review</w:t>
      </w:r>
      <w:proofErr w:type="spellEnd"/>
      <w:r w:rsidRPr="0087290E">
        <w:rPr>
          <w:rFonts w:ascii="Times New Roman" w:hAnsi="Times New Roman"/>
          <w:color w:val="000000"/>
          <w:sz w:val="28"/>
          <w:szCs w:val="28"/>
        </w:rPr>
        <w:t>) и публикации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Default="0087290E" w:rsidP="0087290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0E">
        <w:rPr>
          <w:rFonts w:ascii="Times New Roman" w:hAnsi="Times New Roman"/>
          <w:color w:val="000000"/>
          <w:sz w:val="28"/>
          <w:szCs w:val="28"/>
        </w:rPr>
        <w:t>Ответственное отражение результатов исследований с участием людей или животных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7290E" w:rsidRPr="0087290E" w:rsidRDefault="0087290E" w:rsidP="0087290E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373F6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9373F6" w:rsidRDefault="00A26850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A26850" w:rsidRPr="009373F6" w:rsidRDefault="00A26850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9373F6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373F6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Pr="009373F6" w:rsidRDefault="0007514F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9373F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1AAE">
        <w:rPr>
          <w:rFonts w:ascii="Times New Roman" w:hAnsi="Times New Roman"/>
          <w:color w:val="000000"/>
          <w:sz w:val="28"/>
          <w:szCs w:val="28"/>
        </w:rPr>
        <w:t>Планирование и оформление научных работ и их публикация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DB1AAE" w:rsidRPr="00DB1AAE">
        <w:rPr>
          <w:rFonts w:ascii="Times New Roman" w:hAnsi="Times New Roman"/>
          <w:sz w:val="28"/>
          <w:szCs w:val="28"/>
        </w:rPr>
        <w:t xml:space="preserve"> </w:t>
      </w:r>
      <w:r w:rsidR="00DB1AAE">
        <w:rPr>
          <w:rFonts w:ascii="Times New Roman" w:hAnsi="Times New Roman"/>
          <w:sz w:val="28"/>
          <w:szCs w:val="28"/>
        </w:rPr>
        <w:t>Основные этапы и требования к процессу подготовки к публикации результатов исследований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.</w:t>
      </w:r>
    </w:p>
    <w:p w:rsidR="00CC4206" w:rsidRPr="009373F6" w:rsidRDefault="00CC4206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9373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9373F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Default="00A617EB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14CCF">
        <w:rPr>
          <w:rFonts w:ascii="Times New Roman" w:hAnsi="Times New Roman"/>
          <w:sz w:val="28"/>
          <w:szCs w:val="28"/>
        </w:rPr>
        <w:t>систематизировать знания обучающихся о способах представления результатов статистического анализа в публикациях</w:t>
      </w:r>
      <w:r w:rsidR="00A8723A">
        <w:rPr>
          <w:rFonts w:ascii="Times New Roman" w:hAnsi="Times New Roman"/>
          <w:sz w:val="28"/>
          <w:szCs w:val="28"/>
        </w:rPr>
        <w:t>.</w:t>
      </w:r>
    </w:p>
    <w:p w:rsidR="00A8723A" w:rsidRPr="009373F6" w:rsidRDefault="00A8723A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40F" w:rsidRPr="009373F6" w:rsidRDefault="0000640F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B14C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4CC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B06F9C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245B34" w:rsidRDefault="00334E48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00640F" w:rsidRPr="009373F6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9373F6" w:rsidRDefault="0000640F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63EF2" w:rsidRDefault="0075623B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9373F6">
        <w:rPr>
          <w:rFonts w:ascii="Times New Roman" w:hAnsi="Times New Roman"/>
          <w:color w:val="000000"/>
          <w:sz w:val="28"/>
          <w:szCs w:val="28"/>
        </w:rPr>
        <w:t>: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9373F6" w:rsidRDefault="00D126EA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1AAE" w:rsidRPr="00DB1AAE">
        <w:rPr>
          <w:rFonts w:ascii="Times New Roman" w:hAnsi="Times New Roman"/>
          <w:color w:val="000000"/>
          <w:sz w:val="28"/>
          <w:szCs w:val="28"/>
        </w:rPr>
        <w:t>Оценка и отбор научных журналов для публикации научных статей</w:t>
      </w:r>
      <w:r w:rsidR="00712318" w:rsidRPr="00DB1AAE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3A" w:rsidRPr="00B14CCF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14CCF">
        <w:rPr>
          <w:rFonts w:ascii="Times New Roman" w:hAnsi="Times New Roman"/>
          <w:sz w:val="28"/>
          <w:szCs w:val="28"/>
        </w:rPr>
        <w:t xml:space="preserve"> сформировать умения по выбору научного журнала для публикации результатов научно-исследовательского исследования.</w:t>
      </w:r>
    </w:p>
    <w:p w:rsidR="00245B34" w:rsidRPr="009373F6" w:rsidRDefault="00245B34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B14C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4CCF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B14CCF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14CCF" w:rsidRPr="009373F6" w:rsidRDefault="00B14CCF" w:rsidP="00B14C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14CCF" w:rsidRDefault="00B14CC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B14CCF" w:rsidRPr="00B14CCF" w:rsidRDefault="00B14CC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359D8" w:rsidRPr="009373F6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9373F6" w:rsidRDefault="001359D8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9373F6" w:rsidRDefault="001359D8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053A" w:rsidRPr="00163EF2" w:rsidRDefault="001359D8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D053A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D126EA" w:rsidRPr="009373F6" w:rsidRDefault="001359D8" w:rsidP="009373F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373F6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12318" w:rsidRPr="009373F6" w:rsidRDefault="0071231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AAE">
        <w:rPr>
          <w:rFonts w:ascii="Times New Roman" w:hAnsi="Times New Roman"/>
          <w:color w:val="000000"/>
          <w:sz w:val="28"/>
          <w:szCs w:val="28"/>
        </w:rPr>
        <w:t>Структура и оформление научной статьи</w:t>
      </w:r>
      <w:r w:rsidR="00712318" w:rsidRPr="00712318"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73F6" w:rsidRPr="00B14CCF" w:rsidRDefault="001359D8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C42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CCF">
        <w:rPr>
          <w:rFonts w:ascii="Times New Roman" w:hAnsi="Times New Roman"/>
          <w:color w:val="000000"/>
          <w:sz w:val="28"/>
          <w:szCs w:val="28"/>
        </w:rPr>
        <w:t>сформировать навык представления полученных данных в виде публикации.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359D8" w:rsidRPr="009373F6" w:rsidRDefault="001359D8" w:rsidP="009373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AD053A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C4206" w:rsidRPr="009373F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CC4206" w:rsidRDefault="00CC4206" w:rsidP="00CC420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D053A" w:rsidRPr="00AD053A" w:rsidRDefault="00AD053A" w:rsidP="00AD05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="007C4CD7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</w:t>
            </w:r>
            <w:r w:rsidRPr="00AD053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 w:rsidR="00075E0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7C4CD7"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4CD7" w:rsidRPr="009373F6" w:rsidTr="005E2A9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9373F6" w:rsidRDefault="007C4CD7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9373F6" w:rsidRDefault="007C4CD7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75E0E" w:rsidRPr="00C523FC" w:rsidRDefault="007C4CD7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523F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C523FC" w:rsidRPr="00C523FC" w:rsidRDefault="00C523FC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3FC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самоподготовки.</w:t>
            </w:r>
          </w:p>
          <w:p w:rsidR="00C523FC" w:rsidRPr="00163EF2" w:rsidRDefault="00C523FC" w:rsidP="00C523FC">
            <w:pPr>
              <w:pStyle w:val="a3"/>
              <w:tabs>
                <w:tab w:val="left" w:pos="4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C4CD7" w:rsidRPr="009373F6" w:rsidRDefault="007C4CD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075E0E" w:rsidRPr="009373F6" w:rsidRDefault="00075E0E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0E3DAB">
        <w:rPr>
          <w:rFonts w:ascii="Times New Roman" w:hAnsi="Times New Roman"/>
          <w:color w:val="000000"/>
          <w:sz w:val="28"/>
          <w:szCs w:val="28"/>
        </w:rPr>
        <w:t>ноутбуки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Default="007C4CD7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AAE">
        <w:rPr>
          <w:rFonts w:ascii="Times New Roman" w:hAnsi="Times New Roman"/>
          <w:color w:val="000000"/>
          <w:sz w:val="28"/>
          <w:szCs w:val="28"/>
        </w:rPr>
        <w:t>Составление списка литературы, правила цитирования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E3DAB">
        <w:rPr>
          <w:rFonts w:ascii="Times New Roman" w:hAnsi="Times New Roman"/>
          <w:sz w:val="28"/>
          <w:szCs w:val="28"/>
        </w:rPr>
        <w:t xml:space="preserve"> сформировать умение изучать литературу по теме исследования и составлять библиографическое описание.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91258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E3DAB" w:rsidRDefault="000E3DAB" w:rsidP="000E3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524568" w:rsidRPr="009373F6" w:rsidRDefault="000E3DAB" w:rsidP="000E3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4568" w:rsidRPr="009373F6" w:rsidRDefault="00524568" w:rsidP="00C74B5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4568" w:rsidRPr="00163EF2" w:rsidRDefault="00524568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AD053A"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AD053A">
        <w:rPr>
          <w:rFonts w:ascii="Times New Roman" w:hAnsi="Times New Roman"/>
          <w:color w:val="000000"/>
          <w:sz w:val="28"/>
          <w:szCs w:val="28"/>
        </w:rPr>
        <w:t>ноутбуки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712318" w:rsidRDefault="00712318" w:rsidP="00075E0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B1AAE">
        <w:rPr>
          <w:rFonts w:ascii="Times New Roman" w:hAnsi="Times New Roman"/>
          <w:color w:val="000000"/>
          <w:sz w:val="28"/>
          <w:szCs w:val="28"/>
        </w:rPr>
        <w:t>Этические принципы и нормы научно-публикационного процесса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DB1A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3DAB">
        <w:rPr>
          <w:rFonts w:ascii="Times New Roman" w:hAnsi="Times New Roman"/>
          <w:sz w:val="28"/>
          <w:szCs w:val="28"/>
        </w:rPr>
        <w:t>научить обучающихся понятию об авторском праве и предупреждению основных нарушений научной этики.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91258" w:rsidRPr="009373F6" w:rsidRDefault="00191258" w:rsidP="00191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524568" w:rsidRDefault="00191258" w:rsidP="00C74B5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63255" w:rsidRPr="009373F6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63255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D63255" w:rsidRPr="000E3DAB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524568" w:rsidRPr="009373F6" w:rsidTr="00C74B5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68" w:rsidRPr="009373F6" w:rsidRDefault="00524568" w:rsidP="00C74B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053A" w:rsidRPr="009373F6" w:rsidRDefault="00AD053A" w:rsidP="00AD053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4568" w:rsidRPr="00163EF2" w:rsidRDefault="00AD053A" w:rsidP="00DB1AA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24568" w:rsidRPr="009373F6" w:rsidRDefault="00524568" w:rsidP="00524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4568" w:rsidRPr="009373F6" w:rsidRDefault="00524568" w:rsidP="005245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524568" w:rsidRPr="00DB1AAE" w:rsidRDefault="00524568" w:rsidP="00075E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3DAB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B1AAE" w:rsidRDefault="00DB1AAE" w:rsidP="00DB1AA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B1AAE" w:rsidRPr="009373F6" w:rsidRDefault="00DB1AAE" w:rsidP="00DB1AA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Продвижение опубликованных статей</w:t>
      </w:r>
      <w:r w:rsidRPr="00524568">
        <w:rPr>
          <w:rFonts w:ascii="Times New Roman" w:hAnsi="Times New Roman"/>
          <w:color w:val="000000"/>
          <w:sz w:val="28"/>
          <w:szCs w:val="28"/>
        </w:rPr>
        <w:t>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3DAB">
        <w:rPr>
          <w:rFonts w:ascii="Times New Roman" w:hAnsi="Times New Roman"/>
          <w:sz w:val="28"/>
          <w:szCs w:val="28"/>
        </w:rPr>
        <w:t xml:space="preserve">научить обучающихся </w:t>
      </w:r>
      <w:r w:rsidR="000E3DAB" w:rsidRPr="000E3DAB">
        <w:rPr>
          <w:rFonts w:ascii="Times New Roman" w:hAnsi="Times New Roman"/>
          <w:sz w:val="28"/>
          <w:szCs w:val="28"/>
        </w:rPr>
        <w:t>активност</w:t>
      </w:r>
      <w:r w:rsidR="000E3DAB">
        <w:rPr>
          <w:rFonts w:ascii="Times New Roman" w:hAnsi="Times New Roman"/>
          <w:sz w:val="28"/>
          <w:szCs w:val="28"/>
        </w:rPr>
        <w:t>и</w:t>
      </w:r>
      <w:r w:rsidR="000E3DAB" w:rsidRPr="000E3DAB">
        <w:rPr>
          <w:rFonts w:ascii="Times New Roman" w:hAnsi="Times New Roman"/>
          <w:sz w:val="28"/>
          <w:szCs w:val="28"/>
        </w:rPr>
        <w:t xml:space="preserve"> в социальных и профессиональных сетях, и в Интернете в целом, поставк</w:t>
      </w:r>
      <w:r w:rsidR="000E3DAB">
        <w:rPr>
          <w:rFonts w:ascii="Times New Roman" w:hAnsi="Times New Roman"/>
          <w:sz w:val="28"/>
          <w:szCs w:val="28"/>
        </w:rPr>
        <w:t>е</w:t>
      </w:r>
      <w:r w:rsidR="000E3DAB" w:rsidRPr="000E3DAB">
        <w:rPr>
          <w:rFonts w:ascii="Times New Roman" w:hAnsi="Times New Roman"/>
          <w:sz w:val="28"/>
          <w:szCs w:val="28"/>
        </w:rPr>
        <w:t xml:space="preserve"> статей и препринтов в открытые архивы и другие информационные ресурсы, включени</w:t>
      </w:r>
      <w:r w:rsidR="000E3DAB">
        <w:rPr>
          <w:rFonts w:ascii="Times New Roman" w:hAnsi="Times New Roman"/>
          <w:sz w:val="28"/>
          <w:szCs w:val="28"/>
        </w:rPr>
        <w:t>ю</w:t>
      </w:r>
      <w:r w:rsidR="000E3DAB" w:rsidRPr="000E3DAB">
        <w:rPr>
          <w:rFonts w:ascii="Times New Roman" w:hAnsi="Times New Roman"/>
          <w:sz w:val="28"/>
          <w:szCs w:val="28"/>
        </w:rPr>
        <w:t xml:space="preserve"> опубликованных результатов исследований в систему научных коммуникаций.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E3D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3DA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DB1AAE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63255" w:rsidRPr="009373F6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63255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задания.</w:t>
            </w:r>
          </w:p>
          <w:p w:rsidR="00D63255" w:rsidRPr="000E3DAB" w:rsidRDefault="00D63255" w:rsidP="00D632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14CC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  <w:bookmarkStart w:id="0" w:name="_GoBack"/>
            <w:bookmarkEnd w:id="0"/>
          </w:p>
        </w:tc>
      </w:tr>
      <w:tr w:rsidR="00DB1AAE" w:rsidRPr="009373F6" w:rsidTr="0005310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AAE" w:rsidRPr="009373F6" w:rsidRDefault="00DB1AAE" w:rsidP="0005310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B1AAE" w:rsidRPr="009373F6" w:rsidRDefault="00DB1AAE" w:rsidP="0005310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B1AAE" w:rsidRPr="00163EF2" w:rsidRDefault="00DB1AAE" w:rsidP="0005310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63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DB1AAE" w:rsidRPr="00075E0E" w:rsidRDefault="00DB1AAE" w:rsidP="0005310C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B1AAE" w:rsidRPr="009373F6" w:rsidRDefault="00DB1AAE" w:rsidP="00DB1A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B1AAE" w:rsidRPr="009373F6" w:rsidRDefault="00DB1AAE" w:rsidP="00DB1AA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плакаты, раздаточный материал;</w:t>
      </w:r>
    </w:p>
    <w:p w:rsidR="00DB1AAE" w:rsidRPr="00AD053A" w:rsidRDefault="00DB1AAE" w:rsidP="00DB1AA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E3DAB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B1AAE" w:rsidRPr="00DB1AAE" w:rsidRDefault="00DB1AAE" w:rsidP="00DB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B1AAE" w:rsidRPr="00DB1AAE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2B" w:rsidRDefault="00D57B2B" w:rsidP="00CF7355">
      <w:pPr>
        <w:spacing w:after="0" w:line="240" w:lineRule="auto"/>
      </w:pPr>
      <w:r>
        <w:separator/>
      </w:r>
    </w:p>
  </w:endnote>
  <w:endnote w:type="continuationSeparator" w:id="0">
    <w:p w:rsidR="00D57B2B" w:rsidRDefault="00D57B2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773A7" w:rsidRPr="00B85257" w:rsidRDefault="00C52818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62201C">
          <w:rPr>
            <w:rFonts w:ascii="Times New Roman" w:hAnsi="Times New Roman"/>
            <w:noProof/>
            <w:sz w:val="20"/>
          </w:rPr>
          <w:t>11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2B" w:rsidRDefault="00D57B2B" w:rsidP="00CF7355">
      <w:pPr>
        <w:spacing w:after="0" w:line="240" w:lineRule="auto"/>
      </w:pPr>
      <w:r>
        <w:separator/>
      </w:r>
    </w:p>
  </w:footnote>
  <w:footnote w:type="continuationSeparator" w:id="0">
    <w:p w:rsidR="00D57B2B" w:rsidRDefault="00D57B2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8B"/>
    <w:multiLevelType w:val="hybridMultilevel"/>
    <w:tmpl w:val="EED01F7A"/>
    <w:lvl w:ilvl="0" w:tplc="BBB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244F9C"/>
    <w:multiLevelType w:val="hybridMultilevel"/>
    <w:tmpl w:val="347CE60E"/>
    <w:lvl w:ilvl="0" w:tplc="BF049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35D33"/>
    <w:rsid w:val="00050A55"/>
    <w:rsid w:val="000533F2"/>
    <w:rsid w:val="0007514F"/>
    <w:rsid w:val="00075E0E"/>
    <w:rsid w:val="000A1D91"/>
    <w:rsid w:val="000A7C1E"/>
    <w:rsid w:val="000E3DAB"/>
    <w:rsid w:val="000F472D"/>
    <w:rsid w:val="000F6577"/>
    <w:rsid w:val="00104C6C"/>
    <w:rsid w:val="00112455"/>
    <w:rsid w:val="001359D8"/>
    <w:rsid w:val="00136B7E"/>
    <w:rsid w:val="00163EF2"/>
    <w:rsid w:val="00164622"/>
    <w:rsid w:val="001716EB"/>
    <w:rsid w:val="0017288A"/>
    <w:rsid w:val="001773A7"/>
    <w:rsid w:val="00182820"/>
    <w:rsid w:val="00191258"/>
    <w:rsid w:val="001A0D95"/>
    <w:rsid w:val="00210112"/>
    <w:rsid w:val="00236F2F"/>
    <w:rsid w:val="00242ED0"/>
    <w:rsid w:val="00245B34"/>
    <w:rsid w:val="0025575D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1762"/>
    <w:rsid w:val="00363AE4"/>
    <w:rsid w:val="0037280F"/>
    <w:rsid w:val="003765DD"/>
    <w:rsid w:val="003768BE"/>
    <w:rsid w:val="00390650"/>
    <w:rsid w:val="003A7817"/>
    <w:rsid w:val="003C3AC8"/>
    <w:rsid w:val="003D78E3"/>
    <w:rsid w:val="003E1279"/>
    <w:rsid w:val="003F2408"/>
    <w:rsid w:val="003F52D4"/>
    <w:rsid w:val="00433118"/>
    <w:rsid w:val="0045713B"/>
    <w:rsid w:val="004711E5"/>
    <w:rsid w:val="00492E2B"/>
    <w:rsid w:val="004970DE"/>
    <w:rsid w:val="004F010C"/>
    <w:rsid w:val="004F229A"/>
    <w:rsid w:val="00507024"/>
    <w:rsid w:val="00511905"/>
    <w:rsid w:val="00524568"/>
    <w:rsid w:val="00551E84"/>
    <w:rsid w:val="005659CB"/>
    <w:rsid w:val="005705CC"/>
    <w:rsid w:val="00586A55"/>
    <w:rsid w:val="005913A0"/>
    <w:rsid w:val="005E2A94"/>
    <w:rsid w:val="005E5FFD"/>
    <w:rsid w:val="00616B40"/>
    <w:rsid w:val="0062201C"/>
    <w:rsid w:val="00630177"/>
    <w:rsid w:val="00631785"/>
    <w:rsid w:val="00635D3C"/>
    <w:rsid w:val="00660C83"/>
    <w:rsid w:val="0068146A"/>
    <w:rsid w:val="00687667"/>
    <w:rsid w:val="006A6334"/>
    <w:rsid w:val="006F4BA9"/>
    <w:rsid w:val="007013B6"/>
    <w:rsid w:val="0071022B"/>
    <w:rsid w:val="00712318"/>
    <w:rsid w:val="00716D23"/>
    <w:rsid w:val="0075623B"/>
    <w:rsid w:val="00762558"/>
    <w:rsid w:val="007739EE"/>
    <w:rsid w:val="00774A23"/>
    <w:rsid w:val="0078385D"/>
    <w:rsid w:val="00786343"/>
    <w:rsid w:val="00792ADC"/>
    <w:rsid w:val="0079716A"/>
    <w:rsid w:val="007A2C05"/>
    <w:rsid w:val="007A3004"/>
    <w:rsid w:val="007C4CD7"/>
    <w:rsid w:val="007E7979"/>
    <w:rsid w:val="007F0447"/>
    <w:rsid w:val="0081019A"/>
    <w:rsid w:val="00835C88"/>
    <w:rsid w:val="00841EB4"/>
    <w:rsid w:val="00844E7A"/>
    <w:rsid w:val="008501C0"/>
    <w:rsid w:val="0087290E"/>
    <w:rsid w:val="00885C74"/>
    <w:rsid w:val="008B125E"/>
    <w:rsid w:val="008E34EB"/>
    <w:rsid w:val="00900CBA"/>
    <w:rsid w:val="00911AFB"/>
    <w:rsid w:val="0091211E"/>
    <w:rsid w:val="009373F6"/>
    <w:rsid w:val="009475AD"/>
    <w:rsid w:val="00951144"/>
    <w:rsid w:val="00973D9A"/>
    <w:rsid w:val="009A4183"/>
    <w:rsid w:val="009A67B6"/>
    <w:rsid w:val="009F2DB0"/>
    <w:rsid w:val="009F47A9"/>
    <w:rsid w:val="009F4A11"/>
    <w:rsid w:val="009F5880"/>
    <w:rsid w:val="00A15070"/>
    <w:rsid w:val="00A26850"/>
    <w:rsid w:val="00A30F05"/>
    <w:rsid w:val="00A45FDC"/>
    <w:rsid w:val="00A617EB"/>
    <w:rsid w:val="00A7745E"/>
    <w:rsid w:val="00A8723A"/>
    <w:rsid w:val="00AB0108"/>
    <w:rsid w:val="00AC0AEB"/>
    <w:rsid w:val="00AD053A"/>
    <w:rsid w:val="00AE0793"/>
    <w:rsid w:val="00AE335A"/>
    <w:rsid w:val="00AE75A9"/>
    <w:rsid w:val="00B06F9C"/>
    <w:rsid w:val="00B11669"/>
    <w:rsid w:val="00B14CCF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71F2"/>
    <w:rsid w:val="00C0198B"/>
    <w:rsid w:val="00C0496C"/>
    <w:rsid w:val="00C05E63"/>
    <w:rsid w:val="00C15089"/>
    <w:rsid w:val="00C30B3D"/>
    <w:rsid w:val="00C33FB9"/>
    <w:rsid w:val="00C43176"/>
    <w:rsid w:val="00C523FC"/>
    <w:rsid w:val="00C52818"/>
    <w:rsid w:val="00C70096"/>
    <w:rsid w:val="00C94BAE"/>
    <w:rsid w:val="00C97E0C"/>
    <w:rsid w:val="00CC4206"/>
    <w:rsid w:val="00CC461A"/>
    <w:rsid w:val="00CE5052"/>
    <w:rsid w:val="00CF7355"/>
    <w:rsid w:val="00D126EA"/>
    <w:rsid w:val="00D534CD"/>
    <w:rsid w:val="00D57B2B"/>
    <w:rsid w:val="00D63255"/>
    <w:rsid w:val="00D838C5"/>
    <w:rsid w:val="00D90D0F"/>
    <w:rsid w:val="00D97CC8"/>
    <w:rsid w:val="00DA1FE4"/>
    <w:rsid w:val="00DB1AAE"/>
    <w:rsid w:val="00DD1BFA"/>
    <w:rsid w:val="00E14E2F"/>
    <w:rsid w:val="00E17CC7"/>
    <w:rsid w:val="00E279D0"/>
    <w:rsid w:val="00E41590"/>
    <w:rsid w:val="00E5014D"/>
    <w:rsid w:val="00E72595"/>
    <w:rsid w:val="00EA308B"/>
    <w:rsid w:val="00EA4367"/>
    <w:rsid w:val="00EB52E4"/>
    <w:rsid w:val="00EC3782"/>
    <w:rsid w:val="00F07AC5"/>
    <w:rsid w:val="00F156F8"/>
    <w:rsid w:val="00F32826"/>
    <w:rsid w:val="00F330C9"/>
    <w:rsid w:val="00F34EF6"/>
    <w:rsid w:val="00F840AB"/>
    <w:rsid w:val="00F87604"/>
    <w:rsid w:val="00F94945"/>
    <w:rsid w:val="00FA5D02"/>
    <w:rsid w:val="00FB3DDC"/>
    <w:rsid w:val="00FB51D3"/>
    <w:rsid w:val="00FC2DFC"/>
    <w:rsid w:val="00FC38C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A781-80F1-4032-B0AE-201A9F4C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74</cp:revision>
  <cp:lastPrinted>2019-02-05T10:00:00Z</cp:lastPrinted>
  <dcterms:created xsi:type="dcterms:W3CDTF">2019-03-02T15:48:00Z</dcterms:created>
  <dcterms:modified xsi:type="dcterms:W3CDTF">2022-01-16T12:07:00Z</dcterms:modified>
</cp:coreProperties>
</file>