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5" w:rsidRPr="00313A05" w:rsidRDefault="00313A05" w:rsidP="00865C34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 w:rsidRPr="00313A05">
        <w:rPr>
          <w:b/>
          <w:bCs/>
          <w:szCs w:val="28"/>
        </w:rPr>
        <w:t>Методическая рекомендация к оформлению научного доклада</w:t>
      </w:r>
    </w:p>
    <w:p w:rsidR="00313A05" w:rsidRPr="00313A05" w:rsidRDefault="00313A05" w:rsidP="00865C34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p w:rsidR="00313A05" w:rsidRPr="00313A05" w:rsidRDefault="00313A05" w:rsidP="00865C34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p w:rsidR="00865C34" w:rsidRPr="00313A05" w:rsidRDefault="00865C34" w:rsidP="00865C34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  <w:r w:rsidRPr="00313A05">
        <w:rPr>
          <w:b/>
          <w:bCs/>
          <w:szCs w:val="28"/>
        </w:rPr>
        <w:t xml:space="preserve">Требования к оформлению доклада </w:t>
      </w:r>
    </w:p>
    <w:p w:rsidR="00865C34" w:rsidRPr="00AE4033" w:rsidRDefault="00865C34" w:rsidP="00865C34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p w:rsidR="00865C34" w:rsidRDefault="00865C34" w:rsidP="00865C34">
      <w:pPr>
        <w:pStyle w:val="a4"/>
        <w:spacing w:line="240" w:lineRule="auto"/>
        <w:ind w:firstLine="720"/>
        <w:contextualSpacing/>
        <w:jc w:val="both"/>
        <w:rPr>
          <w:szCs w:val="28"/>
        </w:rPr>
      </w:pPr>
      <w:r w:rsidRPr="003C6294">
        <w:rPr>
          <w:szCs w:val="28"/>
        </w:rPr>
        <w:t xml:space="preserve">Закончив работу по оформлению диссертации, </w:t>
      </w:r>
      <w:r>
        <w:rPr>
          <w:szCs w:val="28"/>
        </w:rPr>
        <w:t>диссертант</w:t>
      </w:r>
      <w:r w:rsidRPr="003C6294">
        <w:rPr>
          <w:szCs w:val="28"/>
        </w:rPr>
        <w:t xml:space="preserve"> должен уделить достаточное внимание подготовке к ее защите. Первое и самое главное - это работа над выступлением по результатам исследования в форме доклада, призванного раскрыть существо, теоретическое и практическое значение проведенной работы.</w:t>
      </w:r>
    </w:p>
    <w:p w:rsidR="00865C34" w:rsidRPr="00F77FA6" w:rsidRDefault="00865C34" w:rsidP="00865C34">
      <w:pPr>
        <w:pStyle w:val="a4"/>
        <w:spacing w:line="240" w:lineRule="auto"/>
        <w:ind w:firstLine="707"/>
        <w:contextualSpacing/>
        <w:jc w:val="both"/>
      </w:pPr>
      <w:r w:rsidRPr="00F77FA6">
        <w:t>Научный доклад представляет собой научно-исследовательскую работу в</w:t>
      </w:r>
      <w:r w:rsidRPr="00F77FA6">
        <w:rPr>
          <w:spacing w:val="15"/>
        </w:rPr>
        <w:t xml:space="preserve"> </w:t>
      </w:r>
      <w:r w:rsidRPr="00F77FA6">
        <w:t>виде специально подготовленной рукописи. Текст доклада должен быть оформлен в</w:t>
      </w:r>
      <w:r w:rsidRPr="00F77FA6">
        <w:rPr>
          <w:spacing w:val="18"/>
        </w:rPr>
        <w:t xml:space="preserve"> </w:t>
      </w:r>
      <w:r w:rsidRPr="00F77FA6">
        <w:t>соответствии с существующими</w:t>
      </w:r>
      <w:r w:rsidRPr="00F77FA6">
        <w:rPr>
          <w:spacing w:val="-12"/>
        </w:rPr>
        <w:t xml:space="preserve"> </w:t>
      </w:r>
      <w:r w:rsidRPr="00F77FA6">
        <w:t>требованиями: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eastAsia="Times New Roman"/>
          <w:szCs w:val="24"/>
        </w:rPr>
      </w:pPr>
      <w:r w:rsidRPr="00F77FA6">
        <w:t>титульный</w:t>
      </w:r>
      <w:r w:rsidRPr="00F77FA6">
        <w:rPr>
          <w:spacing w:val="-7"/>
        </w:rPr>
        <w:t xml:space="preserve"> </w:t>
      </w:r>
      <w:r w:rsidRPr="00F77FA6">
        <w:t>лист,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eastAsia="Times New Roman"/>
          <w:szCs w:val="24"/>
        </w:rPr>
      </w:pPr>
      <w:r w:rsidRPr="00F77FA6">
        <w:t>введение с указанием актуальности темы, целей и задач, характеристики</w:t>
      </w:r>
      <w:r w:rsidRPr="00F77FA6">
        <w:rPr>
          <w:spacing w:val="41"/>
        </w:rPr>
        <w:t xml:space="preserve"> </w:t>
      </w:r>
      <w:r w:rsidRPr="00F77FA6">
        <w:t>основных источников и научной литературы, определением методик и материала,</w:t>
      </w:r>
      <w:r w:rsidRPr="00F77FA6">
        <w:rPr>
          <w:spacing w:val="-17"/>
        </w:rPr>
        <w:t xml:space="preserve"> </w:t>
      </w:r>
      <w:r w:rsidRPr="00F77FA6">
        <w:rPr>
          <w:spacing w:val="2"/>
        </w:rPr>
        <w:t>ис</w:t>
      </w:r>
      <w:r w:rsidRPr="00F77FA6">
        <w:t>пользованных в научно-исследовательской</w:t>
      </w:r>
      <w:r w:rsidRPr="00F77FA6">
        <w:rPr>
          <w:spacing w:val="-15"/>
        </w:rPr>
        <w:t xml:space="preserve"> </w:t>
      </w:r>
      <w:r w:rsidRPr="00F77FA6">
        <w:t>работе;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eastAsia="Times New Roman"/>
          <w:szCs w:val="24"/>
        </w:rPr>
      </w:pPr>
      <w:r w:rsidRPr="00F77FA6">
        <w:t>основная часть (которая может делиться на параграфы и</w:t>
      </w:r>
      <w:r w:rsidRPr="00F77FA6">
        <w:rPr>
          <w:spacing w:val="-19"/>
        </w:rPr>
        <w:t xml:space="preserve"> </w:t>
      </w:r>
      <w:r w:rsidRPr="00F77FA6">
        <w:t>главы),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eastAsia="Times New Roman"/>
          <w:szCs w:val="24"/>
        </w:rPr>
      </w:pPr>
      <w:r w:rsidRPr="00F77FA6">
        <w:t>заключение, содержащее выводы и определяющее дальнейшие</w:t>
      </w:r>
      <w:r w:rsidRPr="00F77FA6">
        <w:rPr>
          <w:spacing w:val="15"/>
        </w:rPr>
        <w:t xml:space="preserve"> </w:t>
      </w:r>
      <w:r w:rsidRPr="00F77FA6">
        <w:t>перспективы</w:t>
      </w:r>
      <w:r w:rsidRPr="00F77FA6">
        <w:rPr>
          <w:w w:val="99"/>
        </w:rPr>
        <w:t xml:space="preserve"> </w:t>
      </w:r>
      <w:r w:rsidRPr="00F77FA6">
        <w:t>работы,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eastAsia="Times New Roman"/>
          <w:szCs w:val="24"/>
        </w:rPr>
      </w:pPr>
      <w:r w:rsidRPr="00F77FA6">
        <w:t>библиографический</w:t>
      </w:r>
      <w:r w:rsidRPr="00F77FA6">
        <w:rPr>
          <w:spacing w:val="-6"/>
        </w:rPr>
        <w:t xml:space="preserve"> </w:t>
      </w:r>
      <w:r w:rsidRPr="00F77FA6">
        <w:t>список.</w:t>
      </w:r>
    </w:p>
    <w:p w:rsidR="00865C34" w:rsidRPr="00F77FA6" w:rsidRDefault="00865C34" w:rsidP="00865C34">
      <w:pPr>
        <w:pStyle w:val="a4"/>
        <w:spacing w:line="240" w:lineRule="auto"/>
        <w:ind w:firstLine="707"/>
        <w:contextualSpacing/>
        <w:jc w:val="both"/>
      </w:pPr>
      <w:r w:rsidRPr="00F77FA6">
        <w:t>Научный доклад должен отражать основные результаты подготовленной</w:t>
      </w:r>
      <w:r w:rsidRPr="00F77FA6">
        <w:rPr>
          <w:spacing w:val="-20"/>
        </w:rPr>
        <w:t xml:space="preserve"> </w:t>
      </w:r>
      <w:r w:rsidRPr="00F77FA6">
        <w:t>научно-квалификационной работы (диссертации) как самостоятельного научного</w:t>
      </w:r>
      <w:r w:rsidRPr="00F77FA6">
        <w:rPr>
          <w:spacing w:val="17"/>
        </w:rPr>
        <w:t xml:space="preserve"> </w:t>
      </w:r>
      <w:r w:rsidRPr="00F77FA6">
        <w:t>исследования автора. В нём должно быть отражено современное состояние научных исследований</w:t>
      </w:r>
      <w:r w:rsidRPr="00F77FA6">
        <w:rPr>
          <w:spacing w:val="37"/>
        </w:rPr>
        <w:t xml:space="preserve"> </w:t>
      </w:r>
      <w:r w:rsidRPr="00F77FA6">
        <w:t>по избранной теме, что позволит судить об уровне теоретического мышления</w:t>
      </w:r>
      <w:r w:rsidRPr="00F77FA6">
        <w:rPr>
          <w:spacing w:val="18"/>
        </w:rPr>
        <w:t xml:space="preserve"> </w:t>
      </w:r>
      <w:r w:rsidRPr="00F77FA6">
        <w:t>выпускника аспирантуры.</w:t>
      </w:r>
    </w:p>
    <w:p w:rsidR="00865C34" w:rsidRPr="00F77FA6" w:rsidRDefault="00865C34" w:rsidP="00865C34">
      <w:pPr>
        <w:pStyle w:val="a4"/>
        <w:spacing w:line="240" w:lineRule="auto"/>
        <w:ind w:firstLine="707"/>
        <w:jc w:val="both"/>
      </w:pPr>
      <w:r w:rsidRPr="00F77FA6">
        <w:t>При подготовке доклада аспирантом могут быть привлечены материалы</w:t>
      </w:r>
      <w:r w:rsidRPr="00F77FA6">
        <w:rPr>
          <w:spacing w:val="2"/>
        </w:rPr>
        <w:t xml:space="preserve"> </w:t>
      </w:r>
      <w:r w:rsidRPr="00F77FA6">
        <w:t>выполненных</w:t>
      </w:r>
      <w:r w:rsidRPr="00F77FA6">
        <w:rPr>
          <w:spacing w:val="40"/>
        </w:rPr>
        <w:t xml:space="preserve"> </w:t>
      </w:r>
      <w:r w:rsidRPr="00F77FA6">
        <w:t>им</w:t>
      </w:r>
      <w:r w:rsidRPr="00F77FA6">
        <w:rPr>
          <w:spacing w:val="37"/>
        </w:rPr>
        <w:t xml:space="preserve"> </w:t>
      </w:r>
      <w:r w:rsidRPr="00F77FA6">
        <w:t>ранее</w:t>
      </w:r>
      <w:r w:rsidRPr="00F77FA6">
        <w:rPr>
          <w:spacing w:val="37"/>
        </w:rPr>
        <w:t xml:space="preserve"> </w:t>
      </w:r>
      <w:r w:rsidRPr="00F77FA6">
        <w:t>работ,</w:t>
      </w:r>
      <w:r w:rsidRPr="00F77FA6">
        <w:rPr>
          <w:spacing w:val="38"/>
        </w:rPr>
        <w:t xml:space="preserve"> </w:t>
      </w:r>
      <w:r w:rsidRPr="00F77FA6">
        <w:t>исследований,</w:t>
      </w:r>
      <w:r w:rsidRPr="00F77FA6">
        <w:rPr>
          <w:spacing w:val="38"/>
        </w:rPr>
        <w:t xml:space="preserve"> </w:t>
      </w:r>
      <w:r w:rsidRPr="00F77FA6">
        <w:t>осуществленных</w:t>
      </w:r>
      <w:r w:rsidRPr="00F77FA6">
        <w:rPr>
          <w:spacing w:val="40"/>
        </w:rPr>
        <w:t xml:space="preserve"> </w:t>
      </w:r>
      <w:r w:rsidRPr="00F77FA6">
        <w:t>за</w:t>
      </w:r>
      <w:r w:rsidRPr="00F77FA6">
        <w:rPr>
          <w:spacing w:val="37"/>
        </w:rPr>
        <w:t xml:space="preserve"> </w:t>
      </w:r>
      <w:r w:rsidRPr="00F77FA6">
        <w:t>время</w:t>
      </w:r>
      <w:r w:rsidRPr="00F77FA6">
        <w:rPr>
          <w:spacing w:val="38"/>
        </w:rPr>
        <w:t xml:space="preserve"> </w:t>
      </w:r>
      <w:r w:rsidRPr="00F77FA6">
        <w:t>обучения</w:t>
      </w:r>
      <w:r w:rsidRPr="00F77FA6">
        <w:rPr>
          <w:spacing w:val="47"/>
        </w:rPr>
        <w:t xml:space="preserve"> </w:t>
      </w:r>
      <w:r w:rsidRPr="00F77FA6">
        <w:t>в</w:t>
      </w:r>
      <w:r w:rsidRPr="00F77FA6">
        <w:rPr>
          <w:spacing w:val="38"/>
        </w:rPr>
        <w:t xml:space="preserve"> </w:t>
      </w:r>
      <w:r w:rsidRPr="00F77FA6">
        <w:t>рамках научно-исследовательской работы, а также материалы, собранные,</w:t>
      </w:r>
      <w:r w:rsidRPr="00F77FA6">
        <w:rPr>
          <w:spacing w:val="46"/>
        </w:rPr>
        <w:t xml:space="preserve"> </w:t>
      </w:r>
      <w:r w:rsidRPr="00F77FA6">
        <w:t>экспериментально апробированные и систематизированные во время учебных и производственных</w:t>
      </w:r>
      <w:r w:rsidRPr="00F77FA6">
        <w:rPr>
          <w:spacing w:val="51"/>
        </w:rPr>
        <w:t xml:space="preserve"> </w:t>
      </w:r>
      <w:r w:rsidRPr="00F77FA6">
        <w:t>практик.</w:t>
      </w:r>
    </w:p>
    <w:p w:rsidR="00865C34" w:rsidRPr="00F77FA6" w:rsidRDefault="00865C34" w:rsidP="00865C34">
      <w:pPr>
        <w:pStyle w:val="a4"/>
        <w:spacing w:line="240" w:lineRule="auto"/>
        <w:contextualSpacing/>
        <w:jc w:val="both"/>
      </w:pPr>
      <w:r w:rsidRPr="00F77FA6">
        <w:t>Цель и основные задачи научного</w:t>
      </w:r>
      <w:r w:rsidRPr="00F77FA6">
        <w:rPr>
          <w:spacing w:val="-11"/>
        </w:rPr>
        <w:t xml:space="preserve"> </w:t>
      </w:r>
      <w:r w:rsidRPr="00F77FA6">
        <w:t>доклада: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0" w:firstLine="566"/>
        <w:contextualSpacing w:val="0"/>
        <w:jc w:val="both"/>
        <w:rPr>
          <w:rFonts w:eastAsia="Times New Roman"/>
          <w:szCs w:val="24"/>
        </w:rPr>
      </w:pPr>
      <w:r w:rsidRPr="00F77FA6">
        <w:t>систематизация, закрепление и расширение теоретических и</w:t>
      </w:r>
      <w:r w:rsidRPr="00F77FA6">
        <w:rPr>
          <w:spacing w:val="50"/>
        </w:rPr>
        <w:t xml:space="preserve"> </w:t>
      </w:r>
      <w:r w:rsidRPr="00F77FA6">
        <w:t>практических знаний по направлению подготовки и их применение в ходе решения</w:t>
      </w:r>
      <w:r w:rsidRPr="00F77FA6">
        <w:rPr>
          <w:spacing w:val="23"/>
        </w:rPr>
        <w:t xml:space="preserve"> </w:t>
      </w:r>
      <w:r w:rsidRPr="00F77FA6">
        <w:t>соответствующих профессиональных</w:t>
      </w:r>
      <w:r w:rsidRPr="00F77FA6">
        <w:rPr>
          <w:spacing w:val="-8"/>
        </w:rPr>
        <w:t xml:space="preserve"> </w:t>
      </w:r>
      <w:r w:rsidRPr="00F77FA6">
        <w:t>задач;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0" w:firstLine="566"/>
        <w:contextualSpacing w:val="0"/>
        <w:jc w:val="both"/>
        <w:rPr>
          <w:rFonts w:eastAsia="Times New Roman"/>
          <w:szCs w:val="24"/>
        </w:rPr>
      </w:pPr>
      <w:r w:rsidRPr="00F77FA6">
        <w:t>развитие навыков самостоятельной аналитической работы и</w:t>
      </w:r>
      <w:r w:rsidRPr="00F77FA6">
        <w:rPr>
          <w:spacing w:val="14"/>
        </w:rPr>
        <w:t xml:space="preserve"> </w:t>
      </w:r>
      <w:r w:rsidRPr="00F77FA6">
        <w:t>совершенствование методики проведения исследований при решении проблем</w:t>
      </w:r>
      <w:r w:rsidRPr="00F77FA6">
        <w:rPr>
          <w:spacing w:val="39"/>
        </w:rPr>
        <w:t xml:space="preserve"> </w:t>
      </w:r>
      <w:r w:rsidRPr="00F77FA6">
        <w:t>профессионального</w:t>
      </w:r>
      <w:r w:rsidRPr="00F77FA6">
        <w:rPr>
          <w:w w:val="99"/>
        </w:rPr>
        <w:t xml:space="preserve"> </w:t>
      </w:r>
      <w:r w:rsidRPr="00F77FA6">
        <w:t>характера;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851" w:hanging="284"/>
        <w:contextualSpacing w:val="0"/>
        <w:jc w:val="both"/>
        <w:rPr>
          <w:rFonts w:eastAsia="Times New Roman"/>
          <w:szCs w:val="24"/>
        </w:rPr>
      </w:pPr>
      <w:r w:rsidRPr="00F77FA6">
        <w:t>развитие умения критически оценивать и обобщать теоретические</w:t>
      </w:r>
      <w:r w:rsidRPr="00F77FA6">
        <w:rPr>
          <w:spacing w:val="-24"/>
        </w:rPr>
        <w:t xml:space="preserve"> </w:t>
      </w:r>
      <w:r w:rsidRPr="00F77FA6">
        <w:t>положения;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851" w:hanging="284"/>
        <w:contextualSpacing w:val="0"/>
        <w:jc w:val="both"/>
        <w:rPr>
          <w:rFonts w:eastAsia="Times New Roman"/>
          <w:szCs w:val="24"/>
        </w:rPr>
      </w:pPr>
      <w:r w:rsidRPr="00F77FA6">
        <w:t>стимулирование навыков самостоятельной аналитической</w:t>
      </w:r>
      <w:r w:rsidRPr="00F77FA6">
        <w:rPr>
          <w:spacing w:val="-14"/>
        </w:rPr>
        <w:t xml:space="preserve"> </w:t>
      </w:r>
      <w:r w:rsidRPr="00F77FA6">
        <w:t>работы;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0" w:firstLine="566"/>
        <w:contextualSpacing w:val="0"/>
        <w:jc w:val="both"/>
        <w:rPr>
          <w:rFonts w:eastAsia="Times New Roman"/>
          <w:szCs w:val="24"/>
        </w:rPr>
      </w:pPr>
      <w:r w:rsidRPr="00F77FA6">
        <w:lastRenderedPageBreak/>
        <w:t>выявление творческих возможностей аспиранта, уровня его</w:t>
      </w:r>
      <w:r w:rsidRPr="00F77FA6">
        <w:rPr>
          <w:spacing w:val="18"/>
        </w:rPr>
        <w:t xml:space="preserve"> </w:t>
      </w:r>
      <w:r w:rsidRPr="00F77FA6">
        <w:t xml:space="preserve">научно- теоретической и специальной </w:t>
      </w:r>
      <w:r w:rsidRPr="00F77FA6">
        <w:rPr>
          <w:spacing w:val="-3"/>
        </w:rPr>
        <w:t xml:space="preserve">подготовки, способности </w:t>
      </w:r>
      <w:r w:rsidRPr="00F77FA6">
        <w:t xml:space="preserve">к </w:t>
      </w:r>
      <w:r w:rsidRPr="00F77FA6">
        <w:rPr>
          <w:spacing w:val="-3"/>
        </w:rPr>
        <w:t>самостоятельному</w:t>
      </w:r>
      <w:r w:rsidRPr="00F77FA6">
        <w:rPr>
          <w:spacing w:val="-6"/>
        </w:rPr>
        <w:t xml:space="preserve"> </w:t>
      </w:r>
      <w:r w:rsidRPr="00F77FA6">
        <w:rPr>
          <w:spacing w:val="-3"/>
        </w:rPr>
        <w:t>мышлению;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0" w:firstLine="566"/>
        <w:contextualSpacing w:val="0"/>
        <w:jc w:val="both"/>
        <w:rPr>
          <w:rFonts w:eastAsia="Times New Roman"/>
          <w:szCs w:val="24"/>
        </w:rPr>
      </w:pPr>
      <w:r w:rsidRPr="00F77FA6">
        <w:t>презентация навыков публичной дискуссии и защиты научных</w:t>
      </w:r>
      <w:r w:rsidRPr="00F77FA6">
        <w:rPr>
          <w:spacing w:val="13"/>
        </w:rPr>
        <w:t xml:space="preserve"> </w:t>
      </w:r>
      <w:r w:rsidRPr="00F77FA6">
        <w:t>идей, предложений и</w:t>
      </w:r>
      <w:r w:rsidRPr="00F77FA6">
        <w:rPr>
          <w:spacing w:val="-6"/>
        </w:rPr>
        <w:t xml:space="preserve"> </w:t>
      </w:r>
      <w:r w:rsidRPr="00F77FA6">
        <w:t>рекомендаций;</w:t>
      </w:r>
    </w:p>
    <w:p w:rsidR="00865C34" w:rsidRPr="00F77FA6" w:rsidRDefault="00865C34" w:rsidP="00865C34">
      <w:pPr>
        <w:pStyle w:val="a3"/>
        <w:widowControl w:val="0"/>
        <w:numPr>
          <w:ilvl w:val="1"/>
          <w:numId w:val="1"/>
        </w:numPr>
        <w:tabs>
          <w:tab w:val="left" w:pos="1096"/>
        </w:tabs>
        <w:spacing w:after="0" w:line="240" w:lineRule="auto"/>
        <w:ind w:left="0" w:firstLine="708"/>
        <w:contextualSpacing w:val="0"/>
        <w:jc w:val="both"/>
        <w:rPr>
          <w:rFonts w:eastAsia="Times New Roman"/>
          <w:szCs w:val="24"/>
        </w:rPr>
      </w:pPr>
      <w:r w:rsidRPr="00F77FA6">
        <w:t>выявление соответствия подготовленности обучающегося к</w:t>
      </w:r>
      <w:r w:rsidRPr="00F77FA6">
        <w:rPr>
          <w:spacing w:val="58"/>
        </w:rPr>
        <w:t xml:space="preserve"> </w:t>
      </w:r>
      <w:r w:rsidRPr="00F77FA6">
        <w:t>выполнению</w:t>
      </w:r>
      <w:r w:rsidRPr="00F77FA6">
        <w:rPr>
          <w:w w:val="99"/>
        </w:rPr>
        <w:t xml:space="preserve"> </w:t>
      </w:r>
      <w:r w:rsidRPr="00F77FA6">
        <w:t xml:space="preserve">требований, предъявляемых </w:t>
      </w:r>
      <w:r>
        <w:t>ОПОП</w:t>
      </w:r>
      <w:r w:rsidRPr="00F77FA6">
        <w:t xml:space="preserve"> </w:t>
      </w:r>
      <w:proofErr w:type="spellStart"/>
      <w:r>
        <w:t>ОрГМУ</w:t>
      </w:r>
      <w:proofErr w:type="spellEnd"/>
      <w:r w:rsidRPr="00F77FA6">
        <w:t>, и решению типовых задач</w:t>
      </w:r>
      <w:r w:rsidRPr="00F77FA6">
        <w:rPr>
          <w:spacing w:val="55"/>
        </w:rPr>
        <w:t xml:space="preserve"> </w:t>
      </w:r>
      <w:r w:rsidRPr="00F77FA6">
        <w:t>профессиональной</w:t>
      </w:r>
      <w:r w:rsidRPr="00F77FA6">
        <w:rPr>
          <w:w w:val="99"/>
        </w:rPr>
        <w:t xml:space="preserve"> </w:t>
      </w:r>
      <w:r w:rsidRPr="00F77FA6">
        <w:t>деятельности в образовательных и профильных</w:t>
      </w:r>
      <w:r w:rsidRPr="00F77FA6">
        <w:rPr>
          <w:spacing w:val="-21"/>
        </w:rPr>
        <w:t xml:space="preserve"> </w:t>
      </w:r>
      <w:r w:rsidRPr="00F77FA6">
        <w:t>учреждениях.</w:t>
      </w:r>
    </w:p>
    <w:p w:rsidR="00865C34" w:rsidRPr="00F77FA6" w:rsidRDefault="00865C34" w:rsidP="00865C34">
      <w:pPr>
        <w:pStyle w:val="a4"/>
        <w:spacing w:line="240" w:lineRule="auto"/>
        <w:ind w:firstLine="707"/>
        <w:jc w:val="both"/>
      </w:pPr>
      <w:r w:rsidRPr="00F77FA6">
        <w:t>Научный доклад может быть связан с разработкой конкретных</w:t>
      </w:r>
      <w:r w:rsidRPr="00F77FA6">
        <w:rPr>
          <w:spacing w:val="31"/>
        </w:rPr>
        <w:t xml:space="preserve"> </w:t>
      </w:r>
      <w:r w:rsidRPr="00F77FA6">
        <w:t>теоретических или экспериментальных вопросов, являющихся частью</w:t>
      </w:r>
      <w:r w:rsidRPr="00F77FA6">
        <w:rPr>
          <w:spacing w:val="30"/>
        </w:rPr>
        <w:t xml:space="preserve"> </w:t>
      </w:r>
      <w:r w:rsidRPr="00F77FA6">
        <w:t>научно-исследовательских, учебно-методических, экспериментальных и других работ, проводимых</w:t>
      </w:r>
      <w:r w:rsidRPr="00F77FA6">
        <w:rPr>
          <w:spacing w:val="17"/>
        </w:rPr>
        <w:t xml:space="preserve"> </w:t>
      </w:r>
      <w:r w:rsidRPr="00F77FA6">
        <w:t>выпускающей</w:t>
      </w:r>
      <w:r w:rsidRPr="00F77FA6">
        <w:rPr>
          <w:w w:val="99"/>
        </w:rPr>
        <w:t xml:space="preserve"> </w:t>
      </w:r>
      <w:r w:rsidRPr="00F77FA6">
        <w:t>кафедрой. В этом случае в работе обязательно должен быть отражен личный вклад</w:t>
      </w:r>
      <w:r w:rsidRPr="00F77FA6">
        <w:rPr>
          <w:spacing w:val="41"/>
        </w:rPr>
        <w:t xml:space="preserve"> </w:t>
      </w:r>
      <w:r w:rsidRPr="00F77FA6">
        <w:rPr>
          <w:spacing w:val="2"/>
        </w:rPr>
        <w:t>ав</w:t>
      </w:r>
      <w:r w:rsidRPr="00F77FA6">
        <w:t>тора в работу научного</w:t>
      </w:r>
      <w:r w:rsidRPr="00F77FA6">
        <w:rPr>
          <w:spacing w:val="-7"/>
        </w:rPr>
        <w:t xml:space="preserve"> </w:t>
      </w:r>
      <w:r w:rsidRPr="00F77FA6">
        <w:t>коллектива.</w:t>
      </w:r>
    </w:p>
    <w:p w:rsidR="00865C34" w:rsidRPr="00F77FA6" w:rsidRDefault="00865C34" w:rsidP="00865C34">
      <w:pPr>
        <w:pStyle w:val="a4"/>
        <w:spacing w:line="240" w:lineRule="auto"/>
        <w:jc w:val="both"/>
      </w:pPr>
      <w:r w:rsidRPr="00F77FA6">
        <w:t>Научный доклад должен</w:t>
      </w:r>
      <w:r w:rsidRPr="00F77FA6">
        <w:rPr>
          <w:spacing w:val="-9"/>
        </w:rPr>
        <w:t xml:space="preserve"> </w:t>
      </w:r>
      <w:r w:rsidRPr="00F77FA6">
        <w:t>свидетельствовать: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566"/>
        <w:contextualSpacing w:val="0"/>
        <w:jc w:val="both"/>
        <w:rPr>
          <w:rFonts w:eastAsia="Times New Roman"/>
          <w:szCs w:val="24"/>
        </w:rPr>
      </w:pPr>
      <w:r w:rsidRPr="00F77FA6">
        <w:t>об умении выпускника применять полученные профессиональные</w:t>
      </w:r>
      <w:r w:rsidRPr="00F77FA6">
        <w:rPr>
          <w:spacing w:val="47"/>
        </w:rPr>
        <w:t xml:space="preserve"> </w:t>
      </w:r>
      <w:r w:rsidRPr="00F77FA6">
        <w:t>знания, умения и навыки в практической</w:t>
      </w:r>
      <w:r w:rsidRPr="00F77FA6">
        <w:rPr>
          <w:spacing w:val="-14"/>
        </w:rPr>
        <w:t xml:space="preserve"> </w:t>
      </w:r>
      <w:r w:rsidRPr="00F77FA6">
        <w:t>деятельности;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930"/>
        </w:tabs>
        <w:spacing w:after="0" w:line="240" w:lineRule="auto"/>
        <w:ind w:left="993" w:hanging="426"/>
        <w:contextualSpacing w:val="0"/>
        <w:jc w:val="both"/>
        <w:rPr>
          <w:rFonts w:eastAsia="Times New Roman"/>
          <w:szCs w:val="24"/>
        </w:rPr>
      </w:pPr>
      <w:r w:rsidRPr="00F77FA6">
        <w:t>о степени овладения им специальной</w:t>
      </w:r>
      <w:r w:rsidRPr="00F77FA6">
        <w:rPr>
          <w:spacing w:val="-16"/>
        </w:rPr>
        <w:t xml:space="preserve"> </w:t>
      </w:r>
      <w:r w:rsidRPr="00F77FA6">
        <w:t>литературой;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566"/>
        <w:contextualSpacing w:val="0"/>
        <w:jc w:val="both"/>
        <w:rPr>
          <w:rFonts w:eastAsia="Times New Roman"/>
          <w:szCs w:val="24"/>
        </w:rPr>
      </w:pPr>
      <w:r w:rsidRPr="00F77FA6">
        <w:t>о способности анализировать, обобщать, сравнивать,</w:t>
      </w:r>
      <w:r w:rsidRPr="00F77FA6">
        <w:rPr>
          <w:spacing w:val="52"/>
        </w:rPr>
        <w:t xml:space="preserve"> </w:t>
      </w:r>
      <w:r w:rsidRPr="00F77FA6">
        <w:t>оценивать</w:t>
      </w:r>
      <w:r w:rsidRPr="00F77FA6">
        <w:rPr>
          <w:w w:val="99"/>
        </w:rPr>
        <w:t xml:space="preserve"> </w:t>
      </w:r>
      <w:r w:rsidRPr="00F77FA6">
        <w:t>профессиональный материал и результаты его</w:t>
      </w:r>
      <w:r w:rsidRPr="00F77FA6">
        <w:rPr>
          <w:spacing w:val="-14"/>
        </w:rPr>
        <w:t xml:space="preserve"> </w:t>
      </w:r>
      <w:r w:rsidRPr="00F77FA6">
        <w:t>применения;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930"/>
        </w:tabs>
        <w:spacing w:after="0" w:line="240" w:lineRule="auto"/>
        <w:ind w:left="993" w:hanging="426"/>
        <w:contextualSpacing w:val="0"/>
        <w:jc w:val="both"/>
        <w:rPr>
          <w:rFonts w:eastAsia="Times New Roman"/>
          <w:szCs w:val="24"/>
        </w:rPr>
      </w:pPr>
      <w:r w:rsidRPr="00F77FA6">
        <w:t>о возможности решать конкретные задачи профессиональной</w:t>
      </w:r>
      <w:r w:rsidRPr="00F77FA6">
        <w:rPr>
          <w:spacing w:val="-26"/>
        </w:rPr>
        <w:t xml:space="preserve"> </w:t>
      </w:r>
      <w:r w:rsidRPr="00F77FA6">
        <w:t>деятельности;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930"/>
        </w:tabs>
        <w:spacing w:after="0" w:line="240" w:lineRule="auto"/>
        <w:ind w:left="0" w:firstLine="566"/>
        <w:contextualSpacing w:val="0"/>
        <w:jc w:val="both"/>
        <w:rPr>
          <w:rFonts w:eastAsia="Times New Roman"/>
          <w:szCs w:val="24"/>
        </w:rPr>
      </w:pPr>
      <w:r w:rsidRPr="00F77FA6">
        <w:t>о навыках формулировать свою позицию по дискуссионным проблемам</w:t>
      </w:r>
      <w:r w:rsidRPr="00F77FA6">
        <w:rPr>
          <w:spacing w:val="14"/>
        </w:rPr>
        <w:t xml:space="preserve"> </w:t>
      </w:r>
      <w:r w:rsidRPr="00F77FA6">
        <w:t>и</w:t>
      </w:r>
      <w:r w:rsidRPr="00F77FA6">
        <w:rPr>
          <w:w w:val="99"/>
        </w:rPr>
        <w:t xml:space="preserve"> </w:t>
      </w:r>
      <w:r w:rsidRPr="00F77FA6">
        <w:t>отстаивать ее, разрабатывать рекомендации по совершенствованию</w:t>
      </w:r>
      <w:r w:rsidRPr="00F77FA6">
        <w:rPr>
          <w:spacing w:val="40"/>
        </w:rPr>
        <w:t xml:space="preserve"> </w:t>
      </w:r>
      <w:r w:rsidRPr="00F77FA6">
        <w:t>профессиональной</w:t>
      </w:r>
      <w:r w:rsidRPr="00F77FA6">
        <w:rPr>
          <w:w w:val="99"/>
        </w:rPr>
        <w:t xml:space="preserve"> </w:t>
      </w:r>
      <w:r w:rsidRPr="00F77FA6">
        <w:t>деятельности;</w:t>
      </w:r>
    </w:p>
    <w:p w:rsidR="00865C34" w:rsidRPr="00F77FA6" w:rsidRDefault="00865C34" w:rsidP="00865C34">
      <w:pPr>
        <w:pStyle w:val="a3"/>
        <w:widowControl w:val="0"/>
        <w:numPr>
          <w:ilvl w:val="0"/>
          <w:numId w:val="1"/>
        </w:numPr>
        <w:tabs>
          <w:tab w:val="left" w:pos="921"/>
        </w:tabs>
        <w:spacing w:after="0" w:line="240" w:lineRule="auto"/>
        <w:ind w:left="0" w:firstLine="566"/>
        <w:contextualSpacing w:val="0"/>
        <w:jc w:val="both"/>
        <w:rPr>
          <w:rFonts w:eastAsia="Times New Roman"/>
          <w:szCs w:val="24"/>
        </w:rPr>
      </w:pPr>
      <w:r w:rsidRPr="00F77FA6">
        <w:rPr>
          <w:spacing w:val="-3"/>
        </w:rPr>
        <w:t xml:space="preserve">об </w:t>
      </w:r>
      <w:r w:rsidRPr="00F77FA6">
        <w:rPr>
          <w:spacing w:val="-5"/>
        </w:rPr>
        <w:t xml:space="preserve">индивидуальности авторского </w:t>
      </w:r>
      <w:r w:rsidRPr="00F77FA6">
        <w:rPr>
          <w:spacing w:val="-4"/>
        </w:rPr>
        <w:t>подхода</w:t>
      </w:r>
      <w:r w:rsidRPr="00F77FA6">
        <w:rPr>
          <w:spacing w:val="52"/>
        </w:rPr>
        <w:t xml:space="preserve"> </w:t>
      </w:r>
      <w:r w:rsidRPr="00F77FA6">
        <w:t xml:space="preserve">к </w:t>
      </w:r>
      <w:r w:rsidRPr="00F77FA6">
        <w:rPr>
          <w:spacing w:val="-4"/>
        </w:rPr>
        <w:t>научному освещению</w:t>
      </w:r>
      <w:r w:rsidRPr="00F77FA6">
        <w:rPr>
          <w:spacing w:val="45"/>
        </w:rPr>
        <w:t xml:space="preserve"> </w:t>
      </w:r>
      <w:r w:rsidRPr="00F77FA6">
        <w:rPr>
          <w:spacing w:val="-5"/>
        </w:rPr>
        <w:t>проблемы,</w:t>
      </w:r>
      <w:r w:rsidRPr="00F77FA6">
        <w:t xml:space="preserve"> </w:t>
      </w:r>
      <w:r w:rsidRPr="00F77FA6">
        <w:rPr>
          <w:spacing w:val="-3"/>
        </w:rPr>
        <w:t xml:space="preserve">оценкам </w:t>
      </w:r>
      <w:r w:rsidRPr="00F77FA6">
        <w:t>существующих мнений и оформлению результатов</w:t>
      </w:r>
      <w:r w:rsidRPr="00F77FA6">
        <w:rPr>
          <w:spacing w:val="43"/>
        </w:rPr>
        <w:t xml:space="preserve"> </w:t>
      </w:r>
      <w:r w:rsidRPr="00F77FA6">
        <w:t>проведенного</w:t>
      </w:r>
      <w:r w:rsidRPr="00F77FA6">
        <w:rPr>
          <w:w w:val="99"/>
        </w:rPr>
        <w:t xml:space="preserve"> </w:t>
      </w:r>
      <w:r w:rsidRPr="00F77FA6">
        <w:t>исследования.</w:t>
      </w:r>
    </w:p>
    <w:p w:rsidR="00066D61" w:rsidRDefault="00066D61">
      <w:bookmarkStart w:id="0" w:name="_GoBack"/>
      <w:bookmarkEnd w:id="0"/>
    </w:p>
    <w:sectPr w:rsidR="00066D61" w:rsidSect="00F2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51B1"/>
    <w:multiLevelType w:val="hybridMultilevel"/>
    <w:tmpl w:val="2594E57A"/>
    <w:lvl w:ilvl="0" w:tplc="FDD6AE1A">
      <w:start w:val="1"/>
      <w:numFmt w:val="bullet"/>
      <w:lvlText w:val=""/>
      <w:lvlJc w:val="left"/>
      <w:pPr>
        <w:ind w:left="102" w:hanging="202"/>
      </w:pPr>
      <w:rPr>
        <w:rFonts w:ascii="Symbol" w:eastAsia="Symbol" w:hAnsi="Symbol" w:hint="default"/>
        <w:w w:val="100"/>
        <w:sz w:val="24"/>
        <w:szCs w:val="24"/>
      </w:rPr>
    </w:lvl>
    <w:lvl w:ilvl="1" w:tplc="9324626E">
      <w:start w:val="1"/>
      <w:numFmt w:val="bullet"/>
      <w:lvlText w:val=""/>
      <w:lvlJc w:val="left"/>
      <w:pPr>
        <w:ind w:left="102" w:hanging="286"/>
      </w:pPr>
      <w:rPr>
        <w:rFonts w:ascii="Symbol" w:eastAsia="Symbol" w:hAnsi="Symbol" w:hint="default"/>
        <w:w w:val="100"/>
        <w:sz w:val="24"/>
        <w:szCs w:val="24"/>
      </w:rPr>
    </w:lvl>
    <w:lvl w:ilvl="2" w:tplc="71BA52DE">
      <w:start w:val="1"/>
      <w:numFmt w:val="bullet"/>
      <w:lvlText w:val="•"/>
      <w:lvlJc w:val="left"/>
      <w:pPr>
        <w:ind w:left="1937" w:hanging="286"/>
      </w:pPr>
      <w:rPr>
        <w:rFonts w:hint="default"/>
      </w:rPr>
    </w:lvl>
    <w:lvl w:ilvl="3" w:tplc="7EB083E2">
      <w:start w:val="1"/>
      <w:numFmt w:val="bullet"/>
      <w:lvlText w:val="•"/>
      <w:lvlJc w:val="left"/>
      <w:pPr>
        <w:ind w:left="2855" w:hanging="286"/>
      </w:pPr>
      <w:rPr>
        <w:rFonts w:hint="default"/>
      </w:rPr>
    </w:lvl>
    <w:lvl w:ilvl="4" w:tplc="E39A2BE8">
      <w:start w:val="1"/>
      <w:numFmt w:val="bullet"/>
      <w:lvlText w:val="•"/>
      <w:lvlJc w:val="left"/>
      <w:pPr>
        <w:ind w:left="3774" w:hanging="286"/>
      </w:pPr>
      <w:rPr>
        <w:rFonts w:hint="default"/>
      </w:rPr>
    </w:lvl>
    <w:lvl w:ilvl="5" w:tplc="E6001884">
      <w:start w:val="1"/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D30892F8">
      <w:start w:val="1"/>
      <w:numFmt w:val="bullet"/>
      <w:lvlText w:val="•"/>
      <w:lvlJc w:val="left"/>
      <w:pPr>
        <w:ind w:left="5611" w:hanging="286"/>
      </w:pPr>
      <w:rPr>
        <w:rFonts w:hint="default"/>
      </w:rPr>
    </w:lvl>
    <w:lvl w:ilvl="7" w:tplc="B316C1C0">
      <w:start w:val="1"/>
      <w:numFmt w:val="bullet"/>
      <w:lvlText w:val="•"/>
      <w:lvlJc w:val="left"/>
      <w:pPr>
        <w:ind w:left="6530" w:hanging="286"/>
      </w:pPr>
      <w:rPr>
        <w:rFonts w:hint="default"/>
      </w:rPr>
    </w:lvl>
    <w:lvl w:ilvl="8" w:tplc="8FE85822">
      <w:start w:val="1"/>
      <w:numFmt w:val="bullet"/>
      <w:lvlText w:val="•"/>
      <w:lvlJc w:val="left"/>
      <w:pPr>
        <w:ind w:left="7449" w:hanging="286"/>
      </w:pPr>
      <w:rPr>
        <w:rFonts w:hint="default"/>
      </w:rPr>
    </w:lvl>
  </w:abstractNum>
  <w:abstractNum w:abstractNumId="1">
    <w:nsid w:val="53E42845"/>
    <w:multiLevelType w:val="hybridMultilevel"/>
    <w:tmpl w:val="2D163552"/>
    <w:lvl w:ilvl="0" w:tplc="E868A030">
      <w:start w:val="1"/>
      <w:numFmt w:val="bullet"/>
      <w:lvlText w:val=""/>
      <w:lvlJc w:val="left"/>
      <w:pPr>
        <w:ind w:left="102" w:hanging="286"/>
      </w:pPr>
      <w:rPr>
        <w:rFonts w:ascii="Symbol" w:eastAsia="Symbol" w:hAnsi="Symbol" w:hint="default"/>
        <w:w w:val="100"/>
        <w:sz w:val="24"/>
        <w:szCs w:val="24"/>
      </w:rPr>
    </w:lvl>
    <w:lvl w:ilvl="1" w:tplc="DDA20B18">
      <w:start w:val="1"/>
      <w:numFmt w:val="bullet"/>
      <w:lvlText w:val="•"/>
      <w:lvlJc w:val="left"/>
      <w:pPr>
        <w:ind w:left="1018" w:hanging="286"/>
      </w:pPr>
      <w:rPr>
        <w:rFonts w:hint="default"/>
      </w:rPr>
    </w:lvl>
    <w:lvl w:ilvl="2" w:tplc="D4A68F7C">
      <w:start w:val="1"/>
      <w:numFmt w:val="bullet"/>
      <w:lvlText w:val="•"/>
      <w:lvlJc w:val="left"/>
      <w:pPr>
        <w:ind w:left="1937" w:hanging="286"/>
      </w:pPr>
      <w:rPr>
        <w:rFonts w:hint="default"/>
      </w:rPr>
    </w:lvl>
    <w:lvl w:ilvl="3" w:tplc="2E168146">
      <w:start w:val="1"/>
      <w:numFmt w:val="bullet"/>
      <w:lvlText w:val="•"/>
      <w:lvlJc w:val="left"/>
      <w:pPr>
        <w:ind w:left="2855" w:hanging="286"/>
      </w:pPr>
      <w:rPr>
        <w:rFonts w:hint="default"/>
      </w:rPr>
    </w:lvl>
    <w:lvl w:ilvl="4" w:tplc="C2D4E4FA">
      <w:start w:val="1"/>
      <w:numFmt w:val="bullet"/>
      <w:lvlText w:val="•"/>
      <w:lvlJc w:val="left"/>
      <w:pPr>
        <w:ind w:left="3774" w:hanging="286"/>
      </w:pPr>
      <w:rPr>
        <w:rFonts w:hint="default"/>
      </w:rPr>
    </w:lvl>
    <w:lvl w:ilvl="5" w:tplc="FEA0CB4E">
      <w:start w:val="1"/>
      <w:numFmt w:val="bullet"/>
      <w:lvlText w:val="•"/>
      <w:lvlJc w:val="left"/>
      <w:pPr>
        <w:ind w:left="4693" w:hanging="286"/>
      </w:pPr>
      <w:rPr>
        <w:rFonts w:hint="default"/>
      </w:rPr>
    </w:lvl>
    <w:lvl w:ilvl="6" w:tplc="26ACE6BA">
      <w:start w:val="1"/>
      <w:numFmt w:val="bullet"/>
      <w:lvlText w:val="•"/>
      <w:lvlJc w:val="left"/>
      <w:pPr>
        <w:ind w:left="5611" w:hanging="286"/>
      </w:pPr>
      <w:rPr>
        <w:rFonts w:hint="default"/>
      </w:rPr>
    </w:lvl>
    <w:lvl w:ilvl="7" w:tplc="2EEEAF1C">
      <w:start w:val="1"/>
      <w:numFmt w:val="bullet"/>
      <w:lvlText w:val="•"/>
      <w:lvlJc w:val="left"/>
      <w:pPr>
        <w:ind w:left="6530" w:hanging="286"/>
      </w:pPr>
      <w:rPr>
        <w:rFonts w:hint="default"/>
      </w:rPr>
    </w:lvl>
    <w:lvl w:ilvl="8" w:tplc="56E63668">
      <w:start w:val="1"/>
      <w:numFmt w:val="bullet"/>
      <w:lvlText w:val="•"/>
      <w:lvlJc w:val="left"/>
      <w:pPr>
        <w:ind w:left="7449" w:hanging="28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9D5"/>
    <w:rsid w:val="00066D61"/>
    <w:rsid w:val="00313A05"/>
    <w:rsid w:val="007859D5"/>
    <w:rsid w:val="00865C34"/>
    <w:rsid w:val="00A61D55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3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C34"/>
    <w:pPr>
      <w:ind w:left="720"/>
      <w:contextualSpacing/>
    </w:pPr>
  </w:style>
  <w:style w:type="paragraph" w:styleId="a4">
    <w:name w:val="Body Text"/>
    <w:basedOn w:val="a"/>
    <w:link w:val="a5"/>
    <w:rsid w:val="00865C34"/>
    <w:pPr>
      <w:spacing w:after="120"/>
    </w:pPr>
  </w:style>
  <w:style w:type="character" w:customStyle="1" w:styleId="a5">
    <w:name w:val="Основной текст Знак"/>
    <w:basedOn w:val="a0"/>
    <w:link w:val="a4"/>
    <w:rsid w:val="00865C3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Татьяна Викторовна</dc:creator>
  <cp:keywords/>
  <dc:description/>
  <cp:lastModifiedBy>User</cp:lastModifiedBy>
  <cp:revision>3</cp:revision>
  <dcterms:created xsi:type="dcterms:W3CDTF">2017-04-03T07:37:00Z</dcterms:created>
  <dcterms:modified xsi:type="dcterms:W3CDTF">2017-04-03T07:39:00Z</dcterms:modified>
</cp:coreProperties>
</file>