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AB1429" w:rsidRDefault="00CF7355" w:rsidP="00AB1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AB1429" w:rsidRDefault="00CF7355" w:rsidP="00AB1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AB1429" w:rsidRDefault="00CF7355" w:rsidP="00AB1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AB1429" w:rsidRDefault="00CF7355" w:rsidP="00AB1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42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AB1429" w:rsidRDefault="00CF7355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AB1429" w:rsidRDefault="00C33FB9" w:rsidP="00AB1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AB1429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AB142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AB1429" w:rsidRDefault="00BD661B" w:rsidP="00AB1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7AB" w:rsidRPr="00AB1429" w:rsidRDefault="005C117C" w:rsidP="00AB14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C117C">
        <w:rPr>
          <w:rFonts w:ascii="Times New Roman" w:hAnsi="Times New Roman"/>
          <w:b/>
          <w:sz w:val="28"/>
        </w:rPr>
        <w:t>ПОЛИОРГАННАЯ НЕДОСТАТОЧНОСТЬ У ПАЦИЕНТОВ С КРИТИЧЕСКИМИ СОСТОЯНИЯМИ</w:t>
      </w:r>
    </w:p>
    <w:p w:rsidR="006127AB" w:rsidRPr="00AB1429" w:rsidRDefault="006127AB" w:rsidP="00AB14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B1429" w:rsidRPr="00AB1429" w:rsidRDefault="00AB1429" w:rsidP="00AB14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1429"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AB1429" w:rsidRPr="00AB1429" w:rsidRDefault="00AB1429" w:rsidP="00AB14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1429" w:rsidRPr="00AB1429" w:rsidRDefault="00AB1429" w:rsidP="00AB14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31.06.01 Клиническая медицина</w:t>
      </w:r>
    </w:p>
    <w:p w:rsidR="00AB1429" w:rsidRPr="00AB1429" w:rsidRDefault="00AB1429" w:rsidP="00AB14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</w:rPr>
        <w:t>направленность (профиль)</w:t>
      </w: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127AB" w:rsidRPr="00AB1429" w:rsidRDefault="006127AB" w:rsidP="00AB14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Анестезиология-реаниматология</w:t>
      </w:r>
    </w:p>
    <w:p w:rsidR="006127AB" w:rsidRDefault="006127AB" w:rsidP="006127AB">
      <w:pPr>
        <w:ind w:firstLine="709"/>
        <w:jc w:val="center"/>
        <w:rPr>
          <w:sz w:val="28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7AB" w:rsidRPr="00BD661B" w:rsidRDefault="006127A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429" w:rsidRDefault="00AB142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429" w:rsidRDefault="00AB142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429" w:rsidRPr="00BD661B" w:rsidRDefault="00AB142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AB1429" w:rsidRDefault="006127AB" w:rsidP="006127A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429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AB1429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5C117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27AB" w:rsidRPr="00985508" w:rsidRDefault="00616B40" w:rsidP="0098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750EC5" w:rsidRDefault="00750EC5" w:rsidP="00750E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0EC5" w:rsidRPr="00321A77" w:rsidRDefault="00750EC5" w:rsidP="00750E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50EC5" w:rsidRDefault="00750EC5" w:rsidP="00750EC5">
      <w:pPr>
        <w:spacing w:after="0" w:line="240" w:lineRule="auto"/>
        <w:ind w:firstLine="708"/>
        <w:jc w:val="both"/>
        <w:rPr>
          <w:rStyle w:val="ad"/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5C117C">
        <w:rPr>
          <w:rFonts w:ascii="Times New Roman" w:hAnsi="Times New Roman"/>
          <w:b/>
          <w:bCs/>
          <w:sz w:val="28"/>
          <w:szCs w:val="28"/>
        </w:rPr>
        <w:t xml:space="preserve">Синдром </w:t>
      </w:r>
      <w:proofErr w:type="spellStart"/>
      <w:r w:rsidR="005C117C">
        <w:rPr>
          <w:rFonts w:ascii="Times New Roman" w:hAnsi="Times New Roman"/>
          <w:b/>
          <w:bCs/>
          <w:sz w:val="28"/>
          <w:szCs w:val="28"/>
        </w:rPr>
        <w:t>п</w:t>
      </w:r>
      <w:r w:rsidR="005C117C" w:rsidRPr="005C117C">
        <w:rPr>
          <w:rFonts w:ascii="Times New Roman" w:hAnsi="Times New Roman"/>
          <w:b/>
          <w:bCs/>
          <w:sz w:val="28"/>
          <w:szCs w:val="28"/>
        </w:rPr>
        <w:t>олиорганн</w:t>
      </w:r>
      <w:r w:rsidR="005C117C">
        <w:rPr>
          <w:rFonts w:ascii="Times New Roman" w:hAnsi="Times New Roman"/>
          <w:b/>
          <w:bCs/>
          <w:sz w:val="28"/>
          <w:szCs w:val="28"/>
        </w:rPr>
        <w:t>ой</w:t>
      </w:r>
      <w:proofErr w:type="spellEnd"/>
      <w:r w:rsidR="005C117C" w:rsidRPr="005C117C">
        <w:rPr>
          <w:rFonts w:ascii="Times New Roman" w:hAnsi="Times New Roman"/>
          <w:b/>
          <w:bCs/>
          <w:sz w:val="28"/>
          <w:szCs w:val="28"/>
        </w:rPr>
        <w:t xml:space="preserve"> недостаточност</w:t>
      </w:r>
      <w:r w:rsidR="005C117C">
        <w:rPr>
          <w:rFonts w:ascii="Times New Roman" w:hAnsi="Times New Roman"/>
          <w:b/>
          <w:bCs/>
          <w:sz w:val="28"/>
          <w:szCs w:val="28"/>
        </w:rPr>
        <w:t>и</w:t>
      </w:r>
      <w:r w:rsidR="005C117C" w:rsidRPr="005C117C">
        <w:rPr>
          <w:rFonts w:ascii="Times New Roman" w:hAnsi="Times New Roman"/>
          <w:b/>
          <w:bCs/>
          <w:sz w:val="28"/>
          <w:szCs w:val="28"/>
        </w:rPr>
        <w:t xml:space="preserve"> у пациентов с критическими состояниями</w:t>
      </w:r>
      <w:r w:rsidR="005C117C">
        <w:rPr>
          <w:rFonts w:ascii="Times New Roman" w:hAnsi="Times New Roman"/>
          <w:b/>
          <w:bCs/>
          <w:sz w:val="28"/>
          <w:szCs w:val="28"/>
        </w:rPr>
        <w:t>. Вводная лекция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50EC5" w:rsidRPr="00EE208C" w:rsidRDefault="00750EC5" w:rsidP="00750EC5">
      <w:pPr>
        <w:spacing w:after="0" w:line="240" w:lineRule="auto"/>
        <w:ind w:firstLine="708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EE208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F034B">
        <w:rPr>
          <w:rFonts w:ascii="Times New Roman" w:hAnsi="Times New Roman"/>
          <w:sz w:val="28"/>
          <w:szCs w:val="28"/>
        </w:rPr>
        <w:t>приобретение аспирантами достаточных знаний по вопросам</w:t>
      </w:r>
      <w:r w:rsidRPr="00EE20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17C">
        <w:rPr>
          <w:rFonts w:ascii="Times New Roman" w:hAnsi="Times New Roman"/>
          <w:color w:val="000000"/>
          <w:sz w:val="28"/>
          <w:szCs w:val="28"/>
        </w:rPr>
        <w:t>острой органной недостаточности при критических состояниях,</w:t>
      </w:r>
      <w:r w:rsidRPr="00750E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17C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750EC5">
        <w:rPr>
          <w:rFonts w:ascii="Times New Roman" w:hAnsi="Times New Roman"/>
          <w:color w:val="000000"/>
          <w:sz w:val="28"/>
          <w:szCs w:val="28"/>
        </w:rPr>
        <w:t>классификации, клинике, диагностике, основах интенсивной терапии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034B">
        <w:rPr>
          <w:rFonts w:ascii="Times New Roman" w:hAnsi="Times New Roman"/>
          <w:sz w:val="28"/>
          <w:szCs w:val="28"/>
        </w:rPr>
        <w:t xml:space="preserve">и формирование умения использования полученных знаний при решении </w:t>
      </w:r>
      <w:r>
        <w:rPr>
          <w:rFonts w:ascii="Times New Roman" w:hAnsi="Times New Roman"/>
          <w:sz w:val="28"/>
          <w:szCs w:val="28"/>
        </w:rPr>
        <w:t>задач клинической практики</w:t>
      </w:r>
      <w:r w:rsidRPr="00EE208C">
        <w:rPr>
          <w:rStyle w:val="ad"/>
          <w:rFonts w:ascii="Times New Roman" w:hAnsi="Times New Roman"/>
          <w:b w:val="0"/>
          <w:sz w:val="28"/>
          <w:szCs w:val="28"/>
        </w:rPr>
        <w:t>.</w:t>
      </w:r>
    </w:p>
    <w:p w:rsidR="00750EC5" w:rsidRPr="00EE208C" w:rsidRDefault="00750EC5" w:rsidP="00750EC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208C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EE208C">
        <w:rPr>
          <w:rFonts w:ascii="Times New Roman" w:hAnsi="Times New Roman"/>
          <w:sz w:val="28"/>
          <w:szCs w:val="28"/>
        </w:rPr>
        <w:t xml:space="preserve"> </w:t>
      </w:r>
    </w:p>
    <w:p w:rsidR="005C117C" w:rsidRDefault="005C117C" w:rsidP="005C11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17C">
        <w:rPr>
          <w:rFonts w:ascii="Times New Roman" w:hAnsi="Times New Roman"/>
          <w:bCs/>
          <w:sz w:val="28"/>
          <w:szCs w:val="28"/>
        </w:rPr>
        <w:t>Определение понятий критическое состояние, органная недостаточность, синдро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bCs/>
          <w:sz w:val="28"/>
          <w:szCs w:val="28"/>
        </w:rPr>
        <w:t>полиорганной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недостаточности. </w:t>
      </w:r>
      <w:r w:rsidRPr="005C117C">
        <w:rPr>
          <w:rFonts w:ascii="Times New Roman" w:hAnsi="Times New Roman"/>
          <w:bCs/>
          <w:sz w:val="28"/>
          <w:szCs w:val="28"/>
        </w:rPr>
        <w:t xml:space="preserve">Патогенез, </w:t>
      </w:r>
      <w:proofErr w:type="spellStart"/>
      <w:r w:rsidRPr="005C117C">
        <w:rPr>
          <w:rFonts w:ascii="Times New Roman" w:hAnsi="Times New Roman"/>
          <w:bCs/>
          <w:sz w:val="28"/>
          <w:szCs w:val="28"/>
        </w:rPr>
        <w:t>патоморфология</w:t>
      </w:r>
      <w:proofErr w:type="spellEnd"/>
      <w:r w:rsidRPr="005C117C">
        <w:rPr>
          <w:rFonts w:ascii="Times New Roman" w:hAnsi="Times New Roman"/>
          <w:bCs/>
          <w:sz w:val="28"/>
          <w:szCs w:val="28"/>
        </w:rPr>
        <w:t xml:space="preserve">, клиническая характеристика и критерии диагностики </w:t>
      </w:r>
      <w:r>
        <w:rPr>
          <w:rFonts w:ascii="Times New Roman" w:hAnsi="Times New Roman"/>
          <w:color w:val="000000"/>
          <w:sz w:val="28"/>
          <w:szCs w:val="28"/>
        </w:rPr>
        <w:t>острой органной недостаточности при критических состояниях при вовлечении различных систем органов</w:t>
      </w:r>
      <w:r w:rsidRPr="005C117C">
        <w:rPr>
          <w:rFonts w:ascii="Times New Roman" w:hAnsi="Times New Roman"/>
          <w:color w:val="000000"/>
          <w:sz w:val="28"/>
          <w:szCs w:val="28"/>
        </w:rPr>
        <w:t>.</w:t>
      </w:r>
    </w:p>
    <w:p w:rsidR="005C117C" w:rsidRPr="005C117C" w:rsidRDefault="005C117C" w:rsidP="005C11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17C">
        <w:rPr>
          <w:rFonts w:ascii="Times New Roman" w:hAnsi="Times New Roman"/>
          <w:bCs/>
          <w:sz w:val="28"/>
          <w:szCs w:val="28"/>
        </w:rPr>
        <w:t xml:space="preserve">Методы объективной оценки степени тяжести пациентов с синдромом </w:t>
      </w:r>
      <w:proofErr w:type="spellStart"/>
      <w:r w:rsidRPr="005C117C">
        <w:rPr>
          <w:rFonts w:ascii="Times New Roman" w:hAnsi="Times New Roman"/>
          <w:bCs/>
          <w:sz w:val="28"/>
          <w:szCs w:val="28"/>
        </w:rPr>
        <w:t>полиорганной</w:t>
      </w:r>
      <w:proofErr w:type="spellEnd"/>
      <w:r w:rsidRPr="005C117C">
        <w:rPr>
          <w:rFonts w:ascii="Times New Roman" w:hAnsi="Times New Roman"/>
          <w:bCs/>
          <w:sz w:val="28"/>
          <w:szCs w:val="28"/>
        </w:rPr>
        <w:t xml:space="preserve"> недостаточности: шкалы APACHE-II-IV, SAPS-II-III, SOFA, MODS.</w:t>
      </w:r>
    </w:p>
    <w:p w:rsidR="005C117C" w:rsidRPr="005C117C" w:rsidRDefault="005C117C" w:rsidP="005C11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17C">
        <w:rPr>
          <w:rFonts w:ascii="Times New Roman" w:hAnsi="Times New Roman"/>
          <w:bCs/>
          <w:sz w:val="28"/>
          <w:szCs w:val="28"/>
        </w:rPr>
        <w:t xml:space="preserve">Современные лабораторно-инструментальные методы диагностики и оценки клинического течения органной недостаточности: </w:t>
      </w:r>
      <w:proofErr w:type="spellStart"/>
      <w:r w:rsidRPr="005C117C">
        <w:rPr>
          <w:rFonts w:ascii="Times New Roman" w:hAnsi="Times New Roman"/>
          <w:bCs/>
          <w:sz w:val="28"/>
          <w:szCs w:val="28"/>
        </w:rPr>
        <w:t>прокальцитонин</w:t>
      </w:r>
      <w:proofErr w:type="spellEnd"/>
      <w:r w:rsidRPr="005C117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C117C">
        <w:rPr>
          <w:rFonts w:ascii="Times New Roman" w:hAnsi="Times New Roman"/>
          <w:bCs/>
          <w:sz w:val="28"/>
          <w:szCs w:val="28"/>
        </w:rPr>
        <w:t>лактат</w:t>
      </w:r>
      <w:proofErr w:type="spellEnd"/>
      <w:r w:rsidRPr="005C117C">
        <w:rPr>
          <w:rFonts w:ascii="Times New Roman" w:hAnsi="Times New Roman"/>
          <w:bCs/>
          <w:sz w:val="28"/>
          <w:szCs w:val="28"/>
        </w:rPr>
        <w:t>, иммунологические показатели.</w:t>
      </w:r>
    </w:p>
    <w:p w:rsidR="005C117C" w:rsidRDefault="005C117C" w:rsidP="005C11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17C">
        <w:rPr>
          <w:rFonts w:ascii="Times New Roman" w:hAnsi="Times New Roman"/>
          <w:bCs/>
          <w:sz w:val="28"/>
          <w:szCs w:val="28"/>
        </w:rPr>
        <w:t xml:space="preserve">Интенсивная терапия острой </w:t>
      </w:r>
      <w:r>
        <w:rPr>
          <w:rFonts w:ascii="Times New Roman" w:hAnsi="Times New Roman"/>
          <w:color w:val="000000"/>
          <w:sz w:val="28"/>
          <w:szCs w:val="28"/>
        </w:rPr>
        <w:t>органной недостаточности при критических состояниях</w:t>
      </w:r>
      <w:r w:rsidRPr="005C11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 различных её проявления</w:t>
      </w:r>
      <w:r w:rsidRPr="005C117C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обзор фармакологических и аппаратных методов. Принципы и</w:t>
      </w:r>
      <w:r w:rsidRPr="005C117C">
        <w:rPr>
          <w:rFonts w:ascii="Times New Roman" w:hAnsi="Times New Roman"/>
          <w:bCs/>
          <w:sz w:val="28"/>
          <w:szCs w:val="28"/>
        </w:rPr>
        <w:t>нтенсивн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5C117C">
        <w:rPr>
          <w:rFonts w:ascii="Times New Roman" w:hAnsi="Times New Roman"/>
          <w:bCs/>
          <w:sz w:val="28"/>
          <w:szCs w:val="28"/>
        </w:rPr>
        <w:t xml:space="preserve"> терапи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C117C">
        <w:rPr>
          <w:rFonts w:ascii="Times New Roman" w:hAnsi="Times New Roman"/>
          <w:bCs/>
          <w:sz w:val="28"/>
          <w:szCs w:val="28"/>
        </w:rPr>
        <w:t xml:space="preserve"> сепсиса, септического шока. </w:t>
      </w:r>
    </w:p>
    <w:p w:rsidR="005C117C" w:rsidRPr="005C117C" w:rsidRDefault="005C117C" w:rsidP="005C11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17C">
        <w:rPr>
          <w:rFonts w:ascii="Times New Roman" w:hAnsi="Times New Roman"/>
          <w:bCs/>
          <w:sz w:val="28"/>
          <w:szCs w:val="28"/>
        </w:rPr>
        <w:t xml:space="preserve">Особенности интенсивной терапии синдрома </w:t>
      </w:r>
      <w:proofErr w:type="spellStart"/>
      <w:r w:rsidRPr="005C117C">
        <w:rPr>
          <w:rFonts w:ascii="Times New Roman" w:hAnsi="Times New Roman"/>
          <w:bCs/>
          <w:sz w:val="28"/>
          <w:szCs w:val="28"/>
        </w:rPr>
        <w:t>полиорганной</w:t>
      </w:r>
      <w:proofErr w:type="spellEnd"/>
      <w:r w:rsidRPr="005C117C">
        <w:rPr>
          <w:rFonts w:ascii="Times New Roman" w:hAnsi="Times New Roman"/>
          <w:bCs/>
          <w:sz w:val="28"/>
          <w:szCs w:val="28"/>
        </w:rPr>
        <w:t xml:space="preserve"> недостаточности у пациентов </w:t>
      </w:r>
      <w:proofErr w:type="spellStart"/>
      <w:r w:rsidRPr="005C117C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>йрореаниматологического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профиля</w:t>
      </w:r>
      <w:r w:rsidRPr="005C117C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при черепно-мозговой травме, ишемическом или геморрагическом инсульте.</w:t>
      </w:r>
    </w:p>
    <w:p w:rsidR="00750EC5" w:rsidRPr="00321A77" w:rsidRDefault="00750EC5" w:rsidP="00750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EC5394">
        <w:rPr>
          <w:rFonts w:ascii="Times New Roman" w:hAnsi="Times New Roman"/>
          <w:color w:val="000000"/>
          <w:sz w:val="28"/>
          <w:szCs w:val="28"/>
        </w:rPr>
        <w:t>.</w:t>
      </w:r>
    </w:p>
    <w:p w:rsidR="00750EC5" w:rsidRPr="00321A77" w:rsidRDefault="00750EC5" w:rsidP="00750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(лекция), наглядные (иллюстрация), индуктивные и дедуктивные.</w:t>
      </w:r>
    </w:p>
    <w:p w:rsidR="00750EC5" w:rsidRPr="00321A77" w:rsidRDefault="00750EC5" w:rsidP="00750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50EC5" w:rsidRPr="00EC5394" w:rsidRDefault="00750EC5" w:rsidP="00750E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EC539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EE208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50EC5" w:rsidRDefault="00750EC5" w:rsidP="00750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39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Pr="00EE208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C539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EC5394">
        <w:rPr>
          <w:rFonts w:ascii="Times New Roman" w:hAnsi="Times New Roman"/>
          <w:color w:val="000000"/>
          <w:sz w:val="28"/>
          <w:szCs w:val="28"/>
        </w:rPr>
        <w:t>.</w:t>
      </w:r>
    </w:p>
    <w:p w:rsidR="00CD78C4" w:rsidRDefault="00CD78C4" w:rsidP="00BB5A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5EEC" w:rsidRDefault="00405EE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70835" w:rsidRPr="00321A77" w:rsidRDefault="0067083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6127AB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6127A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7A2DC6" w:rsidRDefault="002B5FA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D95801" w:rsidRPr="00D95801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="00D95801" w:rsidRPr="00D95801">
        <w:rPr>
          <w:rFonts w:ascii="Times New Roman" w:hAnsi="Times New Roman"/>
          <w:sz w:val="28"/>
          <w:szCs w:val="28"/>
        </w:rPr>
        <w:t>полиорганной</w:t>
      </w:r>
      <w:proofErr w:type="spellEnd"/>
      <w:r w:rsidR="00D95801" w:rsidRPr="00D95801">
        <w:rPr>
          <w:rFonts w:ascii="Times New Roman" w:hAnsi="Times New Roman"/>
          <w:sz w:val="28"/>
          <w:szCs w:val="28"/>
        </w:rPr>
        <w:t xml:space="preserve"> недостаточности у пациентов с критическими состояниями</w:t>
      </w:r>
      <w:r w:rsidR="006127AB" w:rsidRPr="007A2DC6">
        <w:rPr>
          <w:rFonts w:ascii="Times New Roman" w:hAnsi="Times New Roman"/>
          <w:sz w:val="28"/>
          <w:szCs w:val="28"/>
        </w:rPr>
        <w:t>»</w:t>
      </w:r>
    </w:p>
    <w:p w:rsidR="003A7817" w:rsidRPr="007A2DC6" w:rsidRDefault="003A781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2DC6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D95801" w:rsidRPr="00D958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Патогенез, </w:t>
      </w:r>
      <w:proofErr w:type="spellStart"/>
      <w:r w:rsidR="00D95801" w:rsidRPr="00D958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патоморфология</w:t>
      </w:r>
      <w:proofErr w:type="spellEnd"/>
      <w:r w:rsidR="00D95801" w:rsidRPr="00D958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клиническая характеристика и критерии диагностики органной недостаточности при критических состояниях: острая дыхательная недостаточность, острая недостаточность сердечно-сосудистой системы</w:t>
      </w:r>
      <w:r w:rsidR="006127AB" w:rsidRPr="007A2DC6">
        <w:rPr>
          <w:rFonts w:ascii="Times New Roman" w:hAnsi="Times New Roman"/>
          <w:sz w:val="28"/>
          <w:szCs w:val="28"/>
        </w:rPr>
        <w:t>»</w:t>
      </w:r>
    </w:p>
    <w:p w:rsidR="005913A0" w:rsidRPr="00321A77" w:rsidRDefault="006127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5913A0" w:rsidRPr="00321A77" w:rsidRDefault="005913A0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Default="003A7817" w:rsidP="007A2D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D3C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3C27" w:rsidRPr="006D3C27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F268D5">
        <w:rPr>
          <w:rFonts w:ascii="Times New Roman" w:hAnsi="Times New Roman"/>
          <w:color w:val="000000"/>
          <w:sz w:val="28"/>
          <w:szCs w:val="28"/>
        </w:rPr>
        <w:t>углубленного представления</w:t>
      </w:r>
      <w:r w:rsidR="006D3C27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5853D8">
        <w:rPr>
          <w:rFonts w:ascii="Times New Roman" w:hAnsi="Times New Roman"/>
          <w:color w:val="000000"/>
          <w:sz w:val="28"/>
          <w:szCs w:val="28"/>
        </w:rPr>
        <w:t>п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>атогенез</w:t>
      </w:r>
      <w:r w:rsidR="005853D8">
        <w:rPr>
          <w:rFonts w:ascii="Times New Roman" w:hAnsi="Times New Roman"/>
          <w:color w:val="000000"/>
          <w:sz w:val="28"/>
          <w:szCs w:val="28"/>
        </w:rPr>
        <w:t>е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53D8" w:rsidRPr="005853D8">
        <w:rPr>
          <w:rFonts w:ascii="Times New Roman" w:hAnsi="Times New Roman"/>
          <w:color w:val="000000"/>
          <w:sz w:val="28"/>
          <w:szCs w:val="28"/>
        </w:rPr>
        <w:t>патоморфологи</w:t>
      </w:r>
      <w:r w:rsidR="005853D8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5853D8" w:rsidRPr="005853D8">
        <w:rPr>
          <w:rFonts w:ascii="Times New Roman" w:hAnsi="Times New Roman"/>
          <w:color w:val="000000"/>
          <w:sz w:val="28"/>
          <w:szCs w:val="28"/>
        </w:rPr>
        <w:t>, клини</w:t>
      </w:r>
      <w:r w:rsidR="005853D8">
        <w:rPr>
          <w:rFonts w:ascii="Times New Roman" w:hAnsi="Times New Roman"/>
          <w:color w:val="000000"/>
          <w:sz w:val="28"/>
          <w:szCs w:val="28"/>
        </w:rPr>
        <w:t>ке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 xml:space="preserve"> и критери</w:t>
      </w:r>
      <w:r w:rsidR="005853D8">
        <w:rPr>
          <w:rFonts w:ascii="Times New Roman" w:hAnsi="Times New Roman"/>
          <w:color w:val="000000"/>
          <w:sz w:val="28"/>
          <w:szCs w:val="28"/>
        </w:rPr>
        <w:t>ях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 xml:space="preserve"> диагностики</w:t>
      </w:r>
      <w:r w:rsidR="005853D8">
        <w:rPr>
          <w:rFonts w:ascii="Times New Roman" w:hAnsi="Times New Roman"/>
          <w:color w:val="000000"/>
          <w:sz w:val="28"/>
          <w:szCs w:val="28"/>
        </w:rPr>
        <w:t xml:space="preserve"> острой дыхательной недостаточности и острой недостаточности сердечно-сосудистой системы.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A2DC6" w:rsidRPr="007A2DC6" w:rsidRDefault="007A2DC6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AC33A7" w:rsidRDefault="0000640F" w:rsidP="00AC33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AC33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2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FB2F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D2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2FD2"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FB2FD2" w:rsidRPr="00D95801" w:rsidRDefault="00FB2FD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D9580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95801" w:rsidRPr="0044482B" w:rsidRDefault="00D95801" w:rsidP="00D95801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понятий критическое состояние, органная недостаточность, синдром </w:t>
            </w:r>
            <w:proofErr w:type="spellStart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полиорганной</w:t>
            </w:r>
            <w:proofErr w:type="spellEnd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недостаточности.</w:t>
            </w:r>
          </w:p>
          <w:p w:rsidR="00D95801" w:rsidRDefault="00D95801" w:rsidP="00D95801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Патогенез, </w:t>
            </w:r>
            <w:proofErr w:type="spellStart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клиническая характеристика и критерии диагностики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острой дыхательной недостаточности.</w:t>
            </w:r>
          </w:p>
          <w:p w:rsidR="0075623B" w:rsidRPr="00D95801" w:rsidRDefault="00D95801" w:rsidP="00D95801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Патогенез, </w:t>
            </w:r>
            <w:proofErr w:type="spellStart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клиническая характеристика и критерии диагностики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острой сердечно-сосудистой недостаточности.</w:t>
            </w:r>
          </w:p>
        </w:tc>
      </w:tr>
      <w:tr w:rsidR="0000640F" w:rsidRPr="00321A77" w:rsidTr="00BD7181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BD7181" w:rsidRDefault="0075623B" w:rsidP="00BD71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BD718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BD718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</w:t>
      </w:r>
      <w:r w:rsidR="0075623B" w:rsidRPr="00BD7181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 w:rsidR="00BD7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="00BD7181" w:rsidRPr="00BD7181">
        <w:rPr>
          <w:rFonts w:ascii="Times New Roman" w:hAnsi="Times New Roman"/>
          <w:color w:val="000000"/>
          <w:sz w:val="28"/>
          <w:szCs w:val="28"/>
        </w:rPr>
        <w:t>ектор).</w:t>
      </w:r>
    </w:p>
    <w:p w:rsidR="00AC33A7" w:rsidRDefault="00AC33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proofErr w:type="spellStart"/>
      <w:r w:rsidR="00D95801" w:rsidRPr="00D95801">
        <w:rPr>
          <w:rFonts w:ascii="Times New Roman" w:hAnsi="Times New Roman"/>
          <w:sz w:val="28"/>
          <w:szCs w:val="28"/>
        </w:rPr>
        <w:t>Полиорганная</w:t>
      </w:r>
      <w:proofErr w:type="spellEnd"/>
      <w:r w:rsidR="00D95801" w:rsidRPr="00D95801">
        <w:rPr>
          <w:rFonts w:ascii="Times New Roman" w:hAnsi="Times New Roman"/>
          <w:sz w:val="28"/>
          <w:szCs w:val="28"/>
        </w:rPr>
        <w:t xml:space="preserve"> недостаточность у пациентов с критическими состояниями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AC33A7" w:rsidRPr="007A2DC6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D95801" w:rsidRPr="00D95801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="00D95801" w:rsidRPr="00D95801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="00D95801" w:rsidRPr="00D95801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органной недостаточности при критических состояниях: острая церебральная недостаточность, острая недостаточность системы гемостаза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AC33A7" w:rsidRPr="00321A77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AC33A7" w:rsidRPr="00321A77" w:rsidRDefault="00AC33A7" w:rsidP="00AC33A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33A7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4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53D8" w:rsidRPr="006D3C27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5853D8">
        <w:rPr>
          <w:rFonts w:ascii="Times New Roman" w:hAnsi="Times New Roman"/>
          <w:color w:val="000000"/>
          <w:sz w:val="28"/>
          <w:szCs w:val="28"/>
        </w:rPr>
        <w:t>углубленного представления о п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>атогенез</w:t>
      </w:r>
      <w:r w:rsidR="005853D8">
        <w:rPr>
          <w:rFonts w:ascii="Times New Roman" w:hAnsi="Times New Roman"/>
          <w:color w:val="000000"/>
          <w:sz w:val="28"/>
          <w:szCs w:val="28"/>
        </w:rPr>
        <w:t>е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53D8" w:rsidRPr="005853D8">
        <w:rPr>
          <w:rFonts w:ascii="Times New Roman" w:hAnsi="Times New Roman"/>
          <w:color w:val="000000"/>
          <w:sz w:val="28"/>
          <w:szCs w:val="28"/>
        </w:rPr>
        <w:t>патоморфологи</w:t>
      </w:r>
      <w:r w:rsidR="005853D8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5853D8" w:rsidRPr="005853D8">
        <w:rPr>
          <w:rFonts w:ascii="Times New Roman" w:hAnsi="Times New Roman"/>
          <w:color w:val="000000"/>
          <w:sz w:val="28"/>
          <w:szCs w:val="28"/>
        </w:rPr>
        <w:t>, клини</w:t>
      </w:r>
      <w:r w:rsidR="005853D8">
        <w:rPr>
          <w:rFonts w:ascii="Times New Roman" w:hAnsi="Times New Roman"/>
          <w:color w:val="000000"/>
          <w:sz w:val="28"/>
          <w:szCs w:val="28"/>
        </w:rPr>
        <w:t>ке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 xml:space="preserve"> и критери</w:t>
      </w:r>
      <w:r w:rsidR="005853D8">
        <w:rPr>
          <w:rFonts w:ascii="Times New Roman" w:hAnsi="Times New Roman"/>
          <w:color w:val="000000"/>
          <w:sz w:val="28"/>
          <w:szCs w:val="28"/>
        </w:rPr>
        <w:t>ях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 xml:space="preserve"> диагностики</w:t>
      </w:r>
      <w:r w:rsidR="005853D8">
        <w:rPr>
          <w:rFonts w:ascii="Times New Roman" w:hAnsi="Times New Roman"/>
          <w:color w:val="000000"/>
          <w:sz w:val="28"/>
          <w:szCs w:val="28"/>
        </w:rPr>
        <w:t xml:space="preserve"> острой </w:t>
      </w:r>
      <w:r w:rsidR="005853D8">
        <w:rPr>
          <w:rFonts w:ascii="Times New Roman" w:hAnsi="Times New Roman"/>
          <w:color w:val="000000"/>
          <w:sz w:val="28"/>
          <w:szCs w:val="28"/>
        </w:rPr>
        <w:t>церебральной</w:t>
      </w:r>
      <w:r w:rsidR="005853D8">
        <w:rPr>
          <w:rFonts w:ascii="Times New Roman" w:hAnsi="Times New Roman"/>
          <w:color w:val="000000"/>
          <w:sz w:val="28"/>
          <w:szCs w:val="28"/>
        </w:rPr>
        <w:t xml:space="preserve"> недостаточности и острой недостаточности </w:t>
      </w:r>
      <w:r w:rsidR="005853D8">
        <w:rPr>
          <w:rFonts w:ascii="Times New Roman" w:hAnsi="Times New Roman"/>
          <w:color w:val="000000"/>
          <w:sz w:val="28"/>
          <w:szCs w:val="28"/>
        </w:rPr>
        <w:t>системы гемостаза</w:t>
      </w:r>
      <w:r w:rsidR="005853D8">
        <w:rPr>
          <w:rFonts w:ascii="Times New Roman" w:hAnsi="Times New Roman"/>
          <w:color w:val="000000"/>
          <w:sz w:val="28"/>
          <w:szCs w:val="28"/>
        </w:rPr>
        <w:t>.</w:t>
      </w:r>
    </w:p>
    <w:p w:rsidR="00696979" w:rsidRPr="0052420D" w:rsidRDefault="00696979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979" w:rsidRPr="00AC33A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696979" w:rsidRPr="00D95801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D9580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95801" w:rsidRPr="001C5B3E" w:rsidRDefault="00D95801" w:rsidP="00D95801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Патогенез, </w:t>
            </w:r>
            <w:proofErr w:type="spellStart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, клиническая характеристика и критерии диагностики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острой церебральной недостаточности.</w:t>
            </w:r>
          </w:p>
          <w:p w:rsidR="00696979" w:rsidRPr="00D95801" w:rsidRDefault="00D95801" w:rsidP="00D95801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Патогенез, </w:t>
            </w:r>
            <w:proofErr w:type="spellStart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, клиническая характеристика и критерии диагностики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острой недостаточности системы гемостаза.</w:t>
            </w:r>
          </w:p>
        </w:tc>
      </w:tr>
      <w:tr w:rsidR="00696979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6979" w:rsidRPr="00321A77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6979" w:rsidRPr="00BD7181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6979" w:rsidRPr="00BD7181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696979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AC33A7" w:rsidRDefault="00AC33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proofErr w:type="spellStart"/>
      <w:r w:rsidR="00D95801" w:rsidRPr="00D95801">
        <w:rPr>
          <w:rFonts w:ascii="Times New Roman" w:hAnsi="Times New Roman"/>
          <w:sz w:val="28"/>
          <w:szCs w:val="28"/>
        </w:rPr>
        <w:t>Полиорганная</w:t>
      </w:r>
      <w:proofErr w:type="spellEnd"/>
      <w:r w:rsidR="00D95801" w:rsidRPr="00D95801">
        <w:rPr>
          <w:rFonts w:ascii="Times New Roman" w:hAnsi="Times New Roman"/>
          <w:sz w:val="28"/>
          <w:szCs w:val="28"/>
        </w:rPr>
        <w:t xml:space="preserve"> недостаточность у пациентов с критическими состояниями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190AB0" w:rsidRPr="007A2DC6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D95801" w:rsidRPr="00D95801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="00D95801" w:rsidRPr="00D95801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="00D95801" w:rsidRPr="00D95801">
        <w:rPr>
          <w:rFonts w:ascii="Times New Roman" w:hAnsi="Times New Roman"/>
          <w:color w:val="000000"/>
          <w:sz w:val="28"/>
          <w:szCs w:val="28"/>
        </w:rPr>
        <w:t xml:space="preserve">, клиническая характеристика и критерии диагностики органной недостаточности при критических состояниях: острое повреждение почек, острая печёночная недостаточность, острая недостаточность желудочно-кишечного тракта. Понятия синдром системной воспалительной реакции, сепсис, синдром </w:t>
      </w:r>
      <w:proofErr w:type="spellStart"/>
      <w:r w:rsidR="00D95801" w:rsidRPr="00D95801"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 w:rsidR="00D95801" w:rsidRPr="00D95801">
        <w:rPr>
          <w:rFonts w:ascii="Times New Roman" w:hAnsi="Times New Roman"/>
          <w:color w:val="000000"/>
          <w:sz w:val="28"/>
          <w:szCs w:val="28"/>
        </w:rPr>
        <w:t xml:space="preserve"> недостаточности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321A77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190AB0" w:rsidRPr="00321A77" w:rsidRDefault="00190AB0" w:rsidP="00190AB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1A1D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4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53D8" w:rsidRPr="006D3C27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5853D8">
        <w:rPr>
          <w:rFonts w:ascii="Times New Roman" w:hAnsi="Times New Roman"/>
          <w:color w:val="000000"/>
          <w:sz w:val="28"/>
          <w:szCs w:val="28"/>
        </w:rPr>
        <w:t>углубленного представления о п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>атогенез</w:t>
      </w:r>
      <w:r w:rsidR="005853D8">
        <w:rPr>
          <w:rFonts w:ascii="Times New Roman" w:hAnsi="Times New Roman"/>
          <w:color w:val="000000"/>
          <w:sz w:val="28"/>
          <w:szCs w:val="28"/>
        </w:rPr>
        <w:t>е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53D8" w:rsidRPr="005853D8">
        <w:rPr>
          <w:rFonts w:ascii="Times New Roman" w:hAnsi="Times New Roman"/>
          <w:color w:val="000000"/>
          <w:sz w:val="28"/>
          <w:szCs w:val="28"/>
        </w:rPr>
        <w:t>патоморфологи</w:t>
      </w:r>
      <w:r w:rsidR="005853D8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5853D8" w:rsidRPr="005853D8">
        <w:rPr>
          <w:rFonts w:ascii="Times New Roman" w:hAnsi="Times New Roman"/>
          <w:color w:val="000000"/>
          <w:sz w:val="28"/>
          <w:szCs w:val="28"/>
        </w:rPr>
        <w:t>, клини</w:t>
      </w:r>
      <w:r w:rsidR="005853D8">
        <w:rPr>
          <w:rFonts w:ascii="Times New Roman" w:hAnsi="Times New Roman"/>
          <w:color w:val="000000"/>
          <w:sz w:val="28"/>
          <w:szCs w:val="28"/>
        </w:rPr>
        <w:t>ке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 xml:space="preserve"> и критери</w:t>
      </w:r>
      <w:r w:rsidR="005853D8">
        <w:rPr>
          <w:rFonts w:ascii="Times New Roman" w:hAnsi="Times New Roman"/>
          <w:color w:val="000000"/>
          <w:sz w:val="28"/>
          <w:szCs w:val="28"/>
        </w:rPr>
        <w:t>ях</w:t>
      </w:r>
      <w:r w:rsidR="005853D8" w:rsidRPr="005853D8">
        <w:rPr>
          <w:rFonts w:ascii="Times New Roman" w:hAnsi="Times New Roman"/>
          <w:color w:val="000000"/>
          <w:sz w:val="28"/>
          <w:szCs w:val="28"/>
        </w:rPr>
        <w:t xml:space="preserve"> диагностики</w:t>
      </w:r>
      <w:r w:rsidR="00585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3D8">
        <w:rPr>
          <w:rFonts w:ascii="Times New Roman" w:hAnsi="Times New Roman"/>
          <w:color w:val="000000"/>
          <w:sz w:val="28"/>
          <w:szCs w:val="28"/>
        </w:rPr>
        <w:t xml:space="preserve">острого повреждения почек </w:t>
      </w:r>
      <w:r w:rsidR="005853D8">
        <w:rPr>
          <w:rFonts w:ascii="Times New Roman" w:hAnsi="Times New Roman"/>
          <w:color w:val="000000"/>
          <w:sz w:val="28"/>
          <w:szCs w:val="28"/>
        </w:rPr>
        <w:t xml:space="preserve">и острой </w:t>
      </w:r>
      <w:r w:rsidR="005853D8">
        <w:rPr>
          <w:rFonts w:ascii="Times New Roman" w:hAnsi="Times New Roman"/>
          <w:color w:val="000000"/>
          <w:sz w:val="28"/>
          <w:szCs w:val="28"/>
        </w:rPr>
        <w:t xml:space="preserve">печёночной </w:t>
      </w:r>
      <w:r w:rsidR="005853D8">
        <w:rPr>
          <w:rFonts w:ascii="Times New Roman" w:hAnsi="Times New Roman"/>
          <w:color w:val="000000"/>
          <w:sz w:val="28"/>
          <w:szCs w:val="28"/>
        </w:rPr>
        <w:t>недостаточности.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P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EF20E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C50BB" w:rsidRDefault="008C50BB" w:rsidP="008C50BB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Патогенез, </w:t>
            </w:r>
            <w:proofErr w:type="spellStart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, клиническая характеристика и критерии диагностики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острого повреждения почек.</w:t>
            </w:r>
          </w:p>
          <w:p w:rsidR="008C50BB" w:rsidRDefault="008C50BB" w:rsidP="008C50BB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Патогенез, </w:t>
            </w:r>
            <w:proofErr w:type="spellStart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, клиническая характеристика и критерии диагностики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острой печёночной недостаточности.</w:t>
            </w:r>
          </w:p>
          <w:p w:rsidR="008C50BB" w:rsidRDefault="008C50BB" w:rsidP="008C50BB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Патогенез, </w:t>
            </w:r>
            <w:proofErr w:type="spellStart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, клиническая характеристика и критерии диагностики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острой недостаточности желудочно-кишечного тракта.</w:t>
            </w:r>
          </w:p>
          <w:p w:rsidR="008C50BB" w:rsidRDefault="008C50BB" w:rsidP="008C50BB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п</w:t>
            </w:r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атогенез, </w:t>
            </w:r>
            <w:proofErr w:type="spellStart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C5B3E">
              <w:rPr>
                <w:rFonts w:ascii="Times New Roman" w:hAnsi="Times New Roman"/>
                <w:color w:val="000000"/>
                <w:sz w:val="28"/>
                <w:szCs w:val="28"/>
              </w:rPr>
              <w:t>, клиническая характеристика и критерии диагностики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синдрома системной воспалительной реакции, сепсиса.</w:t>
            </w:r>
          </w:p>
          <w:p w:rsidR="00EF20E3" w:rsidRPr="008C50BB" w:rsidRDefault="008C50BB" w:rsidP="008C50BB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синдрома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полиорганной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недостаточности.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20E3" w:rsidRPr="00BD7181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EF20E3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190AB0" w:rsidRDefault="00190AB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proofErr w:type="spellStart"/>
      <w:r w:rsidR="008C50BB" w:rsidRPr="008C50BB">
        <w:rPr>
          <w:rFonts w:ascii="Times New Roman" w:hAnsi="Times New Roman"/>
          <w:sz w:val="28"/>
          <w:szCs w:val="28"/>
        </w:rPr>
        <w:t>Полиорганная</w:t>
      </w:r>
      <w:proofErr w:type="spellEnd"/>
      <w:r w:rsidR="008C50BB" w:rsidRPr="008C50BB">
        <w:rPr>
          <w:rFonts w:ascii="Times New Roman" w:hAnsi="Times New Roman"/>
          <w:sz w:val="28"/>
          <w:szCs w:val="28"/>
        </w:rPr>
        <w:t xml:space="preserve"> недостаточность у пациентов с критическими состояниями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8C50BB" w:rsidRPr="008C50BB">
        <w:rPr>
          <w:rFonts w:ascii="Times New Roman" w:hAnsi="Times New Roman"/>
          <w:color w:val="000000"/>
          <w:sz w:val="28"/>
          <w:szCs w:val="28"/>
        </w:rPr>
        <w:t xml:space="preserve">Методы объективной оценки степени тяжести пациентов с синдромом </w:t>
      </w:r>
      <w:proofErr w:type="spellStart"/>
      <w:r w:rsidR="008C50BB" w:rsidRPr="008C50BB"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 w:rsidR="008C50BB" w:rsidRPr="008C50BB">
        <w:rPr>
          <w:rFonts w:ascii="Times New Roman" w:hAnsi="Times New Roman"/>
          <w:color w:val="000000"/>
          <w:sz w:val="28"/>
          <w:szCs w:val="28"/>
        </w:rPr>
        <w:t xml:space="preserve"> недостаточности: шкалы APACHE-II-IV, SAPS-II-III, SOFA, MODS. Современные лабораторно-инструментальные методы диагностики и оценки клинического течения органной недостаточности: </w:t>
      </w:r>
      <w:proofErr w:type="spellStart"/>
      <w:r w:rsidR="008C50BB" w:rsidRPr="008C50BB">
        <w:rPr>
          <w:rFonts w:ascii="Times New Roman" w:hAnsi="Times New Roman"/>
          <w:color w:val="000000"/>
          <w:sz w:val="28"/>
          <w:szCs w:val="28"/>
        </w:rPr>
        <w:t>прокальцитонин</w:t>
      </w:r>
      <w:proofErr w:type="spellEnd"/>
      <w:r w:rsidR="008C50BB" w:rsidRPr="008C50B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C50BB" w:rsidRPr="008C50BB">
        <w:rPr>
          <w:rFonts w:ascii="Times New Roman" w:hAnsi="Times New Roman"/>
          <w:color w:val="000000"/>
          <w:sz w:val="28"/>
          <w:szCs w:val="28"/>
        </w:rPr>
        <w:t>лактат</w:t>
      </w:r>
      <w:proofErr w:type="spellEnd"/>
      <w:r w:rsidR="008C50BB" w:rsidRPr="008C50BB">
        <w:rPr>
          <w:rFonts w:ascii="Times New Roman" w:hAnsi="Times New Roman"/>
          <w:color w:val="000000"/>
          <w:sz w:val="28"/>
          <w:szCs w:val="28"/>
        </w:rPr>
        <w:t>, иммунологические показатели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321A77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190AB0" w:rsidRPr="00321A77" w:rsidRDefault="00190AB0" w:rsidP="00190AB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0C3D" w:rsidRPr="00BC1A1D" w:rsidRDefault="00190AB0" w:rsidP="00530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30C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68D5">
        <w:rPr>
          <w:rFonts w:ascii="Times New Roman" w:hAnsi="Times New Roman"/>
          <w:color w:val="000000"/>
          <w:sz w:val="28"/>
          <w:szCs w:val="28"/>
        </w:rPr>
        <w:t>формирование углубленного представления</w:t>
      </w:r>
      <w:r w:rsidR="00530C3D" w:rsidRPr="00BC1A1D">
        <w:rPr>
          <w:rFonts w:ascii="Times New Roman" w:hAnsi="Times New Roman"/>
          <w:sz w:val="28"/>
          <w:szCs w:val="28"/>
        </w:rPr>
        <w:t xml:space="preserve"> о</w:t>
      </w:r>
      <w:r w:rsidR="005853D8">
        <w:rPr>
          <w:rFonts w:ascii="Times New Roman" w:hAnsi="Times New Roman"/>
          <w:sz w:val="28"/>
          <w:szCs w:val="28"/>
        </w:rPr>
        <w:t xml:space="preserve"> </w:t>
      </w:r>
      <w:r w:rsidR="005853D8">
        <w:rPr>
          <w:rFonts w:ascii="Times New Roman" w:hAnsi="Times New Roman"/>
          <w:color w:val="000000"/>
          <w:sz w:val="28"/>
          <w:szCs w:val="28"/>
        </w:rPr>
        <w:t>м</w:t>
      </w:r>
      <w:r w:rsidR="005853D8" w:rsidRPr="008C50BB">
        <w:rPr>
          <w:rFonts w:ascii="Times New Roman" w:hAnsi="Times New Roman"/>
          <w:color w:val="000000"/>
          <w:sz w:val="28"/>
          <w:szCs w:val="28"/>
        </w:rPr>
        <w:t>етод</w:t>
      </w:r>
      <w:r w:rsidR="005853D8">
        <w:rPr>
          <w:rFonts w:ascii="Times New Roman" w:hAnsi="Times New Roman"/>
          <w:color w:val="000000"/>
          <w:sz w:val="28"/>
          <w:szCs w:val="28"/>
        </w:rPr>
        <w:t>ах</w:t>
      </w:r>
      <w:r w:rsidR="005853D8" w:rsidRPr="008C50BB">
        <w:rPr>
          <w:rFonts w:ascii="Times New Roman" w:hAnsi="Times New Roman"/>
          <w:color w:val="000000"/>
          <w:sz w:val="28"/>
          <w:szCs w:val="28"/>
        </w:rPr>
        <w:t xml:space="preserve"> объективной оценки степени тяжести пациентов с синдромом </w:t>
      </w:r>
      <w:proofErr w:type="spellStart"/>
      <w:r w:rsidR="005853D8" w:rsidRPr="008C50BB"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 w:rsidR="005853D8" w:rsidRPr="008C50BB">
        <w:rPr>
          <w:rFonts w:ascii="Times New Roman" w:hAnsi="Times New Roman"/>
          <w:color w:val="000000"/>
          <w:sz w:val="28"/>
          <w:szCs w:val="28"/>
        </w:rPr>
        <w:t xml:space="preserve"> недостаточности</w:t>
      </w:r>
      <w:r w:rsidR="005853D8">
        <w:rPr>
          <w:rFonts w:ascii="Times New Roman" w:hAnsi="Times New Roman"/>
          <w:color w:val="000000"/>
          <w:sz w:val="28"/>
          <w:szCs w:val="28"/>
        </w:rPr>
        <w:t>, с</w:t>
      </w:r>
      <w:r w:rsidR="005853D8" w:rsidRPr="008C50BB">
        <w:rPr>
          <w:rFonts w:ascii="Times New Roman" w:hAnsi="Times New Roman"/>
          <w:color w:val="000000"/>
          <w:sz w:val="28"/>
          <w:szCs w:val="28"/>
        </w:rPr>
        <w:t>овременны</w:t>
      </w:r>
      <w:r w:rsidR="005853D8">
        <w:rPr>
          <w:rFonts w:ascii="Times New Roman" w:hAnsi="Times New Roman"/>
          <w:color w:val="000000"/>
          <w:sz w:val="28"/>
          <w:szCs w:val="28"/>
        </w:rPr>
        <w:t>х</w:t>
      </w:r>
      <w:r w:rsidR="005853D8" w:rsidRPr="008C50BB">
        <w:rPr>
          <w:rFonts w:ascii="Times New Roman" w:hAnsi="Times New Roman"/>
          <w:color w:val="000000"/>
          <w:sz w:val="28"/>
          <w:szCs w:val="28"/>
        </w:rPr>
        <w:t xml:space="preserve"> лабораторно-инструментальны</w:t>
      </w:r>
      <w:r w:rsidR="005853D8">
        <w:rPr>
          <w:rFonts w:ascii="Times New Roman" w:hAnsi="Times New Roman"/>
          <w:color w:val="000000"/>
          <w:sz w:val="28"/>
          <w:szCs w:val="28"/>
        </w:rPr>
        <w:t>х</w:t>
      </w:r>
      <w:r w:rsidR="005853D8" w:rsidRPr="008C50BB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5853D8">
        <w:rPr>
          <w:rFonts w:ascii="Times New Roman" w:hAnsi="Times New Roman"/>
          <w:color w:val="000000"/>
          <w:sz w:val="28"/>
          <w:szCs w:val="28"/>
        </w:rPr>
        <w:t>ах</w:t>
      </w:r>
      <w:r w:rsidR="005853D8" w:rsidRPr="008C50BB">
        <w:rPr>
          <w:rFonts w:ascii="Times New Roman" w:hAnsi="Times New Roman"/>
          <w:color w:val="000000"/>
          <w:sz w:val="28"/>
          <w:szCs w:val="28"/>
        </w:rPr>
        <w:t xml:space="preserve"> диагностики и оценки клинического течения органной недостаточности</w:t>
      </w:r>
      <w:r w:rsidR="005853D8">
        <w:rPr>
          <w:rFonts w:ascii="Times New Roman" w:hAnsi="Times New Roman"/>
          <w:color w:val="000000"/>
          <w:sz w:val="28"/>
          <w:szCs w:val="28"/>
        </w:rPr>
        <w:t>.</w:t>
      </w:r>
    </w:p>
    <w:p w:rsidR="00190AB0" w:rsidRPr="007A2DC6" w:rsidRDefault="00190AB0" w:rsidP="00530C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8C50BB" w:rsidRPr="00DC056D" w:rsidRDefault="008C50BB" w:rsidP="008C50BB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шкал оценки степени тяжести пациентов с органной недостаточностью. Технология разработки, </w:t>
            </w:r>
            <w:proofErr w:type="spellStart"/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>валидность</w:t>
            </w:r>
            <w:proofErr w:type="spellEnd"/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оценки прогностической ценности.</w:t>
            </w:r>
          </w:p>
          <w:p w:rsidR="008C50BB" w:rsidRDefault="008C50BB" w:rsidP="008C50BB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Шкалы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APACHE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история разработки, учитываемые показатели,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 и условия для применения, 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>трактовка результатов.</w:t>
            </w:r>
          </w:p>
          <w:p w:rsidR="008C50BB" w:rsidRPr="00DC056D" w:rsidRDefault="008C50BB" w:rsidP="008C50BB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>Шкал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SAPS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D2410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история разработки, учитываемые показатели,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 и условия для применения, 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>трактовка результатов.</w:t>
            </w:r>
          </w:p>
          <w:p w:rsidR="008C50BB" w:rsidRPr="00DC056D" w:rsidRDefault="008C50BB" w:rsidP="008C50BB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SOFA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история разработки, учитываемые показатели,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 и условия для применения, 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>трактовка результатов.</w:t>
            </w:r>
          </w:p>
          <w:p w:rsidR="008C50BB" w:rsidRDefault="008C50BB" w:rsidP="008C50BB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Шкала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MODS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история разработки, учитываемые показатели,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 и условия для применения, </w:t>
            </w:r>
            <w:r w:rsidRPr="00DC056D">
              <w:rPr>
                <w:rFonts w:ascii="Times New Roman" w:hAnsi="Times New Roman"/>
                <w:color w:val="000000"/>
                <w:sz w:val="28"/>
                <w:szCs w:val="28"/>
              </w:rPr>
              <w:t>трактовка результатов.</w:t>
            </w:r>
          </w:p>
          <w:p w:rsidR="00EF20E3" w:rsidRPr="008C50BB" w:rsidRDefault="008C50BB" w:rsidP="008C50BB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756">
              <w:rPr>
                <w:rFonts w:ascii="Times New Roman" w:hAnsi="Times New Roman"/>
                <w:sz w:val="28"/>
                <w:szCs w:val="28"/>
              </w:rPr>
              <w:t xml:space="preserve">Современные лабораторно-инструментальные методы диагностики и оценки клинического течения органной недостаточности: </w:t>
            </w:r>
            <w:proofErr w:type="spellStart"/>
            <w:r w:rsidRPr="00535756">
              <w:rPr>
                <w:rFonts w:ascii="Times New Roman" w:hAnsi="Times New Roman"/>
                <w:sz w:val="28"/>
                <w:szCs w:val="28"/>
              </w:rPr>
              <w:t>прокальцитонин</w:t>
            </w:r>
            <w:proofErr w:type="spellEnd"/>
            <w:r w:rsidRPr="005357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35756">
              <w:rPr>
                <w:rFonts w:ascii="Times New Roman" w:hAnsi="Times New Roman"/>
                <w:sz w:val="28"/>
                <w:szCs w:val="28"/>
              </w:rPr>
              <w:t>лактат</w:t>
            </w:r>
            <w:proofErr w:type="spellEnd"/>
            <w:r w:rsidRPr="00535756">
              <w:rPr>
                <w:rFonts w:ascii="Times New Roman" w:hAnsi="Times New Roman"/>
                <w:sz w:val="28"/>
                <w:szCs w:val="28"/>
              </w:rPr>
              <w:t>, иммунологические показатели.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20E3" w:rsidRPr="00BD7181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EF20E3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190AB0" w:rsidRDefault="00190AB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proofErr w:type="spellStart"/>
      <w:r w:rsidR="008C50BB" w:rsidRPr="008C50BB">
        <w:rPr>
          <w:rFonts w:ascii="Times New Roman" w:hAnsi="Times New Roman"/>
          <w:sz w:val="28"/>
          <w:szCs w:val="28"/>
        </w:rPr>
        <w:t>Полиорганная</w:t>
      </w:r>
      <w:proofErr w:type="spellEnd"/>
      <w:r w:rsidR="008C50BB" w:rsidRPr="008C50BB">
        <w:rPr>
          <w:rFonts w:ascii="Times New Roman" w:hAnsi="Times New Roman"/>
          <w:sz w:val="28"/>
          <w:szCs w:val="28"/>
        </w:rPr>
        <w:t xml:space="preserve"> недостаточность у пациентов с критическими состояниями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8C50BB" w:rsidRPr="008C50BB">
        <w:rPr>
          <w:rFonts w:ascii="Times New Roman" w:hAnsi="Times New Roman"/>
          <w:color w:val="000000"/>
          <w:sz w:val="28"/>
          <w:szCs w:val="28"/>
        </w:rPr>
        <w:t xml:space="preserve">Принципы интенсивной терапии пациентов с синдромом </w:t>
      </w:r>
      <w:proofErr w:type="spellStart"/>
      <w:r w:rsidR="008C50BB" w:rsidRPr="008C50BB"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 w:rsidR="008C50BB" w:rsidRPr="008C50BB">
        <w:rPr>
          <w:rFonts w:ascii="Times New Roman" w:hAnsi="Times New Roman"/>
          <w:color w:val="000000"/>
          <w:sz w:val="28"/>
          <w:szCs w:val="28"/>
        </w:rPr>
        <w:t xml:space="preserve"> недостаточности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321A77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190AB0" w:rsidRPr="00321A77" w:rsidRDefault="00190AB0" w:rsidP="00190AB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0C3D" w:rsidRPr="00BC1A1D" w:rsidRDefault="00190AB0" w:rsidP="00530C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30C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68D5" w:rsidRPr="00F268D5">
        <w:rPr>
          <w:rFonts w:ascii="Times New Roman" w:hAnsi="Times New Roman"/>
          <w:color w:val="000000"/>
          <w:sz w:val="28"/>
          <w:szCs w:val="28"/>
        </w:rPr>
        <w:t>формирование углубленного представления</w:t>
      </w:r>
      <w:r w:rsidR="00F268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C3D" w:rsidRPr="00BC1A1D">
        <w:rPr>
          <w:rFonts w:ascii="Times New Roman" w:hAnsi="Times New Roman"/>
          <w:sz w:val="28"/>
          <w:szCs w:val="28"/>
        </w:rPr>
        <w:t xml:space="preserve">о </w:t>
      </w:r>
      <w:r w:rsidR="00E8350C">
        <w:rPr>
          <w:rFonts w:ascii="Times New Roman" w:hAnsi="Times New Roman"/>
          <w:sz w:val="28"/>
          <w:szCs w:val="28"/>
        </w:rPr>
        <w:t>п</w:t>
      </w:r>
      <w:r w:rsidR="00E8350C" w:rsidRPr="00E8350C">
        <w:rPr>
          <w:rFonts w:ascii="Times New Roman" w:hAnsi="Times New Roman"/>
          <w:sz w:val="28"/>
          <w:szCs w:val="28"/>
        </w:rPr>
        <w:t>ринцип</w:t>
      </w:r>
      <w:r w:rsidR="00E8350C">
        <w:rPr>
          <w:rFonts w:ascii="Times New Roman" w:hAnsi="Times New Roman"/>
          <w:sz w:val="28"/>
          <w:szCs w:val="28"/>
        </w:rPr>
        <w:t>ах</w:t>
      </w:r>
      <w:r w:rsidR="00E8350C" w:rsidRPr="00E8350C">
        <w:rPr>
          <w:rFonts w:ascii="Times New Roman" w:hAnsi="Times New Roman"/>
          <w:sz w:val="28"/>
          <w:szCs w:val="28"/>
        </w:rPr>
        <w:t xml:space="preserve"> интенсивной терапии пациентов с синдромом </w:t>
      </w:r>
      <w:proofErr w:type="spellStart"/>
      <w:r w:rsidR="00E8350C" w:rsidRPr="00E8350C">
        <w:rPr>
          <w:rFonts w:ascii="Times New Roman" w:hAnsi="Times New Roman"/>
          <w:sz w:val="28"/>
          <w:szCs w:val="28"/>
        </w:rPr>
        <w:t>полиорганной</w:t>
      </w:r>
      <w:proofErr w:type="spellEnd"/>
      <w:r w:rsidR="00E8350C" w:rsidRPr="00E8350C">
        <w:rPr>
          <w:rFonts w:ascii="Times New Roman" w:hAnsi="Times New Roman"/>
          <w:sz w:val="28"/>
          <w:szCs w:val="28"/>
        </w:rPr>
        <w:t xml:space="preserve"> недостаточности</w:t>
      </w:r>
      <w:r w:rsidR="00E8350C">
        <w:rPr>
          <w:rFonts w:ascii="Times New Roman" w:hAnsi="Times New Roman"/>
          <w:sz w:val="28"/>
          <w:szCs w:val="28"/>
        </w:rPr>
        <w:t>.</w:t>
      </w:r>
    </w:p>
    <w:p w:rsid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0AB0" w:rsidRPr="007A2DC6" w:rsidRDefault="00190AB0" w:rsidP="00190AB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Pr="00530C3D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530C3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C50BB" w:rsidRPr="0071486F" w:rsidRDefault="008C50BB" w:rsidP="008C50BB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6F">
              <w:rPr>
                <w:rFonts w:ascii="Times New Roman" w:hAnsi="Times New Roman"/>
                <w:color w:val="000000"/>
                <w:sz w:val="28"/>
                <w:szCs w:val="28"/>
              </w:rPr>
              <w:t>Интенсивная терапия острой дыхательной недостаточности: респираторная поддержка, ИВЛ, ЭКМО. Техника проведения, показания, возможные осложнения.</w:t>
            </w:r>
          </w:p>
          <w:p w:rsidR="008C50BB" w:rsidRPr="0071486F" w:rsidRDefault="008C50BB" w:rsidP="008C50BB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6F">
              <w:rPr>
                <w:rFonts w:ascii="Times New Roman" w:hAnsi="Times New Roman"/>
                <w:color w:val="000000"/>
                <w:sz w:val="28"/>
                <w:szCs w:val="28"/>
              </w:rPr>
              <w:t>Интенсивная терапия острой сердечно-сосудистой недостаточности: инотропные и вазопрессорные препараты, их фармакологическая характеристика.</w:t>
            </w:r>
          </w:p>
          <w:p w:rsidR="008C50BB" w:rsidRPr="0071486F" w:rsidRDefault="008C50BB" w:rsidP="008C50BB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6F">
              <w:rPr>
                <w:rFonts w:ascii="Times New Roman" w:hAnsi="Times New Roman"/>
                <w:color w:val="000000"/>
                <w:sz w:val="28"/>
                <w:szCs w:val="28"/>
              </w:rPr>
              <w:t>Интенсивная терапия острой церебральной недостаточности: методы интенсивной терапии отёка головного мозга и внутричерепной гипертензии.</w:t>
            </w:r>
          </w:p>
          <w:p w:rsidR="008C50BB" w:rsidRPr="0071486F" w:rsidRDefault="008C50BB" w:rsidP="008C50BB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Интенсивная терапия острого повреждения почек, острой печёночной недостаточности: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фармакологическая</w:t>
            </w:r>
            <w:r w:rsidRPr="007148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коррекция метаболических нарушений, методы экстракорпоральной </w:t>
            </w:r>
            <w:proofErr w:type="spellStart"/>
            <w:r w:rsidRPr="0071486F">
              <w:rPr>
                <w:rFonts w:ascii="Times New Roman" w:hAnsi="Times New Roman"/>
                <w:color w:val="000000"/>
                <w:sz w:val="28"/>
                <w:szCs w:val="28"/>
              </w:rPr>
              <w:t>детоксикации</w:t>
            </w:r>
            <w:proofErr w:type="spellEnd"/>
            <w:r w:rsidRPr="0071486F">
              <w:rPr>
                <w:rFonts w:ascii="Times New Roman" w:hAnsi="Times New Roman"/>
                <w:color w:val="000000"/>
                <w:sz w:val="28"/>
                <w:szCs w:val="28"/>
              </w:rPr>
              <w:t>. Техника проведения, показания, возможные осложнения.</w:t>
            </w:r>
          </w:p>
          <w:p w:rsidR="008C50BB" w:rsidRPr="0071486F" w:rsidRDefault="008C50BB" w:rsidP="008C50BB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6F">
              <w:rPr>
                <w:rFonts w:ascii="Times New Roman" w:hAnsi="Times New Roman"/>
                <w:color w:val="000000"/>
                <w:sz w:val="28"/>
                <w:szCs w:val="28"/>
              </w:rPr>
              <w:t>Интенсивная терапия недостаточности системы гемостаза: фармакологическая характеристика применяемых препаратов.</w:t>
            </w:r>
          </w:p>
          <w:p w:rsidR="008C50BB" w:rsidRPr="0071486F" w:rsidRDefault="008C50BB" w:rsidP="008C50BB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6F">
              <w:rPr>
                <w:rFonts w:ascii="Times New Roman" w:hAnsi="Times New Roman"/>
                <w:color w:val="000000"/>
                <w:sz w:val="28"/>
                <w:szCs w:val="28"/>
              </w:rPr>
              <w:t>Интенсивная терапия острой дыхательной недостаточности: респираторная поддержка, ИВЛ, ЭКМО. Техника проведения, показания, возможные осложнения.</w:t>
            </w:r>
          </w:p>
          <w:p w:rsidR="00EF20E3" w:rsidRPr="008C50BB" w:rsidRDefault="008C50BB" w:rsidP="008C50BB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86F">
              <w:rPr>
                <w:rFonts w:ascii="Times New Roman" w:hAnsi="Times New Roman"/>
                <w:color w:val="000000"/>
                <w:sz w:val="28"/>
                <w:szCs w:val="28"/>
              </w:rPr>
              <w:t>Интенсивная терапия сепсиса, септического шока. Антибактериальная терапия, фармакологич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еская характеристика препаратов.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945ED" w:rsidRPr="009945ED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945ED" w:rsidRDefault="009945ED" w:rsidP="00190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proofErr w:type="spellStart"/>
      <w:r w:rsidR="008C50BB" w:rsidRPr="008C50BB">
        <w:rPr>
          <w:rFonts w:ascii="Times New Roman" w:hAnsi="Times New Roman"/>
          <w:sz w:val="28"/>
          <w:szCs w:val="28"/>
        </w:rPr>
        <w:t>Полиорганная</w:t>
      </w:r>
      <w:proofErr w:type="spellEnd"/>
      <w:r w:rsidR="008C50BB" w:rsidRPr="008C50BB">
        <w:rPr>
          <w:rFonts w:ascii="Times New Roman" w:hAnsi="Times New Roman"/>
          <w:sz w:val="28"/>
          <w:szCs w:val="28"/>
        </w:rPr>
        <w:t xml:space="preserve"> недостаточность у пациентов с критическими состояниями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8C50BB" w:rsidRPr="008C50BB">
        <w:rPr>
          <w:rFonts w:ascii="Times New Roman" w:hAnsi="Times New Roman"/>
          <w:color w:val="000000"/>
          <w:sz w:val="28"/>
          <w:szCs w:val="28"/>
        </w:rPr>
        <w:t xml:space="preserve">Особенности интенсивной терапии синдрома </w:t>
      </w:r>
      <w:proofErr w:type="spellStart"/>
      <w:r w:rsidR="008C50BB" w:rsidRPr="008C50BB"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 w:rsidR="008C50BB" w:rsidRPr="008C50BB">
        <w:rPr>
          <w:rFonts w:ascii="Times New Roman" w:hAnsi="Times New Roman"/>
          <w:color w:val="000000"/>
          <w:sz w:val="28"/>
          <w:szCs w:val="28"/>
        </w:rPr>
        <w:t xml:space="preserve"> недостаточности у пациентов </w:t>
      </w:r>
      <w:proofErr w:type="spellStart"/>
      <w:r w:rsidR="008C50BB" w:rsidRPr="008C50BB">
        <w:rPr>
          <w:rFonts w:ascii="Times New Roman" w:hAnsi="Times New Roman"/>
          <w:color w:val="000000"/>
          <w:sz w:val="28"/>
          <w:szCs w:val="28"/>
        </w:rPr>
        <w:t>нейрореаниматологического</w:t>
      </w:r>
      <w:proofErr w:type="spellEnd"/>
      <w:r w:rsidR="008C50BB" w:rsidRPr="008C50BB">
        <w:rPr>
          <w:rFonts w:ascii="Times New Roman" w:hAnsi="Times New Roman"/>
          <w:color w:val="000000"/>
          <w:sz w:val="28"/>
          <w:szCs w:val="28"/>
        </w:rPr>
        <w:t xml:space="preserve"> профиля</w:t>
      </w:r>
      <w:r w:rsidRPr="00190AB0">
        <w:rPr>
          <w:rFonts w:ascii="Times New Roman" w:hAnsi="Times New Roman"/>
          <w:sz w:val="28"/>
          <w:szCs w:val="28"/>
        </w:rPr>
        <w:t>»</w:t>
      </w:r>
    </w:p>
    <w:p w:rsidR="00190AB0" w:rsidRPr="00321A77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190AB0" w:rsidRPr="00321A77" w:rsidRDefault="00190AB0" w:rsidP="00190AB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0C3D" w:rsidRPr="007A2DC6" w:rsidRDefault="00190AB0" w:rsidP="00530C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30C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8350C" w:rsidRPr="00F268D5">
        <w:rPr>
          <w:rFonts w:ascii="Times New Roman" w:hAnsi="Times New Roman"/>
          <w:color w:val="000000"/>
          <w:sz w:val="28"/>
          <w:szCs w:val="28"/>
        </w:rPr>
        <w:t>формирование углубленного представления</w:t>
      </w:r>
      <w:r w:rsidR="00E83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50C" w:rsidRPr="00BC1A1D">
        <w:rPr>
          <w:rFonts w:ascii="Times New Roman" w:hAnsi="Times New Roman"/>
          <w:sz w:val="28"/>
          <w:szCs w:val="28"/>
        </w:rPr>
        <w:t>о</w:t>
      </w:r>
      <w:r w:rsidR="00E8350C">
        <w:rPr>
          <w:rFonts w:ascii="Times New Roman" w:hAnsi="Times New Roman"/>
          <w:sz w:val="28"/>
          <w:szCs w:val="28"/>
        </w:rPr>
        <w:t xml:space="preserve">б </w:t>
      </w:r>
      <w:r w:rsidR="00E8350C">
        <w:rPr>
          <w:rFonts w:ascii="Times New Roman" w:hAnsi="Times New Roman"/>
          <w:color w:val="000000"/>
          <w:sz w:val="28"/>
          <w:szCs w:val="28"/>
        </w:rPr>
        <w:t>особенностях</w:t>
      </w:r>
      <w:bookmarkStart w:id="0" w:name="_GoBack"/>
      <w:bookmarkEnd w:id="0"/>
      <w:r w:rsidR="00E8350C" w:rsidRPr="008C50BB">
        <w:rPr>
          <w:rFonts w:ascii="Times New Roman" w:hAnsi="Times New Roman"/>
          <w:color w:val="000000"/>
          <w:sz w:val="28"/>
          <w:szCs w:val="28"/>
        </w:rPr>
        <w:t xml:space="preserve"> интенсивной терапии синдрома </w:t>
      </w:r>
      <w:proofErr w:type="spellStart"/>
      <w:r w:rsidR="00E8350C" w:rsidRPr="008C50BB"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 w:rsidR="00E8350C" w:rsidRPr="008C50BB">
        <w:rPr>
          <w:rFonts w:ascii="Times New Roman" w:hAnsi="Times New Roman"/>
          <w:color w:val="000000"/>
          <w:sz w:val="28"/>
          <w:szCs w:val="28"/>
        </w:rPr>
        <w:t xml:space="preserve"> недостаточности у пациентов </w:t>
      </w:r>
      <w:proofErr w:type="spellStart"/>
      <w:r w:rsidR="00E8350C" w:rsidRPr="008C50BB">
        <w:rPr>
          <w:rFonts w:ascii="Times New Roman" w:hAnsi="Times New Roman"/>
          <w:color w:val="000000"/>
          <w:sz w:val="28"/>
          <w:szCs w:val="28"/>
        </w:rPr>
        <w:t>нейрореаниматологического</w:t>
      </w:r>
      <w:proofErr w:type="spellEnd"/>
      <w:r w:rsidR="00E8350C" w:rsidRPr="008C50BB">
        <w:rPr>
          <w:rFonts w:ascii="Times New Roman" w:hAnsi="Times New Roman"/>
          <w:color w:val="000000"/>
          <w:sz w:val="28"/>
          <w:szCs w:val="28"/>
        </w:rPr>
        <w:t xml:space="preserve"> профиля</w:t>
      </w:r>
      <w:r w:rsidR="00E8350C">
        <w:rPr>
          <w:rFonts w:ascii="Times New Roman" w:hAnsi="Times New Roman"/>
          <w:color w:val="000000"/>
          <w:sz w:val="28"/>
          <w:szCs w:val="28"/>
        </w:rPr>
        <w:t>.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Pr="00530C3D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530C3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C50BB" w:rsidRPr="001D04C6" w:rsidRDefault="008C50BB" w:rsidP="008C50BB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4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Эпидемиология, этиология, патогенез, </w:t>
            </w:r>
            <w:proofErr w:type="spellStart"/>
            <w:r w:rsidRPr="001D04C6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D04C6">
              <w:rPr>
                <w:rFonts w:ascii="Times New Roman" w:hAnsi="Times New Roman"/>
                <w:color w:val="000000"/>
                <w:sz w:val="28"/>
                <w:szCs w:val="28"/>
              </w:rPr>
              <w:t>, клиническое течение, методы диагностики и особенности интенсивной терапии черепно-мозговой травмы.</w:t>
            </w:r>
          </w:p>
          <w:p w:rsidR="008C50BB" w:rsidRPr="001D04C6" w:rsidRDefault="008C50BB" w:rsidP="008C50BB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4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Эпидемиология, этиология, патогенез, </w:t>
            </w:r>
            <w:proofErr w:type="spellStart"/>
            <w:r w:rsidRPr="001D04C6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D04C6">
              <w:rPr>
                <w:rFonts w:ascii="Times New Roman" w:hAnsi="Times New Roman"/>
                <w:color w:val="000000"/>
                <w:sz w:val="28"/>
                <w:szCs w:val="28"/>
              </w:rPr>
              <w:t>, клиническое течение, методы диагностики и особенности интенсивной терапии ишемического инсульта.</w:t>
            </w:r>
          </w:p>
          <w:p w:rsidR="00EF20E3" w:rsidRPr="008C50BB" w:rsidRDefault="008C50BB" w:rsidP="008C50BB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4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Эпидемиология, этиология, патогенез, </w:t>
            </w:r>
            <w:proofErr w:type="spellStart"/>
            <w:r w:rsidRPr="001D04C6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патоморфология</w:t>
            </w:r>
            <w:proofErr w:type="spellEnd"/>
            <w:r w:rsidRPr="001D04C6">
              <w:rPr>
                <w:rFonts w:ascii="Times New Roman" w:hAnsi="Times New Roman"/>
                <w:color w:val="000000"/>
                <w:sz w:val="28"/>
                <w:szCs w:val="28"/>
              </w:rPr>
              <w:t>, клиническое течение, методы диагностики и особенности интенсивной 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рапии геморрагического инсульта.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945ED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190AB0" w:rsidRDefault="00190AB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90AB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A5" w:rsidRDefault="00CB37A5" w:rsidP="00CF7355">
      <w:pPr>
        <w:spacing w:after="0" w:line="240" w:lineRule="auto"/>
      </w:pPr>
      <w:r>
        <w:separator/>
      </w:r>
    </w:p>
  </w:endnote>
  <w:endnote w:type="continuationSeparator" w:id="0">
    <w:p w:rsidR="00CB37A5" w:rsidRDefault="00CB37A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99426C" w:rsidRDefault="009942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0C">
          <w:rPr>
            <w:noProof/>
          </w:rPr>
          <w:t>8</w:t>
        </w:r>
        <w:r>
          <w:fldChar w:fldCharType="end"/>
        </w:r>
      </w:p>
    </w:sdtContent>
  </w:sdt>
  <w:p w:rsidR="0099426C" w:rsidRDefault="009942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A5" w:rsidRDefault="00CB37A5" w:rsidP="00CF7355">
      <w:pPr>
        <w:spacing w:after="0" w:line="240" w:lineRule="auto"/>
      </w:pPr>
      <w:r>
        <w:separator/>
      </w:r>
    </w:p>
  </w:footnote>
  <w:footnote w:type="continuationSeparator" w:id="0">
    <w:p w:rsidR="00CB37A5" w:rsidRDefault="00CB37A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D1B6E"/>
    <w:multiLevelType w:val="hybridMultilevel"/>
    <w:tmpl w:val="144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06FA"/>
    <w:multiLevelType w:val="hybridMultilevel"/>
    <w:tmpl w:val="7ED4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B1C5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01A3552"/>
    <w:multiLevelType w:val="hybridMultilevel"/>
    <w:tmpl w:val="DD50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4FF0AC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A7A4A66"/>
    <w:multiLevelType w:val="hybridMultilevel"/>
    <w:tmpl w:val="F86E24C2"/>
    <w:lvl w:ilvl="0" w:tplc="942E24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775EC"/>
    <w:multiLevelType w:val="hybridMultilevel"/>
    <w:tmpl w:val="478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672AD"/>
    <w:multiLevelType w:val="hybridMultilevel"/>
    <w:tmpl w:val="5454B4E0"/>
    <w:lvl w:ilvl="0" w:tplc="B0C63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93AD0"/>
    <w:multiLevelType w:val="hybridMultilevel"/>
    <w:tmpl w:val="5454B4E0"/>
    <w:lvl w:ilvl="0" w:tplc="B0C63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0E72EB"/>
    <w:multiLevelType w:val="hybridMultilevel"/>
    <w:tmpl w:val="C7269CB8"/>
    <w:lvl w:ilvl="0" w:tplc="FBAA3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916A5B"/>
    <w:multiLevelType w:val="hybridMultilevel"/>
    <w:tmpl w:val="2A6CCB18"/>
    <w:lvl w:ilvl="0" w:tplc="AAC24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C7CE4"/>
    <w:multiLevelType w:val="hybridMultilevel"/>
    <w:tmpl w:val="AE8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3628C"/>
    <w:multiLevelType w:val="hybridMultilevel"/>
    <w:tmpl w:val="0B7C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C26CA"/>
    <w:multiLevelType w:val="hybridMultilevel"/>
    <w:tmpl w:val="1EA4BC62"/>
    <w:lvl w:ilvl="0" w:tplc="8A6C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4A1553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F7E1FB6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0FB4B30"/>
    <w:multiLevelType w:val="hybridMultilevel"/>
    <w:tmpl w:val="6CAC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E29A4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D3D1CBA"/>
    <w:multiLevelType w:val="hybridMultilevel"/>
    <w:tmpl w:val="95402526"/>
    <w:lvl w:ilvl="0" w:tplc="B60CA0A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8247BB"/>
    <w:multiLevelType w:val="hybridMultilevel"/>
    <w:tmpl w:val="5074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16D07"/>
    <w:multiLevelType w:val="hybridMultilevel"/>
    <w:tmpl w:val="4420EFE6"/>
    <w:lvl w:ilvl="0" w:tplc="A162B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1"/>
  </w:num>
  <w:num w:numId="5">
    <w:abstractNumId w:val="20"/>
  </w:num>
  <w:num w:numId="6">
    <w:abstractNumId w:val="8"/>
  </w:num>
  <w:num w:numId="7">
    <w:abstractNumId w:val="16"/>
  </w:num>
  <w:num w:numId="8">
    <w:abstractNumId w:val="14"/>
  </w:num>
  <w:num w:numId="9">
    <w:abstractNumId w:val="19"/>
  </w:num>
  <w:num w:numId="10">
    <w:abstractNumId w:val="15"/>
  </w:num>
  <w:num w:numId="11">
    <w:abstractNumId w:val="23"/>
  </w:num>
  <w:num w:numId="12">
    <w:abstractNumId w:val="1"/>
  </w:num>
  <w:num w:numId="13">
    <w:abstractNumId w:val="4"/>
  </w:num>
  <w:num w:numId="14">
    <w:abstractNumId w:val="18"/>
  </w:num>
  <w:num w:numId="15">
    <w:abstractNumId w:val="3"/>
  </w:num>
  <w:num w:numId="16">
    <w:abstractNumId w:val="17"/>
  </w:num>
  <w:num w:numId="17">
    <w:abstractNumId w:val="6"/>
  </w:num>
  <w:num w:numId="18">
    <w:abstractNumId w:val="2"/>
  </w:num>
  <w:num w:numId="19">
    <w:abstractNumId w:val="24"/>
  </w:num>
  <w:num w:numId="20">
    <w:abstractNumId w:val="22"/>
  </w:num>
  <w:num w:numId="21">
    <w:abstractNumId w:val="10"/>
  </w:num>
  <w:num w:numId="22">
    <w:abstractNumId w:val="9"/>
  </w:num>
  <w:num w:numId="23">
    <w:abstractNumId w:val="12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6258"/>
    <w:rsid w:val="000356FD"/>
    <w:rsid w:val="000576EA"/>
    <w:rsid w:val="00066D18"/>
    <w:rsid w:val="0008708F"/>
    <w:rsid w:val="000A24C2"/>
    <w:rsid w:val="000B0357"/>
    <w:rsid w:val="000B2CFB"/>
    <w:rsid w:val="000F27C6"/>
    <w:rsid w:val="00104C6C"/>
    <w:rsid w:val="00136B7E"/>
    <w:rsid w:val="00172AFF"/>
    <w:rsid w:val="00176828"/>
    <w:rsid w:val="00190AB0"/>
    <w:rsid w:val="00190DB4"/>
    <w:rsid w:val="002648DD"/>
    <w:rsid w:val="002749B5"/>
    <w:rsid w:val="00282C98"/>
    <w:rsid w:val="002B5FA7"/>
    <w:rsid w:val="002F034B"/>
    <w:rsid w:val="00302E54"/>
    <w:rsid w:val="00305C98"/>
    <w:rsid w:val="003218DB"/>
    <w:rsid w:val="00321A77"/>
    <w:rsid w:val="003314E4"/>
    <w:rsid w:val="003413F9"/>
    <w:rsid w:val="0036410C"/>
    <w:rsid w:val="003A7817"/>
    <w:rsid w:val="003F3E1B"/>
    <w:rsid w:val="00405EEC"/>
    <w:rsid w:val="00467D6B"/>
    <w:rsid w:val="004711E5"/>
    <w:rsid w:val="004A7EDA"/>
    <w:rsid w:val="004B797F"/>
    <w:rsid w:val="00511905"/>
    <w:rsid w:val="0052420D"/>
    <w:rsid w:val="005260ED"/>
    <w:rsid w:val="00530C3D"/>
    <w:rsid w:val="00553032"/>
    <w:rsid w:val="00583126"/>
    <w:rsid w:val="005853D8"/>
    <w:rsid w:val="00586A55"/>
    <w:rsid w:val="005913A0"/>
    <w:rsid w:val="005C117C"/>
    <w:rsid w:val="00604800"/>
    <w:rsid w:val="006127AB"/>
    <w:rsid w:val="00616B40"/>
    <w:rsid w:val="00670835"/>
    <w:rsid w:val="006818C7"/>
    <w:rsid w:val="00696979"/>
    <w:rsid w:val="006D3C27"/>
    <w:rsid w:val="00701E8B"/>
    <w:rsid w:val="00750EC5"/>
    <w:rsid w:val="0075623B"/>
    <w:rsid w:val="00774A23"/>
    <w:rsid w:val="00780E5F"/>
    <w:rsid w:val="0079716A"/>
    <w:rsid w:val="007A2DC6"/>
    <w:rsid w:val="007B5EA9"/>
    <w:rsid w:val="007C4E55"/>
    <w:rsid w:val="007D75BA"/>
    <w:rsid w:val="00843CA4"/>
    <w:rsid w:val="00883FF0"/>
    <w:rsid w:val="008C4C63"/>
    <w:rsid w:val="008C50BB"/>
    <w:rsid w:val="008D454F"/>
    <w:rsid w:val="00951144"/>
    <w:rsid w:val="00984A4C"/>
    <w:rsid w:val="0098533B"/>
    <w:rsid w:val="00985508"/>
    <w:rsid w:val="0099426C"/>
    <w:rsid w:val="009945ED"/>
    <w:rsid w:val="009967F1"/>
    <w:rsid w:val="009B26FA"/>
    <w:rsid w:val="009E08F9"/>
    <w:rsid w:val="009E5A34"/>
    <w:rsid w:val="00A10662"/>
    <w:rsid w:val="00A20C7A"/>
    <w:rsid w:val="00A45FDC"/>
    <w:rsid w:val="00AB1429"/>
    <w:rsid w:val="00AC33A7"/>
    <w:rsid w:val="00AE45A2"/>
    <w:rsid w:val="00AE75A9"/>
    <w:rsid w:val="00B120E9"/>
    <w:rsid w:val="00B32201"/>
    <w:rsid w:val="00B32279"/>
    <w:rsid w:val="00B5427F"/>
    <w:rsid w:val="00BB5A89"/>
    <w:rsid w:val="00BC1A1D"/>
    <w:rsid w:val="00BC7354"/>
    <w:rsid w:val="00BD661B"/>
    <w:rsid w:val="00BD7181"/>
    <w:rsid w:val="00BE185C"/>
    <w:rsid w:val="00C05E63"/>
    <w:rsid w:val="00C11E98"/>
    <w:rsid w:val="00C30DAC"/>
    <w:rsid w:val="00C33FB9"/>
    <w:rsid w:val="00C525D7"/>
    <w:rsid w:val="00C532CA"/>
    <w:rsid w:val="00C640A5"/>
    <w:rsid w:val="00C72465"/>
    <w:rsid w:val="00CB37A5"/>
    <w:rsid w:val="00CB74B9"/>
    <w:rsid w:val="00CC7447"/>
    <w:rsid w:val="00CD78C4"/>
    <w:rsid w:val="00CF0CB1"/>
    <w:rsid w:val="00CF7355"/>
    <w:rsid w:val="00CF7FC4"/>
    <w:rsid w:val="00D0168C"/>
    <w:rsid w:val="00D223B5"/>
    <w:rsid w:val="00D42444"/>
    <w:rsid w:val="00D42DC9"/>
    <w:rsid w:val="00D500B2"/>
    <w:rsid w:val="00D5501D"/>
    <w:rsid w:val="00D669BD"/>
    <w:rsid w:val="00D83D94"/>
    <w:rsid w:val="00D95801"/>
    <w:rsid w:val="00DA1FE4"/>
    <w:rsid w:val="00DC4EB5"/>
    <w:rsid w:val="00E20088"/>
    <w:rsid w:val="00E25503"/>
    <w:rsid w:val="00E72595"/>
    <w:rsid w:val="00E8350C"/>
    <w:rsid w:val="00EB1513"/>
    <w:rsid w:val="00EC5394"/>
    <w:rsid w:val="00EE208C"/>
    <w:rsid w:val="00EE3E05"/>
    <w:rsid w:val="00EF20E3"/>
    <w:rsid w:val="00F156F8"/>
    <w:rsid w:val="00F24751"/>
    <w:rsid w:val="00F268D5"/>
    <w:rsid w:val="00F51F0E"/>
    <w:rsid w:val="00F7069F"/>
    <w:rsid w:val="00F7674E"/>
    <w:rsid w:val="00F7720B"/>
    <w:rsid w:val="00FA5D02"/>
    <w:rsid w:val="00FB2FD2"/>
    <w:rsid w:val="00FC53F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D01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E8F0-B053-4C44-8832-380D6973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SALE-COMPUTERS</cp:lastModifiedBy>
  <cp:revision>72</cp:revision>
  <cp:lastPrinted>2019-02-05T10:00:00Z</cp:lastPrinted>
  <dcterms:created xsi:type="dcterms:W3CDTF">2019-02-26T07:21:00Z</dcterms:created>
  <dcterms:modified xsi:type="dcterms:W3CDTF">2020-02-02T06:39:00Z</dcterms:modified>
</cp:coreProperties>
</file>