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0C9" w:rsidRPr="00B20644" w:rsidRDefault="00F300C9" w:rsidP="001A1948">
      <w:pPr>
        <w:rPr>
          <w:rFonts w:ascii="Times New Roman" w:eastAsia="Times New Roman" w:hAnsi="Times New Roman" w:cs="Times New Roman"/>
          <w:color w:val="000000"/>
          <w:sz w:val="24"/>
          <w:szCs w:val="24"/>
          <w:lang w:eastAsia="ru-RU" w:bidi="ru-RU"/>
        </w:rPr>
      </w:pPr>
      <w:bookmarkStart w:id="0" w:name="_GoBack"/>
      <w:bookmarkEnd w:id="0"/>
    </w:p>
    <w:p w:rsidR="008B1781" w:rsidRPr="00B20644" w:rsidRDefault="00F300C9" w:rsidP="001A1948">
      <w:pPr>
        <w:jc w:val="center"/>
        <w:rPr>
          <w:rFonts w:ascii="Times New Roman" w:eastAsia="Times New Roman" w:hAnsi="Times New Roman" w:cs="Times New Roman"/>
          <w:b/>
          <w:color w:val="000000"/>
          <w:sz w:val="24"/>
          <w:szCs w:val="24"/>
          <w:lang w:eastAsia="ru-RU" w:bidi="ru-RU"/>
        </w:rPr>
      </w:pPr>
      <w:r w:rsidRPr="00B20644">
        <w:rPr>
          <w:rFonts w:ascii="Times New Roman" w:eastAsia="Times New Roman" w:hAnsi="Times New Roman" w:cs="Times New Roman"/>
          <w:b/>
          <w:color w:val="000000"/>
          <w:sz w:val="24"/>
          <w:szCs w:val="24"/>
          <w:lang w:eastAsia="ru-RU" w:bidi="ru-RU"/>
        </w:rPr>
        <w:t>ТЕМА: «ПИЩЕВАЯ И БИОЛОГИЧЕСКАЯ ЦЕННОСТЬ ПРОДУКТОВ ПИ</w:t>
      </w:r>
      <w:r w:rsidRPr="00B20644">
        <w:rPr>
          <w:rFonts w:ascii="Times New Roman" w:eastAsia="Times New Roman" w:hAnsi="Times New Roman" w:cs="Times New Roman"/>
          <w:b/>
          <w:color w:val="000000"/>
          <w:sz w:val="24"/>
          <w:szCs w:val="24"/>
          <w:lang w:eastAsia="ru-RU" w:bidi="ru-RU"/>
        </w:rPr>
        <w:softHyphen/>
        <w:t>ТАНИЯ ЖИВОТНОГО И РАСТИТЕЛЬНОГО ПРОИСХОЖДЕНИЯ, ИХ ГИГИЕНИЧЕСКАЯ И ЭПИДЕМИОЛОГИЧЕСКАЯ ХАРАКТЕРИСТИКА».</w:t>
      </w:r>
    </w:p>
    <w:p w:rsidR="00F300C9" w:rsidRPr="00B20644" w:rsidRDefault="00F300C9" w:rsidP="001A1948">
      <w:pPr>
        <w:jc w:val="center"/>
        <w:rPr>
          <w:rFonts w:ascii="Times New Roman" w:eastAsia="Times New Roman" w:hAnsi="Times New Roman" w:cs="Times New Roman"/>
          <w:b/>
          <w:color w:val="000000"/>
          <w:sz w:val="24"/>
          <w:szCs w:val="24"/>
          <w:lang w:eastAsia="ru-RU" w:bidi="ru-RU"/>
        </w:rPr>
      </w:pPr>
      <w:r w:rsidRPr="00B20644">
        <w:rPr>
          <w:rFonts w:ascii="Times New Roman" w:eastAsia="Times New Roman" w:hAnsi="Times New Roman" w:cs="Times New Roman"/>
          <w:b/>
          <w:color w:val="000000"/>
          <w:sz w:val="24"/>
          <w:szCs w:val="24"/>
          <w:lang w:eastAsia="ru-RU" w:bidi="ru-RU"/>
        </w:rPr>
        <w:t>План:</w:t>
      </w:r>
    </w:p>
    <w:p w:rsidR="00F300C9" w:rsidRPr="00B20644" w:rsidRDefault="00F300C9" w:rsidP="001A1948">
      <w:pPr>
        <w:pStyle w:val="a3"/>
        <w:numPr>
          <w:ilvl w:val="0"/>
          <w:numId w:val="1"/>
        </w:numPr>
        <w:spacing w:line="276" w:lineRule="auto"/>
        <w:jc w:val="both"/>
      </w:pPr>
      <w:r w:rsidRPr="00B20644">
        <w:rPr>
          <w:rFonts w:eastAsiaTheme="minorEastAsia"/>
          <w:color w:val="000000" w:themeColor="text1"/>
          <w:kern w:val="24"/>
        </w:rPr>
        <w:t>Классификация пищевых продуктов, понятие о пищевой и биологической ценности продуктов.</w:t>
      </w:r>
    </w:p>
    <w:p w:rsidR="00F300C9" w:rsidRPr="00B20644" w:rsidRDefault="00F300C9" w:rsidP="001A1948">
      <w:pPr>
        <w:pStyle w:val="a3"/>
        <w:numPr>
          <w:ilvl w:val="0"/>
          <w:numId w:val="1"/>
        </w:numPr>
        <w:spacing w:line="276" w:lineRule="auto"/>
        <w:jc w:val="both"/>
      </w:pPr>
      <w:r w:rsidRPr="00B20644">
        <w:rPr>
          <w:rFonts w:eastAsiaTheme="minorEastAsia"/>
          <w:color w:val="000000" w:themeColor="text1"/>
          <w:kern w:val="24"/>
        </w:rPr>
        <w:t>Пищевая и биологическая ценность основных пищевых продуктов животного и растительного происхождения.</w:t>
      </w:r>
    </w:p>
    <w:p w:rsidR="00F300C9" w:rsidRPr="00B20644" w:rsidRDefault="00F300C9" w:rsidP="001A1948">
      <w:pPr>
        <w:pStyle w:val="a3"/>
        <w:numPr>
          <w:ilvl w:val="0"/>
          <w:numId w:val="1"/>
        </w:numPr>
        <w:spacing w:line="276" w:lineRule="auto"/>
        <w:jc w:val="both"/>
      </w:pPr>
      <w:r w:rsidRPr="00B20644">
        <w:rPr>
          <w:rFonts w:eastAsiaTheme="minorEastAsia"/>
          <w:color w:val="000000" w:themeColor="text1"/>
          <w:kern w:val="24"/>
        </w:rPr>
        <w:t xml:space="preserve">Эколого-гигиеническая и эпидемиологическая характеристика основных пищевых продуктов. </w:t>
      </w:r>
    </w:p>
    <w:p w:rsidR="00F300C9" w:rsidRPr="00B20644" w:rsidRDefault="00F300C9" w:rsidP="001A1948">
      <w:pPr>
        <w:jc w:val="center"/>
        <w:rPr>
          <w:b/>
          <w:sz w:val="24"/>
          <w:szCs w:val="24"/>
        </w:rPr>
      </w:pPr>
    </w:p>
    <w:p w:rsidR="00F300C9" w:rsidRPr="00B20644" w:rsidRDefault="00F300C9" w:rsidP="001A1948">
      <w:pPr>
        <w:spacing w:after="0"/>
        <w:ind w:firstLine="720"/>
        <w:jc w:val="both"/>
        <w:rPr>
          <w:rFonts w:ascii="Times New Roman" w:eastAsia="Times New Roman" w:hAnsi="Times New Roman" w:cs="Times New Roman"/>
          <w:sz w:val="24"/>
          <w:szCs w:val="24"/>
          <w:lang w:eastAsia="ru-RU"/>
        </w:rPr>
      </w:pPr>
      <w:r w:rsidRPr="00B20644">
        <w:rPr>
          <w:rFonts w:ascii="Times New Roman" w:hAnsi="Times New Roman" w:cs="Times New Roman"/>
          <w:sz w:val="24"/>
          <w:szCs w:val="24"/>
        </w:rPr>
        <w:t xml:space="preserve">1. </w:t>
      </w:r>
      <w:r w:rsidRPr="00B20644">
        <w:rPr>
          <w:rFonts w:ascii="Times New Roman" w:eastAsia="Times New Roman" w:hAnsi="Times New Roman" w:cs="Times New Roman"/>
          <w:sz w:val="24"/>
          <w:szCs w:val="24"/>
          <w:lang w:eastAsia="ru-RU"/>
        </w:rPr>
        <w:t>В питании человека используются разнообразные продукты питания. По своей природе они делятся на животные (мясо, рыба, молоко, яйца) и растительные (злаковые, овощи, плоды). Большинство пищевых продуктов обладают разнообразными свойствами. Источниками пластических веществ являются преимущественно продукты животного происхождения, поскольку усвояемость содержащегося в них полноценного белка составляет не менее 96%. Белок растительных продуктов недостаточно сбалансирован и усваивается примерно на 70-85%.</w:t>
      </w:r>
    </w:p>
    <w:p w:rsidR="00F300C9" w:rsidRPr="00B20644" w:rsidRDefault="00F300C9" w:rsidP="001A1948">
      <w:pPr>
        <w:spacing w:after="0"/>
        <w:ind w:firstLine="720"/>
        <w:jc w:val="both"/>
        <w:rPr>
          <w:rFonts w:ascii="Times New Roman" w:eastAsia="Times New Roman" w:hAnsi="Times New Roman" w:cs="Times New Roman"/>
          <w:b/>
          <w:i/>
          <w:sz w:val="24"/>
          <w:szCs w:val="24"/>
          <w:lang w:eastAsia="ru-RU"/>
        </w:rPr>
      </w:pPr>
      <w:r w:rsidRPr="00B20644">
        <w:rPr>
          <w:rFonts w:ascii="Times New Roman" w:eastAsia="Times New Roman" w:hAnsi="Times New Roman" w:cs="Times New Roman"/>
          <w:b/>
          <w:i/>
          <w:sz w:val="24"/>
          <w:szCs w:val="24"/>
          <w:lang w:eastAsia="ru-RU"/>
        </w:rPr>
        <w:t>Классификация пищевых продуктов:</w:t>
      </w:r>
    </w:p>
    <w:p w:rsidR="00F300C9" w:rsidRPr="00B20644" w:rsidRDefault="00F300C9" w:rsidP="001A1948">
      <w:pPr>
        <w:pStyle w:val="a3"/>
        <w:numPr>
          <w:ilvl w:val="0"/>
          <w:numId w:val="2"/>
        </w:numPr>
        <w:spacing w:line="276" w:lineRule="auto"/>
        <w:jc w:val="both"/>
      </w:pPr>
      <w:r w:rsidRPr="00B20644">
        <w:rPr>
          <w:rFonts w:eastAsiaTheme="minorEastAsia"/>
          <w:color w:val="000000" w:themeColor="text1"/>
          <w:kern w:val="24"/>
          <w:u w:val="single"/>
        </w:rPr>
        <w:t>По происхождению:</w:t>
      </w:r>
    </w:p>
    <w:p w:rsidR="00F300C9" w:rsidRPr="00B20644" w:rsidRDefault="00F300C9" w:rsidP="001A1948">
      <w:pPr>
        <w:pStyle w:val="a3"/>
        <w:numPr>
          <w:ilvl w:val="0"/>
          <w:numId w:val="3"/>
        </w:numPr>
        <w:spacing w:line="276" w:lineRule="auto"/>
        <w:jc w:val="both"/>
      </w:pPr>
      <w:r w:rsidRPr="00B20644">
        <w:rPr>
          <w:rFonts w:eastAsiaTheme="minorEastAsia"/>
          <w:color w:val="000000" w:themeColor="text1"/>
          <w:kern w:val="24"/>
        </w:rPr>
        <w:t>Продукты животного происхождения ( мясо, рыба, молоко, яйца и продукты их переработки);</w:t>
      </w:r>
    </w:p>
    <w:p w:rsidR="00F300C9" w:rsidRPr="00B20644" w:rsidRDefault="00F300C9" w:rsidP="001A1948">
      <w:pPr>
        <w:pStyle w:val="a3"/>
        <w:numPr>
          <w:ilvl w:val="0"/>
          <w:numId w:val="3"/>
        </w:numPr>
        <w:spacing w:line="276" w:lineRule="auto"/>
        <w:jc w:val="both"/>
      </w:pPr>
      <w:r w:rsidRPr="00B20644">
        <w:rPr>
          <w:rFonts w:eastAsiaTheme="minorEastAsia"/>
          <w:color w:val="000000" w:themeColor="text1"/>
          <w:kern w:val="24"/>
        </w:rPr>
        <w:t>Продукты растительного происхождения (изделия из злаковых растений (хлеб, крупы), овощи, фрукты, грибы.</w:t>
      </w:r>
    </w:p>
    <w:p w:rsidR="00F300C9" w:rsidRPr="00B20644" w:rsidRDefault="00F300C9" w:rsidP="001A1948">
      <w:pPr>
        <w:pStyle w:val="a4"/>
        <w:spacing w:before="0" w:beforeAutospacing="0" w:after="0" w:afterAutospacing="0" w:line="276" w:lineRule="auto"/>
        <w:jc w:val="both"/>
      </w:pPr>
      <w:r w:rsidRPr="00B20644">
        <w:rPr>
          <w:rFonts w:eastAsiaTheme="minorEastAsia"/>
          <w:color w:val="000000" w:themeColor="text1"/>
          <w:kern w:val="24"/>
          <w:u w:val="single"/>
        </w:rPr>
        <w:t>2. По своему преимущественному происхождению:</w:t>
      </w:r>
    </w:p>
    <w:p w:rsidR="00F300C9" w:rsidRPr="00B20644" w:rsidRDefault="00F300C9" w:rsidP="001A1948">
      <w:pPr>
        <w:pStyle w:val="a4"/>
        <w:spacing w:before="0" w:beforeAutospacing="0" w:after="0" w:afterAutospacing="0" w:line="276" w:lineRule="auto"/>
        <w:jc w:val="both"/>
      </w:pPr>
      <w:r w:rsidRPr="00B20644">
        <w:rPr>
          <w:rFonts w:eastAsiaTheme="minorEastAsia"/>
          <w:color w:val="000000" w:themeColor="text1"/>
          <w:kern w:val="24"/>
        </w:rPr>
        <w:t>а) Продукты пластического назначения, продукты содержащие белок :</w:t>
      </w:r>
    </w:p>
    <w:p w:rsidR="00F300C9" w:rsidRPr="00B20644" w:rsidRDefault="00F300C9" w:rsidP="001A1948">
      <w:pPr>
        <w:pStyle w:val="a4"/>
        <w:spacing w:before="0" w:beforeAutospacing="0" w:after="0" w:afterAutospacing="0" w:line="276" w:lineRule="auto"/>
        <w:jc w:val="both"/>
      </w:pPr>
      <w:r w:rsidRPr="00B20644">
        <w:rPr>
          <w:rFonts w:eastAsiaTheme="minorEastAsia"/>
          <w:color w:val="000000" w:themeColor="text1"/>
          <w:kern w:val="24"/>
        </w:rPr>
        <w:t>- животного происхождения: мясо и мясные продукты,  рыба, молоко, яйца и их продукты;</w:t>
      </w:r>
    </w:p>
    <w:p w:rsidR="00F300C9" w:rsidRPr="00B20644" w:rsidRDefault="00F300C9" w:rsidP="001A1948">
      <w:pPr>
        <w:pStyle w:val="a3"/>
        <w:numPr>
          <w:ilvl w:val="0"/>
          <w:numId w:val="4"/>
        </w:numPr>
        <w:spacing w:line="276" w:lineRule="auto"/>
        <w:jc w:val="both"/>
      </w:pPr>
      <w:r w:rsidRPr="00B20644">
        <w:rPr>
          <w:rFonts w:eastAsiaTheme="minorEastAsia"/>
          <w:color w:val="000000" w:themeColor="text1"/>
          <w:kern w:val="24"/>
        </w:rPr>
        <w:t>растительного происхождения: бобовые, зерновые, картофель.</w:t>
      </w:r>
    </w:p>
    <w:p w:rsidR="00F300C9" w:rsidRPr="00B20644" w:rsidRDefault="00F300C9" w:rsidP="001A1948">
      <w:pPr>
        <w:pStyle w:val="a4"/>
        <w:spacing w:before="0" w:beforeAutospacing="0" w:after="0" w:afterAutospacing="0" w:line="276" w:lineRule="auto"/>
        <w:jc w:val="both"/>
      </w:pPr>
      <w:r w:rsidRPr="00B20644">
        <w:rPr>
          <w:rFonts w:eastAsiaTheme="minorEastAsia"/>
          <w:color w:val="000000" w:themeColor="text1"/>
          <w:kern w:val="24"/>
        </w:rPr>
        <w:t>Пищевые продукты богатые усвояемыми формами кальция и фосфора: молоко и сыры</w:t>
      </w:r>
    </w:p>
    <w:p w:rsidR="00F300C9" w:rsidRPr="00B20644" w:rsidRDefault="00F300C9" w:rsidP="001A1948">
      <w:pPr>
        <w:pStyle w:val="a4"/>
        <w:spacing w:before="0" w:beforeAutospacing="0" w:after="0" w:afterAutospacing="0" w:line="276" w:lineRule="auto"/>
        <w:jc w:val="both"/>
      </w:pPr>
      <w:r w:rsidRPr="00B20644">
        <w:rPr>
          <w:rFonts w:eastAsiaTheme="minorEastAsia"/>
          <w:color w:val="000000" w:themeColor="text1"/>
          <w:kern w:val="24"/>
        </w:rPr>
        <w:t>б) Продукты энергетического происхождения:</w:t>
      </w:r>
    </w:p>
    <w:p w:rsidR="00F300C9" w:rsidRPr="00B20644" w:rsidRDefault="00F300C9" w:rsidP="001A1948">
      <w:pPr>
        <w:pStyle w:val="a3"/>
        <w:numPr>
          <w:ilvl w:val="0"/>
          <w:numId w:val="5"/>
        </w:numPr>
        <w:spacing w:line="276" w:lineRule="auto"/>
        <w:jc w:val="both"/>
      </w:pPr>
      <w:r w:rsidRPr="00B20644">
        <w:rPr>
          <w:rFonts w:eastAsiaTheme="minorEastAsia"/>
          <w:color w:val="000000" w:themeColor="text1"/>
          <w:kern w:val="24"/>
        </w:rPr>
        <w:t>продукты богатые углеводами: зерновые продукты( хлебобулочные изделия, крупы), бобовые, продукты содержащие сахар- мед, шоколад, варенье:</w:t>
      </w:r>
    </w:p>
    <w:p w:rsidR="00F300C9" w:rsidRPr="00B20644" w:rsidRDefault="00F300C9" w:rsidP="001A1948">
      <w:pPr>
        <w:pStyle w:val="a3"/>
        <w:numPr>
          <w:ilvl w:val="0"/>
          <w:numId w:val="5"/>
        </w:numPr>
        <w:spacing w:line="276" w:lineRule="auto"/>
        <w:jc w:val="both"/>
      </w:pPr>
      <w:r w:rsidRPr="00B20644">
        <w:rPr>
          <w:rFonts w:eastAsiaTheme="minorEastAsia"/>
          <w:color w:val="000000" w:themeColor="text1"/>
          <w:kern w:val="24"/>
        </w:rPr>
        <w:t>продукты богатые жирами: пищевые жиры ( сливочное масло, маргарин), жирное мясо, рыба, птица, сметана высокой жирности.</w:t>
      </w:r>
    </w:p>
    <w:p w:rsidR="00F300C9" w:rsidRPr="00B20644" w:rsidRDefault="00F300C9" w:rsidP="001A1948">
      <w:pPr>
        <w:pStyle w:val="a4"/>
        <w:spacing w:before="0" w:beforeAutospacing="0" w:after="0" w:afterAutospacing="0" w:line="276" w:lineRule="auto"/>
        <w:jc w:val="both"/>
      </w:pPr>
      <w:r w:rsidRPr="00B20644">
        <w:rPr>
          <w:rFonts w:eastAsiaTheme="minorEastAsia"/>
          <w:color w:val="000000" w:themeColor="text1"/>
          <w:kern w:val="24"/>
        </w:rPr>
        <w:t>в) Продукты имеющие биологически стимулирующие, регуляторное назначение. К ним относятся пищевые продукты- источники биологически активных компонентов ( витаминов, микроэлементов) – овощи, фрукты, ягоды, дрожжи, растительные масла, рыбий жир и т.д.</w:t>
      </w:r>
    </w:p>
    <w:p w:rsidR="00F300C9" w:rsidRPr="00B20644" w:rsidRDefault="00F300C9" w:rsidP="001A1948">
      <w:pPr>
        <w:pStyle w:val="a4"/>
        <w:spacing w:before="0" w:beforeAutospacing="0" w:after="0" w:afterAutospacing="0" w:line="276" w:lineRule="auto"/>
        <w:jc w:val="both"/>
      </w:pPr>
      <w:r w:rsidRPr="00B20644">
        <w:rPr>
          <w:rFonts w:eastAsiaTheme="minorEastAsia"/>
          <w:color w:val="000000" w:themeColor="text1"/>
          <w:kern w:val="24"/>
        </w:rPr>
        <w:t xml:space="preserve">г) Продукты имеющие вкусовое назначение: </w:t>
      </w:r>
    </w:p>
    <w:p w:rsidR="00F300C9" w:rsidRPr="00B20644" w:rsidRDefault="00F300C9" w:rsidP="001A1948">
      <w:pPr>
        <w:pStyle w:val="a3"/>
        <w:numPr>
          <w:ilvl w:val="0"/>
          <w:numId w:val="6"/>
        </w:numPr>
        <w:spacing w:line="276" w:lineRule="auto"/>
        <w:jc w:val="both"/>
      </w:pPr>
      <w:r w:rsidRPr="00B20644">
        <w:rPr>
          <w:rFonts w:eastAsiaTheme="minorEastAsia"/>
          <w:color w:val="000000" w:themeColor="text1"/>
          <w:kern w:val="24"/>
        </w:rPr>
        <w:t>пряности ( перец, горчица, лавровый лист);</w:t>
      </w:r>
    </w:p>
    <w:p w:rsidR="00F300C9" w:rsidRPr="00B20644" w:rsidRDefault="00F300C9" w:rsidP="001A1948">
      <w:pPr>
        <w:pStyle w:val="a3"/>
        <w:numPr>
          <w:ilvl w:val="0"/>
          <w:numId w:val="6"/>
        </w:numPr>
        <w:spacing w:line="276" w:lineRule="auto"/>
        <w:jc w:val="both"/>
      </w:pPr>
      <w:r w:rsidRPr="00B20644">
        <w:rPr>
          <w:rFonts w:eastAsiaTheme="minorEastAsia"/>
          <w:color w:val="000000" w:themeColor="text1"/>
          <w:kern w:val="24"/>
        </w:rPr>
        <w:t>пряные овощи ( лук, чеснок, петрушка).</w:t>
      </w:r>
    </w:p>
    <w:p w:rsidR="00F300C9" w:rsidRPr="00B20644" w:rsidRDefault="00F300C9" w:rsidP="001A1948">
      <w:pPr>
        <w:pStyle w:val="a4"/>
        <w:spacing w:before="0" w:beforeAutospacing="0" w:after="0" w:afterAutospacing="0" w:line="276" w:lineRule="auto"/>
      </w:pPr>
      <w:r w:rsidRPr="00B20644">
        <w:rPr>
          <w:rFonts w:eastAsiaTheme="minorEastAsia"/>
          <w:color w:val="000000" w:themeColor="text1"/>
          <w:kern w:val="24"/>
          <w:u w:val="single"/>
        </w:rPr>
        <w:t>3. По потребительским свойствам:</w:t>
      </w:r>
    </w:p>
    <w:p w:rsidR="00F300C9" w:rsidRPr="00B20644" w:rsidRDefault="00F300C9" w:rsidP="001A1948">
      <w:pPr>
        <w:pStyle w:val="a3"/>
        <w:numPr>
          <w:ilvl w:val="0"/>
          <w:numId w:val="7"/>
        </w:numPr>
        <w:spacing w:line="276" w:lineRule="auto"/>
        <w:jc w:val="both"/>
      </w:pPr>
      <w:r w:rsidRPr="00B20644">
        <w:rPr>
          <w:rFonts w:eastAsiaTheme="minorEastAsia"/>
          <w:color w:val="000000" w:themeColor="text1"/>
          <w:kern w:val="24"/>
        </w:rPr>
        <w:lastRenderedPageBreak/>
        <w:t xml:space="preserve">Продукты массового потребления традиционной технологии, предназначенные для регулярного использования в питании основной массы населения. </w:t>
      </w:r>
    </w:p>
    <w:p w:rsidR="00F300C9" w:rsidRPr="00B20644" w:rsidRDefault="00F300C9" w:rsidP="001A1948">
      <w:pPr>
        <w:pStyle w:val="a4"/>
        <w:spacing w:before="0" w:beforeAutospacing="0" w:after="0" w:afterAutospacing="0" w:line="276" w:lineRule="auto"/>
        <w:jc w:val="both"/>
      </w:pPr>
      <w:r w:rsidRPr="00B20644">
        <w:rPr>
          <w:rFonts w:eastAsiaTheme="minorEastAsia"/>
          <w:color w:val="000000" w:themeColor="text1"/>
          <w:kern w:val="24"/>
        </w:rPr>
        <w:t>Эти продукты употребляются ежедневно.</w:t>
      </w:r>
    </w:p>
    <w:p w:rsidR="00F300C9" w:rsidRPr="00B20644" w:rsidRDefault="00F300C9" w:rsidP="001A1948">
      <w:pPr>
        <w:pStyle w:val="a3"/>
        <w:numPr>
          <w:ilvl w:val="0"/>
          <w:numId w:val="8"/>
        </w:numPr>
        <w:spacing w:line="276" w:lineRule="auto"/>
        <w:jc w:val="both"/>
      </w:pPr>
      <w:r w:rsidRPr="00B20644">
        <w:rPr>
          <w:rFonts w:eastAsiaTheme="minorEastAsia"/>
          <w:color w:val="000000" w:themeColor="text1"/>
          <w:kern w:val="24"/>
        </w:rPr>
        <w:t>Продукты массового потребления с измененным химическим составом- низкожировые, витаминизированные, низкокалорийные продукты</w:t>
      </w:r>
    </w:p>
    <w:p w:rsidR="00F300C9" w:rsidRPr="00B20644" w:rsidRDefault="00F300C9" w:rsidP="001A1948">
      <w:pPr>
        <w:pStyle w:val="a4"/>
        <w:spacing w:before="0" w:beforeAutospacing="0" w:after="0" w:afterAutospacing="0" w:line="276" w:lineRule="auto"/>
        <w:jc w:val="both"/>
      </w:pPr>
      <w:r w:rsidRPr="00B20644">
        <w:rPr>
          <w:rFonts w:eastAsiaTheme="minorEastAsia"/>
          <w:color w:val="000000" w:themeColor="text1"/>
          <w:kern w:val="24"/>
        </w:rPr>
        <w:t>- Лечебные ( диетические) продукты- пищевые продукты с измененным химическим составом и физическими свойствами, специально созданные для использования в лечебном, а так же в профилактическом питании. К ним относятся продукты с высоким содержанием белка и других питательных веществ, пищевых волокон, продуктов с избирательно уменьшенным содержанием пищевых веществ, в том числе сахарозы, белка-холестерина и продукты питания через зонд;</w:t>
      </w:r>
    </w:p>
    <w:p w:rsidR="00F300C9" w:rsidRPr="00B20644" w:rsidRDefault="00F300C9" w:rsidP="001A1948">
      <w:pPr>
        <w:pStyle w:val="a3"/>
        <w:numPr>
          <w:ilvl w:val="0"/>
          <w:numId w:val="9"/>
        </w:numPr>
        <w:spacing w:line="276" w:lineRule="auto"/>
        <w:jc w:val="both"/>
      </w:pPr>
      <w:r w:rsidRPr="00B20644">
        <w:rPr>
          <w:rFonts w:eastAsiaTheme="minorEastAsia"/>
          <w:color w:val="000000" w:themeColor="text1"/>
          <w:kern w:val="24"/>
        </w:rPr>
        <w:t>Продукты детского питания- специально созданные для питания здоровых и больных детей : молочные смеси, пюре.</w:t>
      </w:r>
    </w:p>
    <w:p w:rsidR="00B20644" w:rsidRPr="00B20644" w:rsidRDefault="00B20644" w:rsidP="001A1948">
      <w:pPr>
        <w:pStyle w:val="a3"/>
        <w:spacing w:line="276" w:lineRule="auto"/>
        <w:jc w:val="both"/>
      </w:pPr>
    </w:p>
    <w:p w:rsidR="00B20644" w:rsidRPr="00B20644" w:rsidRDefault="00B20644" w:rsidP="001A1948">
      <w:pPr>
        <w:widowControl w:val="0"/>
        <w:autoSpaceDE w:val="0"/>
        <w:autoSpaceDN w:val="0"/>
        <w:adjustRightInd w:val="0"/>
        <w:spacing w:after="0"/>
        <w:ind w:firstLine="720"/>
        <w:jc w:val="both"/>
        <w:rPr>
          <w:rFonts w:ascii="Times New Roman" w:eastAsia="Times New Roman" w:hAnsi="Times New Roman" w:cs="Times New Roman"/>
          <w:sz w:val="24"/>
          <w:szCs w:val="24"/>
          <w:shd w:val="clear" w:color="auto" w:fill="FFFFFF"/>
          <w:lang w:eastAsia="ru-RU"/>
        </w:rPr>
      </w:pPr>
      <w:r w:rsidRPr="00B20644">
        <w:rPr>
          <w:rFonts w:ascii="Times New Roman" w:eastAsia="Times New Roman" w:hAnsi="Times New Roman" w:cs="Times New Roman"/>
          <w:sz w:val="24"/>
          <w:szCs w:val="24"/>
          <w:shd w:val="clear" w:color="auto" w:fill="FFFFFF"/>
          <w:lang w:eastAsia="ru-RU"/>
        </w:rPr>
        <w:t>Пищевые продукты не равнозначны по своей пищевой ценности. Описание пищевой ценности продукта в целом дает наиболее полное представление обо всех полезных свойствах пищевого продукта, в том числе и о его энергетической и биологической ценности.</w:t>
      </w:r>
    </w:p>
    <w:p w:rsidR="00B20644" w:rsidRPr="00B20644" w:rsidRDefault="00B20644" w:rsidP="001A1948">
      <w:pPr>
        <w:widowControl w:val="0"/>
        <w:autoSpaceDE w:val="0"/>
        <w:autoSpaceDN w:val="0"/>
        <w:adjustRightInd w:val="0"/>
        <w:spacing w:after="0"/>
        <w:ind w:firstLine="720"/>
        <w:jc w:val="both"/>
        <w:rPr>
          <w:rFonts w:ascii="Times New Roman" w:eastAsia="Times New Roman" w:hAnsi="Times New Roman" w:cs="Times New Roman"/>
          <w:sz w:val="24"/>
          <w:szCs w:val="24"/>
          <w:shd w:val="clear" w:color="auto" w:fill="FFFFFF"/>
          <w:lang w:eastAsia="ru-RU"/>
        </w:rPr>
      </w:pPr>
      <w:r w:rsidRPr="00B20644">
        <w:rPr>
          <w:rFonts w:ascii="Times New Roman" w:eastAsia="Times New Roman" w:hAnsi="Times New Roman" w:cs="Times New Roman"/>
          <w:sz w:val="24"/>
          <w:szCs w:val="24"/>
          <w:shd w:val="clear" w:color="auto" w:fill="FFFFFF"/>
          <w:lang w:eastAsia="ru-RU"/>
        </w:rPr>
        <w:t>Энергетическая ценность пищевого продукта характеризует его усвояемую энергию, то есть ту долю суммарной энергии химических связей белков, жиров и углеводов, которая может высвобождаться в процессе биологического окисления и использоваться для обеспечения физиологических функций организма. Величина этой энергии зависит главным образом от степени усвоения питательных веществ данного пищевого продукта. Усвоение питательных веществ из продуктов животного происхождения выше, чем из растительных продуктов.</w:t>
      </w:r>
    </w:p>
    <w:p w:rsidR="00B20644" w:rsidRPr="00B20644" w:rsidRDefault="00B20644" w:rsidP="001A1948">
      <w:pPr>
        <w:widowControl w:val="0"/>
        <w:autoSpaceDE w:val="0"/>
        <w:autoSpaceDN w:val="0"/>
        <w:adjustRightInd w:val="0"/>
        <w:spacing w:after="0"/>
        <w:ind w:firstLine="720"/>
        <w:jc w:val="both"/>
        <w:rPr>
          <w:rFonts w:ascii="Times New Roman" w:eastAsia="Times New Roman" w:hAnsi="Times New Roman" w:cs="Times New Roman"/>
          <w:sz w:val="24"/>
          <w:szCs w:val="24"/>
          <w:shd w:val="clear" w:color="auto" w:fill="FFFFFF"/>
          <w:lang w:eastAsia="ru-RU"/>
        </w:rPr>
      </w:pPr>
      <w:r w:rsidRPr="00B20644">
        <w:rPr>
          <w:rFonts w:ascii="Times New Roman" w:eastAsia="Times New Roman" w:hAnsi="Times New Roman" w:cs="Times New Roman"/>
          <w:sz w:val="24"/>
          <w:szCs w:val="24"/>
          <w:shd w:val="clear" w:color="auto" w:fill="FFFFFF"/>
          <w:lang w:eastAsia="ru-RU"/>
        </w:rPr>
        <w:t>Биологическая ценность продукта</w:t>
      </w:r>
      <w:r w:rsidRPr="00B20644">
        <w:rPr>
          <w:rFonts w:ascii="Times New Roman" w:eastAsia="Times New Roman" w:hAnsi="Times New Roman" w:cs="Times New Roman"/>
          <w:color w:val="000000"/>
          <w:sz w:val="24"/>
          <w:szCs w:val="24"/>
          <w:shd w:val="clear" w:color="auto" w:fill="FFFFFF"/>
          <w:lang w:eastAsia="ru-RU"/>
        </w:rPr>
        <w:t xml:space="preserve"> - показатель качества белка, зависящий от сбалансированности аминокислот и отражающий степень задержки белкового азота в организме.</w:t>
      </w:r>
    </w:p>
    <w:p w:rsidR="00B20644" w:rsidRPr="00B20644" w:rsidRDefault="00B20644" w:rsidP="001A1948">
      <w:pPr>
        <w:widowControl w:val="0"/>
        <w:autoSpaceDE w:val="0"/>
        <w:autoSpaceDN w:val="0"/>
        <w:adjustRightInd w:val="0"/>
        <w:spacing w:after="0"/>
        <w:ind w:firstLine="720"/>
        <w:jc w:val="both"/>
        <w:rPr>
          <w:rFonts w:ascii="Times New Roman" w:eastAsia="Times New Roman" w:hAnsi="Times New Roman" w:cs="Times New Roman"/>
          <w:sz w:val="24"/>
          <w:szCs w:val="24"/>
          <w:shd w:val="clear" w:color="auto" w:fill="FFFFFF"/>
          <w:lang w:eastAsia="ru-RU"/>
        </w:rPr>
      </w:pPr>
      <w:r w:rsidRPr="00B20644">
        <w:rPr>
          <w:rFonts w:ascii="Times New Roman" w:eastAsia="Times New Roman" w:hAnsi="Times New Roman" w:cs="Times New Roman"/>
          <w:sz w:val="24"/>
          <w:szCs w:val="24"/>
          <w:shd w:val="clear" w:color="auto" w:fill="FFFFFF"/>
          <w:lang w:eastAsia="ru-RU"/>
        </w:rPr>
        <w:t>Пищевая ценность продукта определяется химическим составом нутриентов, т.е. содержанием белков, жиров, углеводов, витаминов и минеральных веществ, и их соотношениями.</w:t>
      </w:r>
    </w:p>
    <w:p w:rsidR="00B20644" w:rsidRPr="00B20644" w:rsidRDefault="00B20644" w:rsidP="001A1948">
      <w:pPr>
        <w:widowControl w:val="0"/>
        <w:autoSpaceDE w:val="0"/>
        <w:autoSpaceDN w:val="0"/>
        <w:adjustRightInd w:val="0"/>
        <w:spacing w:after="0"/>
        <w:ind w:firstLine="720"/>
        <w:jc w:val="both"/>
        <w:rPr>
          <w:rFonts w:ascii="Times New Roman" w:eastAsia="Times New Roman" w:hAnsi="Times New Roman" w:cs="Times New Roman"/>
          <w:sz w:val="24"/>
          <w:szCs w:val="24"/>
          <w:shd w:val="clear" w:color="auto" w:fill="FFFFFF"/>
          <w:lang w:eastAsia="ru-RU"/>
        </w:rPr>
      </w:pPr>
    </w:p>
    <w:p w:rsidR="00B20644" w:rsidRPr="00B20644" w:rsidRDefault="00B20644" w:rsidP="001A1948">
      <w:pPr>
        <w:jc w:val="both"/>
        <w:rPr>
          <w:rFonts w:ascii="Times New Roman" w:hAnsi="Times New Roman" w:cs="Times New Roman"/>
          <w:b/>
          <w:sz w:val="24"/>
          <w:szCs w:val="24"/>
        </w:rPr>
      </w:pPr>
      <w:r w:rsidRPr="00B20644">
        <w:rPr>
          <w:rFonts w:ascii="Times New Roman" w:hAnsi="Times New Roman" w:cs="Times New Roman"/>
          <w:b/>
          <w:sz w:val="24"/>
          <w:szCs w:val="24"/>
        </w:rPr>
        <w:t xml:space="preserve">2. </w:t>
      </w:r>
      <w:r w:rsidRPr="00B20644">
        <w:rPr>
          <w:rFonts w:ascii="Times New Roman" w:eastAsiaTheme="minorEastAsia" w:hAnsi="Times New Roman" w:cs="Times New Roman"/>
          <w:b/>
          <w:color w:val="000000" w:themeColor="text1"/>
          <w:kern w:val="24"/>
          <w:sz w:val="24"/>
          <w:szCs w:val="24"/>
        </w:rPr>
        <w:t>Пищевая и биологическая ценность основных пищевых продуктов животного и растительного происхождения</w:t>
      </w:r>
      <w:r>
        <w:rPr>
          <w:rFonts w:ascii="Times New Roman" w:eastAsiaTheme="minorEastAsia" w:hAnsi="Times New Roman" w:cs="Times New Roman"/>
          <w:b/>
          <w:color w:val="000000" w:themeColor="text1"/>
          <w:kern w:val="24"/>
          <w:sz w:val="24"/>
          <w:szCs w:val="24"/>
        </w:rPr>
        <w:t>.</w:t>
      </w:r>
    </w:p>
    <w:p w:rsidR="00F300C9" w:rsidRPr="00B20644" w:rsidRDefault="00B20644" w:rsidP="001A1948">
      <w:pPr>
        <w:jc w:val="center"/>
        <w:rPr>
          <w:rFonts w:ascii="Times New Roman" w:hAnsi="Times New Roman" w:cs="Times New Roman"/>
          <w:b/>
          <w:sz w:val="24"/>
          <w:szCs w:val="24"/>
        </w:rPr>
      </w:pPr>
      <w:r w:rsidRPr="00B20644">
        <w:rPr>
          <w:rFonts w:ascii="Times New Roman" w:hAnsi="Times New Roman" w:cs="Times New Roman"/>
          <w:b/>
          <w:sz w:val="24"/>
          <w:szCs w:val="24"/>
        </w:rPr>
        <w:t>Химический состав молока.</w:t>
      </w: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Молоко содержит практически весь набор питательных веществ, необходимых организму. С молоком и молочными продуктами организм получает полноценный животный белок, молочный жир, молочный сахар – лактозу, минеральные вещества, ферменты, иммунные тела, микроэлементы и витамины, имеющие высокую питательную и биологическую ценность. Всего в молоке обнаружено более 100 биологически важных веществ. Особенно важно потребление молока и молочных продуктов для роста и развития детей и подростков, для формирования скелета и зубов.</w:t>
      </w: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 xml:space="preserve">Белки, входящие в состав молока, полноценные, сбалансированные по аминокислотному составу, перевариваются и усваиваются лучше, чем белки мяса, рыбы и </w:t>
      </w:r>
      <w:r w:rsidRPr="00B20644">
        <w:rPr>
          <w:rFonts w:ascii="Times New Roman" w:eastAsia="Times New Roman" w:hAnsi="Times New Roman" w:cs="Times New Roman"/>
          <w:sz w:val="24"/>
          <w:szCs w:val="24"/>
          <w:lang w:eastAsia="ru-RU"/>
        </w:rPr>
        <w:lastRenderedPageBreak/>
        <w:t>злаков. Их усвояемость составляет 95-98%. Поэтому молоко и молочные продукты относятся к самой легкоусвояемой пище, незаменимой в детском и диетическом питании. Молоко также способствует усвоению других пищевых продуктов.</w:t>
      </w:r>
    </w:p>
    <w:p w:rsidR="00B20644" w:rsidRPr="00B20644" w:rsidRDefault="00B20644" w:rsidP="001A194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Белки в молоке представлены в основном казеином (2,7%), сывороточными белками: лактоальбумином (0,4%) и лактоглобулином (0,2%). Казеин представляет собой фосфопротеин, в молоке находится в виде казеиногена в связанном с кальцием состоянии. При скисании молока кальций отщепляется от казеина. Лактоальбумин - наиболее ценный белок молока, при кипячении свертывается, образуя пенку, и частично выпадает в осадок. Содержит много триптофана. Молочные глобулины по биологическим свойствам относятся к веществам, обладающим антибиотическими свойствами. В белке сыворотки молока содержится эвглобулина и псевдоглобулина около 10%. В молозиве их количество резко возрастает, достигая 90%.</w:t>
      </w:r>
    </w:p>
    <w:p w:rsidR="00B20644" w:rsidRPr="00B20644" w:rsidRDefault="00B20644" w:rsidP="001A194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По характеру белков молоко различных животных можно подразделить на казеиновое (казеина 75% и более) и альбуминовое (казеина 50% и менее). К казеиновому относится молоко большинства лактирующих селькохозяйственных животных, в том числе коровье; к альбуминовому молоку - кобылье и ослиное. Особенностями альбуминового молока является более высокая его биологическая и пищевая ценность, обусловленная лучшей сбалансированностью аминокислот, высоким содержанием сахара и способностью при скисании образовывать мелкие, нежные хлопья. Альбуминовое молоко по свойствам в наибольшей степени приближается к женскому молоку и является наилучшим его заменителем.</w:t>
      </w: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Неоценима роль молочных продуктов как источника метионина. Он является основным донатором метильных групп, используется для синтеза холина, обладающего выраженным липотропным действием, нормализует обмен жиров и фосфатидов в печени, влияет на обмен витамина В12 и фолиевой кислоты, необходим для синтеза адреналина.</w:t>
      </w: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Среднее содержание жира в молоке составляет около 3,5%. Молочный жир имеет низкую температуру плавления (27-34°С),</w:t>
      </w:r>
      <w:r w:rsidRPr="00B20644">
        <w:rPr>
          <w:rFonts w:ascii="Calibri" w:eastAsia="Times New Roman" w:hAnsi="Calibri" w:cs="+mn-cs"/>
          <w:color w:val="000000"/>
          <w:kern w:val="24"/>
          <w:sz w:val="24"/>
          <w:szCs w:val="24"/>
          <w:lang w:eastAsia="ru-RU"/>
        </w:rPr>
        <w:t xml:space="preserve"> </w:t>
      </w:r>
      <w:r w:rsidRPr="00B20644">
        <w:rPr>
          <w:rFonts w:ascii="Times New Roman" w:eastAsia="Times New Roman" w:hAnsi="Times New Roman" w:cs="Times New Roman"/>
          <w:sz w:val="24"/>
          <w:szCs w:val="24"/>
          <w:lang w:eastAsia="ru-RU"/>
        </w:rPr>
        <w:t>находится в эмульгированном состоянии. О</w:t>
      </w:r>
      <w:r w:rsidRPr="00B20644">
        <w:rPr>
          <w:rFonts w:ascii="Times New Roman" w:eastAsia="Times New Roman" w:hAnsi="Times New Roman" w:cs="Times New Roman"/>
          <w:bCs/>
          <w:sz w:val="24"/>
          <w:szCs w:val="24"/>
          <w:lang w:eastAsia="ru-RU"/>
        </w:rPr>
        <w:t xml:space="preserve">бусловливает специфический вкус молочного жира. </w:t>
      </w:r>
      <w:r w:rsidRPr="00B20644">
        <w:rPr>
          <w:rFonts w:ascii="Times New Roman" w:eastAsia="Times New Roman" w:hAnsi="Times New Roman" w:cs="Times New Roman"/>
          <w:sz w:val="24"/>
          <w:szCs w:val="24"/>
          <w:lang w:eastAsia="ru-RU"/>
        </w:rPr>
        <w:t>Благодаря малым размерам жировых частиц, хорошо усваивается и переваривается. Наличие в молочном жире фосфатидов (лецитина), стеринов (холестерин сбалансирован с лецитином), арахидоновой кислоты способствует регулированию липидного обмена. Фосфатиды обладают антисклеротическим действием, участвуя в регуляции холестеринового обмена, способствуют правильному обмену жиров, препятствуя их излишнему отложению в печени.</w:t>
      </w: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Углеводы в молоке представлены в основном молочным сахаром – лактозой (дисахарид), в среднем количестве 4,8%. Состоит из глюкозы и галактозы. Является источником энергии. Под влиянием молочнокислых бактерий лактоза сбраживается с образованием молочной кислоты. Это свойство используется для получения молочнокислых продуктов (творог, кефир, простокваша, сметана и т.д.). Расщепление лактозы в кишечнике происходит медленно, в связи с чем не вызывает интенсивного брожения. Ее поступление оказывает нормализующее действие на состав полезной микрофлоры кишечника,</w:t>
      </w:r>
      <w:r w:rsidRPr="00B20644">
        <w:rPr>
          <w:rFonts w:ascii="Arial" w:eastAsia="Times New Roman" w:hAnsi="Arial" w:cs="Arial"/>
          <w:color w:val="000000"/>
          <w:sz w:val="24"/>
          <w:szCs w:val="24"/>
          <w:shd w:val="clear" w:color="auto" w:fill="FFFFFF"/>
          <w:lang w:eastAsia="ru-RU"/>
        </w:rPr>
        <w:t xml:space="preserve"> </w:t>
      </w:r>
      <w:r w:rsidRPr="00B20644">
        <w:rPr>
          <w:rFonts w:ascii="Times New Roman" w:eastAsia="Times New Roman" w:hAnsi="Times New Roman" w:cs="Times New Roman"/>
          <w:color w:val="000000"/>
          <w:sz w:val="24"/>
          <w:szCs w:val="24"/>
          <w:shd w:val="clear" w:color="auto" w:fill="FFFFFF"/>
          <w:lang w:eastAsia="ru-RU"/>
        </w:rPr>
        <w:t xml:space="preserve">так как является субстратом для размножения и развития лактобацилл и бифидобактерий. Помимо этого, она </w:t>
      </w:r>
      <w:r w:rsidRPr="00B20644">
        <w:rPr>
          <w:rFonts w:ascii="Times New Roman" w:eastAsia="Times New Roman" w:hAnsi="Times New Roman" w:cs="Times New Roman"/>
          <w:sz w:val="24"/>
          <w:szCs w:val="24"/>
          <w:lang w:eastAsia="ru-RU"/>
        </w:rPr>
        <w:t xml:space="preserve"> способствует всасыванию и полному усвоению кальция, магния и железа в кишечнике. Предотвращает развитие кариеса. При дефиците или отсутствие фермента – лактазы, необходимого для переваривания молочного углевода развивается лактазная недостаточность. Первичная форма </w:t>
      </w:r>
      <w:r w:rsidRPr="00B20644">
        <w:rPr>
          <w:rFonts w:ascii="Times New Roman" w:eastAsia="Times New Roman" w:hAnsi="Times New Roman" w:cs="Times New Roman"/>
          <w:sz w:val="24"/>
          <w:szCs w:val="24"/>
          <w:lang w:eastAsia="ru-RU"/>
        </w:rPr>
        <w:lastRenderedPageBreak/>
        <w:t>регистрируется в основном у недоношенных детей, вторичная – у лиц пожилого и старческого возраста.</w:t>
      </w:r>
    </w:p>
    <w:p w:rsidR="00B20644" w:rsidRPr="00B20644" w:rsidRDefault="00B20644" w:rsidP="001A194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Из присутствующих в молоке макроэлементов преобладают соли кальция и фосфора (в биодоступной форме), усвоению которых благоприятствует их оптимальное сочетание с белками молока. Микроэлементы в молоке представлены солями марганца, меди, железа, кобальта, йода, цинка. Однако, несмотря на это, их содержание не может полностью удовлетворить потребности организма человека в этих микроэлементах.</w:t>
      </w:r>
    </w:p>
    <w:p w:rsidR="00B20644" w:rsidRPr="00B20644" w:rsidRDefault="00B20644" w:rsidP="001A194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Основными витаминами молока являются витамины А и Д, тиамина, рибофлавина, никотиновой кислоты.</w:t>
      </w:r>
    </w:p>
    <w:p w:rsidR="00B20644" w:rsidRDefault="00B20644" w:rsidP="001A1948">
      <w:pPr>
        <w:widowControl w:val="0"/>
        <w:autoSpaceDE w:val="0"/>
        <w:autoSpaceDN w:val="0"/>
        <w:adjustRightInd w:val="0"/>
        <w:spacing w:after="0"/>
        <w:ind w:firstLine="708"/>
        <w:jc w:val="center"/>
        <w:rPr>
          <w:rFonts w:ascii="Times New Roman" w:eastAsia="Times New Roman" w:hAnsi="Times New Roman" w:cs="Times New Roman"/>
          <w:b/>
          <w:snapToGrid w:val="0"/>
          <w:sz w:val="24"/>
          <w:szCs w:val="24"/>
          <w:lang w:eastAsia="ru-RU"/>
        </w:rPr>
      </w:pPr>
      <w:r w:rsidRPr="00B20644">
        <w:rPr>
          <w:rFonts w:ascii="Times New Roman" w:eastAsia="Times New Roman" w:hAnsi="Times New Roman" w:cs="Times New Roman"/>
          <w:b/>
          <w:snapToGrid w:val="0"/>
          <w:sz w:val="24"/>
          <w:szCs w:val="24"/>
          <w:lang w:eastAsia="ru-RU"/>
        </w:rPr>
        <w:t>Химический состав мяса.</w:t>
      </w:r>
    </w:p>
    <w:p w:rsidR="00B20644" w:rsidRPr="00B20644" w:rsidRDefault="00B20644" w:rsidP="001A1948">
      <w:pPr>
        <w:widowControl w:val="0"/>
        <w:autoSpaceDE w:val="0"/>
        <w:autoSpaceDN w:val="0"/>
        <w:adjustRightInd w:val="0"/>
        <w:spacing w:after="0"/>
        <w:ind w:firstLine="708"/>
        <w:jc w:val="center"/>
        <w:rPr>
          <w:rFonts w:ascii="Times New Roman" w:eastAsia="Times New Roman" w:hAnsi="Times New Roman" w:cs="Times New Roman"/>
          <w:b/>
          <w:snapToGrid w:val="0"/>
          <w:sz w:val="24"/>
          <w:szCs w:val="24"/>
          <w:lang w:eastAsia="ru-RU"/>
        </w:rPr>
      </w:pP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Благодаря своим высоким пищевым и вкусовым качествам, мясо относится к самым ценным продуктам питания. Пищевая ценность мяса определяется тем, что оно является носителем полноценного животного белка (16-20%), содержащего незаменимые аминокислоты, и жира (4-30%). Некоторые содержащиеся в нем питательные вещества по своей пищевой ценности, сбалансированности, химическому составу и свойствам невозможно заменить потреблением другой пищи.</w:t>
      </w: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По своим биологическим свойствам белки мяса неодинаковы. Наибольшей ценностью обладают белки мышечной ткани – миозин и миоген, актин и глобулин Х. Они содержат все незаменимые аминокислоты в сбалансированном состоянии. Причем белки мяса отличаются высоким содержанием аминокислот, обладающих ростовыми факторами (триптофан, лизин, аргинин и др.). Менее ценными считаются белки соединительной ткани – коллаген и эластин, лишенные ряда незаменимых аминокислот. Чем старше животное, тем больше его мясо содержит зрелого коллагена, тем менее пищевую ценность оно имеет. Поэтому, приоритет нужно отдать мясу молодых животных, преимущественно телятине.</w:t>
      </w: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Жиры мяса отличаются значительным содержанием в своем составе твердых, насыщенных жирных кислот, имеющих высокую температуру плавления. Особенно богато тугоплавкими жирами баранина и «старая» говядина. Насыщенные кислоты трудно перевариваются, обладают атеросклеротическим действием.</w:t>
      </w: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С мясом в организм поставляются широкий комплекс витаминов группы В: В</w:t>
      </w:r>
      <w:r w:rsidRPr="00B20644">
        <w:rPr>
          <w:rFonts w:ascii="Times New Roman" w:eastAsia="Times New Roman" w:hAnsi="Times New Roman" w:cs="Times New Roman"/>
          <w:sz w:val="24"/>
          <w:szCs w:val="24"/>
          <w:vertAlign w:val="subscript"/>
          <w:lang w:eastAsia="ru-RU"/>
        </w:rPr>
        <w:t>1</w:t>
      </w:r>
      <w:r w:rsidRPr="00B20644">
        <w:rPr>
          <w:rFonts w:ascii="Times New Roman" w:eastAsia="Times New Roman" w:hAnsi="Times New Roman" w:cs="Times New Roman"/>
          <w:sz w:val="24"/>
          <w:szCs w:val="24"/>
          <w:lang w:eastAsia="ru-RU"/>
        </w:rPr>
        <w:t>, В</w:t>
      </w:r>
      <w:r w:rsidRPr="00B20644">
        <w:rPr>
          <w:rFonts w:ascii="Times New Roman" w:eastAsia="Times New Roman" w:hAnsi="Times New Roman" w:cs="Times New Roman"/>
          <w:sz w:val="24"/>
          <w:szCs w:val="24"/>
          <w:vertAlign w:val="subscript"/>
          <w:lang w:eastAsia="ru-RU"/>
        </w:rPr>
        <w:t>2</w:t>
      </w:r>
      <w:r w:rsidRPr="00B20644">
        <w:rPr>
          <w:rFonts w:ascii="Times New Roman" w:eastAsia="Times New Roman" w:hAnsi="Times New Roman" w:cs="Times New Roman"/>
          <w:sz w:val="24"/>
          <w:szCs w:val="24"/>
          <w:lang w:eastAsia="ru-RU"/>
        </w:rPr>
        <w:t>, В</w:t>
      </w:r>
      <w:r w:rsidRPr="00B20644">
        <w:rPr>
          <w:rFonts w:ascii="Times New Roman" w:eastAsia="Times New Roman" w:hAnsi="Times New Roman" w:cs="Times New Roman"/>
          <w:sz w:val="24"/>
          <w:szCs w:val="24"/>
          <w:vertAlign w:val="subscript"/>
          <w:lang w:eastAsia="ru-RU"/>
        </w:rPr>
        <w:t>3</w:t>
      </w:r>
      <w:r w:rsidRPr="00B20644">
        <w:rPr>
          <w:rFonts w:ascii="Times New Roman" w:eastAsia="Times New Roman" w:hAnsi="Times New Roman" w:cs="Times New Roman"/>
          <w:sz w:val="24"/>
          <w:szCs w:val="24"/>
          <w:lang w:eastAsia="ru-RU"/>
        </w:rPr>
        <w:t>, В</w:t>
      </w:r>
      <w:r w:rsidRPr="00B20644">
        <w:rPr>
          <w:rFonts w:ascii="Times New Roman" w:eastAsia="Times New Roman" w:hAnsi="Times New Roman" w:cs="Times New Roman"/>
          <w:sz w:val="24"/>
          <w:szCs w:val="24"/>
          <w:vertAlign w:val="subscript"/>
          <w:lang w:eastAsia="ru-RU"/>
        </w:rPr>
        <w:t>6</w:t>
      </w:r>
      <w:r w:rsidRPr="00B20644">
        <w:rPr>
          <w:rFonts w:ascii="Times New Roman" w:eastAsia="Times New Roman" w:hAnsi="Times New Roman" w:cs="Times New Roman"/>
          <w:sz w:val="24"/>
          <w:szCs w:val="24"/>
          <w:lang w:eastAsia="ru-RU"/>
        </w:rPr>
        <w:t>, В</w:t>
      </w:r>
      <w:r w:rsidRPr="00B20644">
        <w:rPr>
          <w:rFonts w:ascii="Times New Roman" w:eastAsia="Times New Roman" w:hAnsi="Times New Roman" w:cs="Times New Roman"/>
          <w:sz w:val="24"/>
          <w:szCs w:val="24"/>
          <w:vertAlign w:val="subscript"/>
          <w:lang w:eastAsia="ru-RU"/>
        </w:rPr>
        <w:t>12</w:t>
      </w:r>
      <w:r w:rsidRPr="00B20644">
        <w:rPr>
          <w:rFonts w:ascii="Times New Roman" w:eastAsia="Times New Roman" w:hAnsi="Times New Roman" w:cs="Times New Roman"/>
          <w:sz w:val="24"/>
          <w:szCs w:val="24"/>
          <w:lang w:eastAsia="ru-RU"/>
        </w:rPr>
        <w:t>; холин, никотиновая кислота, ретинол. Среди важных для организма минеральных веществ (до 1,5% в мышечной ткани) в состав мяса входят железо в биодоступной форме, калий, магний, натрий, цинк, фосфор, йод и др. При этом кальция содержится сравнительно мало (8-30мг%).</w:t>
      </w: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Мясо содержит азотистые (пуриновые и пиримидиновые основания, карнозин, креатин, ансерин) и безазотистые (гликоген, молочная кислота и остатки глюкозы) экстрактивные вещества, извлекаемые из него водой при варке и жарении. Сами по себе экстрактивные вещества питательной ценности почти не имеют, но служат сильными стимуляторами желудочной секреции, способствуя повышению аппетита и лучшему усвоению пищи.</w:t>
      </w: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Особую роль в рационе питания играет потребление блюд из печени, в которой содержится значительное количество ретинола, железа, меди, фосфора, цинка, селена и жирорастворимых гормональных веществ, гликогена.</w:t>
      </w: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 xml:space="preserve">Мясо птиц отличается нежной консистенцией и высокими вкусовыми свойствами. Причем мясо кур и индейки нежное, белое с высоким содержанием белка и экстрактивных </w:t>
      </w:r>
      <w:r w:rsidRPr="00B20644">
        <w:rPr>
          <w:rFonts w:ascii="Times New Roman" w:eastAsia="Times New Roman" w:hAnsi="Times New Roman" w:cs="Times New Roman"/>
          <w:sz w:val="24"/>
          <w:szCs w:val="24"/>
          <w:lang w:eastAsia="ru-RU"/>
        </w:rPr>
        <w:lastRenderedPageBreak/>
        <w:t>веществ. Мясо гусей и уток темное с высоким содержанием жира. По аминокислотному составу белки полноценны, сбалансированы. Соединительная ткань представлена в небольшом количестве, отличается нежностью и равномерным распределением по всей мышечной ткани. Белое мясо отличается значительным содержанием фосфора, серы, железа.</w:t>
      </w:r>
    </w:p>
    <w:p w:rsidR="00B20644" w:rsidRPr="00B20644" w:rsidRDefault="00B20644" w:rsidP="001A1948">
      <w:pPr>
        <w:widowControl w:val="0"/>
        <w:autoSpaceDE w:val="0"/>
        <w:autoSpaceDN w:val="0"/>
        <w:adjustRightInd w:val="0"/>
        <w:spacing w:after="0"/>
        <w:ind w:firstLine="705"/>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Химический состав рыбы</w:t>
      </w:r>
      <w:r w:rsidRPr="00B20644">
        <w:rPr>
          <w:rFonts w:ascii="Times New Roman" w:eastAsia="Times New Roman" w:hAnsi="Times New Roman" w:cs="Times New Roman"/>
          <w:b/>
          <w:snapToGrid w:val="0"/>
          <w:sz w:val="24"/>
          <w:szCs w:val="24"/>
          <w:lang w:eastAsia="ru-RU"/>
        </w:rPr>
        <w:t>.</w:t>
      </w:r>
    </w:p>
    <w:p w:rsidR="00B20644" w:rsidRPr="00B20644" w:rsidRDefault="00B20644" w:rsidP="001A1948">
      <w:pPr>
        <w:widowControl w:val="0"/>
        <w:shd w:val="clear" w:color="auto" w:fill="FFFFFF"/>
        <w:tabs>
          <w:tab w:val="left" w:pos="9355"/>
        </w:tabs>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B20644">
        <w:rPr>
          <w:rFonts w:ascii="Times New Roman" w:eastAsia="Times New Roman" w:hAnsi="Times New Roman" w:cs="Times New Roman"/>
          <w:color w:val="000000"/>
          <w:sz w:val="24"/>
          <w:szCs w:val="24"/>
          <w:lang w:eastAsia="ru-RU"/>
        </w:rPr>
        <w:t>Рыба и рыбные продукты относятся к ценным продуктам питания и являются источником полноценного белка, в котором представлены все незаменимые аминокислоты в оптимально сбалансированных количествах, что обеспечивает высокую усвояемость. Специфический белок мяса рыб носит название ихтулин. По аминокислотному составу белки рыбы не уступают белкам мяса. Отличаются высоким содержанием в них метионина, триптофана, цистина, лизина, аргинина. Наибольшее количество белка содержат осетровые, наименьшее в частиковых рыбах (лещ, сазан и др.).</w:t>
      </w:r>
    </w:p>
    <w:p w:rsidR="00B20644" w:rsidRPr="00B20644" w:rsidRDefault="00B20644" w:rsidP="001A1948">
      <w:pPr>
        <w:widowControl w:val="0"/>
        <w:shd w:val="clear" w:color="auto" w:fill="FFFFFF"/>
        <w:tabs>
          <w:tab w:val="left" w:pos="9355"/>
        </w:tabs>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B20644">
        <w:rPr>
          <w:rFonts w:ascii="Times New Roman" w:eastAsia="Times New Roman" w:hAnsi="Times New Roman" w:cs="Times New Roman"/>
          <w:color w:val="000000"/>
          <w:sz w:val="24"/>
          <w:szCs w:val="24"/>
          <w:lang w:eastAsia="ru-RU"/>
        </w:rPr>
        <w:t xml:space="preserve">Высокими биологическими свойствами характеризуется жир рыб, так как содержит полиненасыщенные жирные кислоты, особенно арахидоновую кислоту, богат жирорастворимыми витаминами А, </w:t>
      </w:r>
      <w:r w:rsidRPr="00B20644">
        <w:rPr>
          <w:rFonts w:ascii="Times New Roman" w:eastAsia="Times New Roman" w:hAnsi="Times New Roman" w:cs="Times New Roman"/>
          <w:color w:val="000000"/>
          <w:sz w:val="24"/>
          <w:szCs w:val="24"/>
          <w:lang w:val="en-US" w:eastAsia="ru-RU"/>
        </w:rPr>
        <w:t>D</w:t>
      </w:r>
      <w:r w:rsidRPr="00B20644">
        <w:rPr>
          <w:rFonts w:ascii="Times New Roman" w:eastAsia="Times New Roman" w:hAnsi="Times New Roman" w:cs="Times New Roman"/>
          <w:color w:val="000000"/>
          <w:sz w:val="24"/>
          <w:szCs w:val="24"/>
          <w:vertAlign w:val="subscript"/>
          <w:lang w:eastAsia="ru-RU"/>
        </w:rPr>
        <w:t>2</w:t>
      </w:r>
      <w:r w:rsidRPr="00B20644">
        <w:rPr>
          <w:rFonts w:ascii="Times New Roman" w:eastAsia="Times New Roman" w:hAnsi="Times New Roman" w:cs="Times New Roman"/>
          <w:color w:val="000000"/>
          <w:sz w:val="24"/>
          <w:szCs w:val="24"/>
          <w:lang w:eastAsia="ru-RU"/>
        </w:rPr>
        <w:t xml:space="preserve"> и др.</w:t>
      </w:r>
    </w:p>
    <w:p w:rsidR="00B20644" w:rsidRPr="00B20644" w:rsidRDefault="00B20644" w:rsidP="001A1948">
      <w:pPr>
        <w:widowControl w:val="0"/>
        <w:shd w:val="clear" w:color="auto" w:fill="FFFFFF"/>
        <w:tabs>
          <w:tab w:val="left" w:pos="9355"/>
        </w:tabs>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B20644">
        <w:rPr>
          <w:rFonts w:ascii="Times New Roman" w:eastAsia="Times New Roman" w:hAnsi="Times New Roman" w:cs="Times New Roman"/>
          <w:color w:val="000000"/>
          <w:sz w:val="24"/>
          <w:szCs w:val="24"/>
          <w:lang w:eastAsia="ru-RU"/>
        </w:rPr>
        <w:t>Минеральный состав рыб имеет богатый набор макро- и микроэлементов. Морские рыбы являются хорошим источником биологически активного йода. Отрицательной стороной в минеральном составе рыб считается низкое содержание железа.</w:t>
      </w:r>
    </w:p>
    <w:p w:rsidR="00B20644" w:rsidRPr="00B20644" w:rsidRDefault="00B20644" w:rsidP="001A1948">
      <w:pPr>
        <w:widowControl w:val="0"/>
        <w:shd w:val="clear" w:color="auto" w:fill="FFFFFF"/>
        <w:tabs>
          <w:tab w:val="left" w:pos="9355"/>
        </w:tabs>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B20644">
        <w:rPr>
          <w:rFonts w:ascii="Times New Roman" w:eastAsia="Times New Roman" w:hAnsi="Times New Roman" w:cs="Times New Roman"/>
          <w:color w:val="000000"/>
          <w:sz w:val="24"/>
          <w:szCs w:val="24"/>
          <w:lang w:eastAsia="ru-RU"/>
        </w:rPr>
        <w:t>Экстрактивных веществ в рыбе меньше, чем в мясе теплокровных животных, но отличаются высокой активностью, обуславливая резкое повышение секреции пищеварительных желез. Они легко переходят в бульон.</w:t>
      </w:r>
    </w:p>
    <w:p w:rsidR="00B20644" w:rsidRPr="00B20644" w:rsidRDefault="00B20644" w:rsidP="001A1948">
      <w:pPr>
        <w:widowControl w:val="0"/>
        <w:shd w:val="clear" w:color="auto" w:fill="FFFFFF"/>
        <w:tabs>
          <w:tab w:val="left" w:pos="9355"/>
        </w:tabs>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B20644">
        <w:rPr>
          <w:rFonts w:ascii="Times New Roman" w:eastAsia="Times New Roman" w:hAnsi="Times New Roman" w:cs="Times New Roman"/>
          <w:color w:val="000000"/>
          <w:sz w:val="24"/>
          <w:szCs w:val="24"/>
          <w:lang w:eastAsia="ru-RU"/>
        </w:rPr>
        <w:t>Мясо рыбы отличается легкой перевариваемостью и усвояемостью. Это объясняется тем, что соединительная ткань (примерно в 5 раз меньше , чем в мясе теплокровных животных) равномерно распределена в мышцах и отсутствие в ее составе эластина обеспечивают при тепловой обработке быструю развариваемость, нежную консистенцию и легкой усвоение.</w:t>
      </w:r>
    </w:p>
    <w:p w:rsidR="00B20644" w:rsidRPr="00B20644" w:rsidRDefault="00B20644" w:rsidP="001A1948">
      <w:pPr>
        <w:widowControl w:val="0"/>
        <w:autoSpaceDE w:val="0"/>
        <w:autoSpaceDN w:val="0"/>
        <w:adjustRightInd w:val="0"/>
        <w:spacing w:after="0"/>
        <w:ind w:firstLine="708"/>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Химический состав зерновых продуктов</w:t>
      </w:r>
      <w:r w:rsidRPr="00B20644">
        <w:rPr>
          <w:rFonts w:ascii="Times New Roman" w:eastAsia="Times New Roman" w:hAnsi="Times New Roman" w:cs="Times New Roman"/>
          <w:b/>
          <w:snapToGrid w:val="0"/>
          <w:sz w:val="24"/>
          <w:szCs w:val="24"/>
          <w:lang w:eastAsia="ru-RU"/>
        </w:rPr>
        <w:t>.</w:t>
      </w: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Важность зерновых продуктов заключается в том, что они являются источниками растительных белков, углеводов (крахмал, клетчатка), минеральных элементов (калий, фосфор, магний, в меньшем количестве кальций), витаминов группы В (В</w:t>
      </w:r>
      <w:r w:rsidRPr="00B20644">
        <w:rPr>
          <w:rFonts w:ascii="Times New Roman" w:eastAsia="Times New Roman" w:hAnsi="Times New Roman" w:cs="Times New Roman"/>
          <w:sz w:val="24"/>
          <w:szCs w:val="24"/>
          <w:vertAlign w:val="subscript"/>
          <w:lang w:eastAsia="ru-RU"/>
        </w:rPr>
        <w:t>1</w:t>
      </w:r>
      <w:r w:rsidRPr="00B20644">
        <w:rPr>
          <w:rFonts w:ascii="Times New Roman" w:eastAsia="Times New Roman" w:hAnsi="Times New Roman" w:cs="Times New Roman"/>
          <w:sz w:val="24"/>
          <w:szCs w:val="24"/>
          <w:lang w:eastAsia="ru-RU"/>
        </w:rPr>
        <w:t>, В</w:t>
      </w:r>
      <w:r w:rsidRPr="00B20644">
        <w:rPr>
          <w:rFonts w:ascii="Times New Roman" w:eastAsia="Times New Roman" w:hAnsi="Times New Roman" w:cs="Times New Roman"/>
          <w:sz w:val="24"/>
          <w:szCs w:val="24"/>
          <w:vertAlign w:val="subscript"/>
          <w:lang w:eastAsia="ru-RU"/>
        </w:rPr>
        <w:t>2</w:t>
      </w:r>
      <w:r w:rsidRPr="00B20644">
        <w:rPr>
          <w:rFonts w:ascii="Times New Roman" w:eastAsia="Times New Roman" w:hAnsi="Times New Roman" w:cs="Times New Roman"/>
          <w:sz w:val="24"/>
          <w:szCs w:val="24"/>
          <w:lang w:eastAsia="ru-RU"/>
        </w:rPr>
        <w:t>, В</w:t>
      </w:r>
      <w:r w:rsidRPr="00B20644">
        <w:rPr>
          <w:rFonts w:ascii="Times New Roman" w:eastAsia="Times New Roman" w:hAnsi="Times New Roman" w:cs="Times New Roman"/>
          <w:sz w:val="24"/>
          <w:szCs w:val="24"/>
          <w:vertAlign w:val="subscript"/>
          <w:lang w:eastAsia="ru-RU"/>
        </w:rPr>
        <w:t>6</w:t>
      </w:r>
      <w:r w:rsidRPr="00B20644">
        <w:rPr>
          <w:rFonts w:ascii="Times New Roman" w:eastAsia="Times New Roman" w:hAnsi="Times New Roman" w:cs="Times New Roman"/>
          <w:sz w:val="24"/>
          <w:szCs w:val="24"/>
          <w:lang w:eastAsia="ru-RU"/>
        </w:rPr>
        <w:t>,), РР, Е. Некоторые из зерновых культур (хлебные злаки, просо, овес, кукуруза) богаты углеводами, бобовые - белками и жирами.</w:t>
      </w: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Пищевая ценность зерновых продуктов зависит от вида зерна, из которого они были произведены, а также от способа тепловой обработки, которой они подвергались в процессе приготовления пищи. Под воздействием тепловой обработки происходит разрушение клеточных структур зерен, что способствует более полному усвоению основных пищевых веществ, входящих в их состав.</w:t>
      </w: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Наиболее распространенными зерновыми культурами являются пшеница, рожь, овес, ячмень, рис, кукуруза, гречиха. Из зерен этих культур производятся крупы и мука. Основная часть зерен (эндосперм – 84-85% от общей массы) состоит преимущественно из крахмала и белка; зародыш (1,5% от общей массы) содержит витамины, ПНЖК; оболочки зерен (около 14% от общей массы) – витамины и минеральные вещества.</w:t>
      </w: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 xml:space="preserve">Муку получают путем размалывания зерен с отделением оболочек и зародыша. Удаляемые оболочки и зародыши составляют фракцию отрубей, богатую витаминами, минеральными веществами и пищевыми волокнами. От степени размола и наличия </w:t>
      </w:r>
      <w:r w:rsidRPr="00B20644">
        <w:rPr>
          <w:rFonts w:ascii="Times New Roman" w:eastAsia="Times New Roman" w:hAnsi="Times New Roman" w:cs="Times New Roman"/>
          <w:sz w:val="24"/>
          <w:szCs w:val="24"/>
          <w:lang w:eastAsia="ru-RU"/>
        </w:rPr>
        <w:lastRenderedPageBreak/>
        <w:t>отрубей зависит сорт муки. Высшие сорта содержат больше углеводов, поэтому их усвояемость и энергетическая ценность выше, но они не содержат биологически активных компонентов, а также клетчатки и золы. С точки зрения питательной ценности наиболее ценной является мука грубого помола, полученная из цельного зерна. Из нее практически не удаляются отруби.</w:t>
      </w: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Крупы получают путем дробления зерна. Перед дроблением производят полное или частичное удаление (обдирку) оболочек и зародышевой части. Содержание клетчатки, витаминов и минеральных веществ в крупах зависит от вида зерна и степени обдирки. Из пшеницы изготавливают манную крупу путем многослойного снятия наружных оболочек с последующим дроблением оставшейся центральной части зерна, лишенного зародыша. Из проса получают пшено. Из ячменя – ячневую и перловую крупы. Крупы используют для приготовления слизистых отваров, каш, вторых блюд и гарниров.</w:t>
      </w: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Высоким содержанием белка отличаются гречневая и овсяная крупы, меньшим – рис. Все виды круп содержат значительное количество углеводов; несколько меньшим содержанием характеризуются гречневая и овсяная крупы. При этом последние отличаются наибольшем содержанием клетчатки. Крупы с наименьшим содержанием клетчатки – манная, рис. Овсяная и гречневая крупы считаются также хорошими источниками железа, магния.</w:t>
      </w: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Белки практически всех зерновых культур хорошо сочетаются по аминокислотному составу с белками молока, поэтому каши часто готовят на молоке. Кроме этого, важно отметить, что белки хлебных злаков (ржи и пшеницы) хоть и содержат все незаменимые аминокислоты, но вследствие малого содержания лизина и треонина последние не сбалансированы.</w:t>
      </w: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b/>
          <w:sz w:val="24"/>
          <w:szCs w:val="24"/>
          <w:shd w:val="clear" w:color="auto" w:fill="FFFFFF"/>
          <w:lang w:eastAsia="ru-RU"/>
        </w:rPr>
      </w:pPr>
      <w:r w:rsidRPr="00B20644">
        <w:rPr>
          <w:rFonts w:ascii="Times New Roman" w:eastAsia="Times New Roman" w:hAnsi="Times New Roman" w:cs="Times New Roman"/>
          <w:sz w:val="24"/>
          <w:szCs w:val="24"/>
          <w:shd w:val="clear" w:color="auto" w:fill="FFFFFF"/>
          <w:lang w:eastAsia="ru-RU"/>
        </w:rPr>
        <w:t xml:space="preserve">Важно отметить, что специфические белки, содержащиеся в некоторых зерновых (глютен в пшенице, секалинин во ржи, гордеин в ячмене, авенин в овсе), могут вызывать </w:t>
      </w:r>
      <w:r w:rsidRPr="00B20644">
        <w:rPr>
          <w:rFonts w:ascii="Times New Roman" w:eastAsia="Times New Roman" w:hAnsi="Times New Roman" w:cs="Times New Roman"/>
          <w:bCs/>
          <w:sz w:val="24"/>
          <w:szCs w:val="24"/>
          <w:bdr w:val="none" w:sz="0" w:space="0" w:color="auto" w:frame="1"/>
          <w:shd w:val="clear" w:color="auto" w:fill="FFFFFF"/>
          <w:lang w:eastAsia="ru-RU"/>
        </w:rPr>
        <w:t xml:space="preserve">атрофическое воспаление ворсинок тонкого кишечника и стать причиной целиакии. </w:t>
      </w:r>
      <w:r w:rsidRPr="00B20644">
        <w:rPr>
          <w:rFonts w:ascii="Times New Roman" w:eastAsia="Times New Roman" w:hAnsi="Times New Roman" w:cs="Times New Roman"/>
          <w:sz w:val="24"/>
          <w:szCs w:val="24"/>
          <w:shd w:val="clear" w:color="auto" w:fill="FFFFFF"/>
          <w:lang w:eastAsia="ru-RU"/>
        </w:rPr>
        <w:t>Так как пшеница и продукты из пшеничной муки распространены больше всех, целиакию еще называют глютеновой энтеропатией. Данная патология носит врожденный характер.</w:t>
      </w: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Лучшим и более сбалансированным аминокислотным составом характеризуются белки бобовых (семена гороха, фасоли, сои, чечевицы). Их пищевая ценность состоит в высоком содержании белков – до 25%. Содержание в них лизина, триптофана, лейцина, треонина, валина в 2-3 раза, а в сое в 4-5 раз превосходит таковое в злаковых культурах. По содержанию метионина белки сои равноценны белку молока - казеину.</w:t>
      </w: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Зерновые продукты (кроме соевых и масленичных культур) отличаются невысоким содержанием жира и не могут служить его источником. Несмотря на это жиры биологически ценны, так как представлены ПНЖК, фосфолипидами, витамином Е. Они находятся в зародыше и оболочках зерна. Отрицательной стороной является то, что ПНЖК неустойчивы, легко окисляются и способствуют порче зерновых при хранении.</w:t>
      </w:r>
    </w:p>
    <w:p w:rsidR="00B20644" w:rsidRPr="00B20644" w:rsidRDefault="00B20644" w:rsidP="001A194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Цельное зерно богато витаминами группы В: тиамином, рибофлавином, никотиновой кислотой, пантотеновой кислотой и пиридоксином. В зародыше содержится витамин Е (токоферол). Удаление зародыша и оболочек при помоле снижает витаминную и минеральную ценность зерна.</w:t>
      </w:r>
    </w:p>
    <w:p w:rsidR="00B20644" w:rsidRPr="00B20644" w:rsidRDefault="00B20644" w:rsidP="001A194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Несмотря на сравнительно высокое содержание в зерновых продуктах кальция и фосфора, последние плохо усваиваются организмом, поскольку находятся в связанном состоянии с фитином. Замачивание перед приготовлением круп, бобовых позволяет разрушить часть фитиновых соединений и повысить биодоступность данных минералов.</w:t>
      </w: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lastRenderedPageBreak/>
        <w:t>В настоящее время широкую распространенность получили продукты переработки зерна – хлопья (хлопья с молоком, мюсли и др.). Их преимуществом является технологическая простота их обогащения витаминами и минеральными веществами, высокие вкусовые качества и быстрота приготовления.</w:t>
      </w: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Макаронные изделия характеризуются высокой пищевой ценностью и калорийностью. Преимущество следует уделять макаронам, изготовленным из муки грубого помола.</w:t>
      </w:r>
    </w:p>
    <w:p w:rsidR="00B20644" w:rsidRDefault="00B20644" w:rsidP="001A1948">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B20644" w:rsidRPr="00B20644" w:rsidRDefault="00B20644" w:rsidP="001A1948">
      <w:pPr>
        <w:widowControl w:val="0"/>
        <w:autoSpaceDE w:val="0"/>
        <w:autoSpaceDN w:val="0"/>
        <w:adjustRightInd w:val="0"/>
        <w:spacing w:after="0"/>
        <w:ind w:firstLine="708"/>
        <w:jc w:val="center"/>
        <w:rPr>
          <w:rFonts w:ascii="Times New Roman" w:eastAsia="Times New Roman" w:hAnsi="Times New Roman" w:cs="Times New Roman"/>
          <w:b/>
          <w:snapToGrid w:val="0"/>
          <w:sz w:val="24"/>
          <w:szCs w:val="24"/>
          <w:lang w:eastAsia="ru-RU"/>
        </w:rPr>
      </w:pPr>
      <w:r w:rsidRPr="00B20644">
        <w:rPr>
          <w:rFonts w:ascii="Times New Roman" w:eastAsia="Times New Roman" w:hAnsi="Times New Roman" w:cs="Times New Roman"/>
          <w:b/>
          <w:sz w:val="24"/>
          <w:szCs w:val="24"/>
          <w:lang w:eastAsia="ru-RU"/>
        </w:rPr>
        <w:t xml:space="preserve">Химический состав </w:t>
      </w:r>
      <w:r w:rsidRPr="00B20644">
        <w:rPr>
          <w:rFonts w:ascii="Times New Roman" w:eastAsia="Times New Roman" w:hAnsi="Times New Roman" w:cs="Times New Roman"/>
          <w:b/>
          <w:snapToGrid w:val="0"/>
          <w:sz w:val="24"/>
          <w:szCs w:val="24"/>
          <w:lang w:eastAsia="ru-RU"/>
        </w:rPr>
        <w:t>яиц.</w:t>
      </w: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Благодаря высоким вкусовым и питательным качествам, оптимальному соотношению пищевых веществ, хорошей усвояемости, яйца и яйцепродукты широко используются в рационах питания различных групп населения.</w:t>
      </w: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Пищевая ценность яиц определяется наличием в них важных, хорошо сбалансированных пищевых веществ. Съедобная часть яиц содержит около 13% белков, 12% жиров, а также незаменимые жирные кислоты, лецитин, холин, холестерин, минеральные вещества и витамины.</w:t>
      </w: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Несмотря на то, что белок сырых яиц снижает активность и выделительную функцию желез пищеварительной системы (за счет антитриптазы), а также обладает обволакивающим действием, не рекомендуется употреблять яйца в сыром виде, поскольку они представляют опасность в плане развития сальмонеллеза и биотингиповитаминоза (белок-авидин связывает биотин).</w:t>
      </w: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Белок яиц относится к высокоценному животному белку и не имеет дефицита незаменимых аминокислот. Он полностью переваривается и усваивается (на 98%), как и молочный протеин. В яичном белке основную долю белков составляют овоальбумин, кональбумин, овоальбумин, овомукоид и лизоцим. Следует помнить, что альбумины яиц могут быть причиной развития сенсибилизации организма.</w:t>
      </w: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Яичные желтки содержат 11% белков, около 11,5% липидов, 1,1% полиненасыщенных жирных кислот, холестерина - 1,5-2%. Содержание фосфолипидов в яичных желтках около 10%, и они представлены в основном лецитином, который стабилизирует процессы липидного обмена, снижая избыточный уровень холестерина в крови. В желтках много холина, витаминов А, D, Е, каротина, а также витаминов группы В.</w:t>
      </w: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Минеральные вещества в яйцах представлены фосфором, железом, кальцием (скорлупа), медью, кобальтом.</w:t>
      </w:r>
    </w:p>
    <w:p w:rsidR="00B20644" w:rsidRP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20644">
        <w:rPr>
          <w:rFonts w:ascii="Times New Roman" w:eastAsia="Times New Roman" w:hAnsi="Times New Roman" w:cs="Times New Roman"/>
          <w:sz w:val="24"/>
          <w:szCs w:val="24"/>
          <w:lang w:eastAsia="ru-RU"/>
        </w:rPr>
        <w:t>По сравнению с другими пищевыми продуктами усвояемость минеральных веществ и витаминов, содержащихся в яйцах, высока и не снижается при тепловой обработке.</w:t>
      </w:r>
    </w:p>
    <w:p w:rsidR="00B20644" w:rsidRDefault="00B20644" w:rsidP="001A1948">
      <w:pPr>
        <w:widowControl w:val="0"/>
        <w:autoSpaceDE w:val="0"/>
        <w:autoSpaceDN w:val="0"/>
        <w:adjustRightInd w:val="0"/>
        <w:spacing w:after="0"/>
        <w:ind w:firstLine="708"/>
        <w:jc w:val="both"/>
        <w:rPr>
          <w:rFonts w:ascii="Times New Roman" w:eastAsia="Times New Roman" w:hAnsi="Times New Roman" w:cs="Times New Roman"/>
          <w:b/>
          <w:snapToGrid w:val="0"/>
          <w:sz w:val="24"/>
          <w:szCs w:val="24"/>
          <w:lang w:eastAsia="ru-RU"/>
        </w:rPr>
      </w:pPr>
    </w:p>
    <w:p w:rsidR="00B20644" w:rsidRPr="00B20644" w:rsidRDefault="00B20644" w:rsidP="001A1948">
      <w:pPr>
        <w:widowControl w:val="0"/>
        <w:autoSpaceDE w:val="0"/>
        <w:autoSpaceDN w:val="0"/>
        <w:adjustRightInd w:val="0"/>
        <w:spacing w:after="0"/>
        <w:ind w:firstLine="708"/>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b/>
          <w:snapToGrid w:val="0"/>
          <w:sz w:val="24"/>
          <w:szCs w:val="24"/>
          <w:lang w:eastAsia="ru-RU"/>
        </w:rPr>
        <w:t>Химический состав овощей</w:t>
      </w:r>
      <w:r w:rsidRPr="00B20644">
        <w:rPr>
          <w:rFonts w:ascii="Times New Roman" w:eastAsia="Times New Roman" w:hAnsi="Times New Roman" w:cs="Times New Roman"/>
          <w:b/>
          <w:snapToGrid w:val="0"/>
          <w:sz w:val="24"/>
          <w:szCs w:val="24"/>
          <w:lang w:eastAsia="ru-RU"/>
        </w:rPr>
        <w:t>, фрукт</w:t>
      </w:r>
      <w:r>
        <w:rPr>
          <w:rFonts w:ascii="Times New Roman" w:eastAsia="Times New Roman" w:hAnsi="Times New Roman" w:cs="Times New Roman"/>
          <w:b/>
          <w:snapToGrid w:val="0"/>
          <w:sz w:val="24"/>
          <w:szCs w:val="24"/>
          <w:lang w:eastAsia="ru-RU"/>
        </w:rPr>
        <w:t>ов и ягод</w:t>
      </w:r>
      <w:r w:rsidRPr="00B20644">
        <w:rPr>
          <w:rFonts w:ascii="Times New Roman" w:eastAsia="Times New Roman" w:hAnsi="Times New Roman" w:cs="Times New Roman"/>
          <w:b/>
          <w:snapToGrid w:val="0"/>
          <w:sz w:val="24"/>
          <w:szCs w:val="24"/>
          <w:lang w:eastAsia="ru-RU"/>
        </w:rPr>
        <w:t>.</w:t>
      </w:r>
    </w:p>
    <w:p w:rsidR="00B20644" w:rsidRPr="00B20644" w:rsidRDefault="00B20644" w:rsidP="001A1948">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B20644">
        <w:rPr>
          <w:rFonts w:ascii="Times New Roman" w:eastAsia="Times New Roman" w:hAnsi="Times New Roman" w:cs="Times New Roman"/>
          <w:color w:val="000000"/>
          <w:sz w:val="24"/>
          <w:szCs w:val="24"/>
          <w:lang w:eastAsia="ru-RU"/>
        </w:rPr>
        <w:t xml:space="preserve">Овощи и фрукты относятся к обязательной составной части рациона питания человека. Значение овощей и фруктов состоит в том, что они являются основными источниками многих водорастворимых витаминов (С, Р, каротина и др.), минеральных веществ (калия, магния, железа и др.), органических кислот, эфирных масел, углеводов, в том числе сахаров. </w:t>
      </w:r>
    </w:p>
    <w:p w:rsidR="00B20644" w:rsidRPr="00B20644" w:rsidRDefault="00B20644" w:rsidP="001A1948">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B20644">
        <w:rPr>
          <w:rFonts w:ascii="Times New Roman" w:eastAsia="Times New Roman" w:hAnsi="Times New Roman" w:cs="Times New Roman"/>
          <w:color w:val="000000"/>
          <w:sz w:val="24"/>
          <w:szCs w:val="24"/>
          <w:lang w:eastAsia="ru-RU"/>
        </w:rPr>
        <w:t xml:space="preserve">Ценность этих продуктов в том, что минеральные соли овощей и плодов имеют щелочную реакцию и способствуют нормализации кислотно-щелочного состояния в </w:t>
      </w:r>
      <w:r w:rsidRPr="00B20644">
        <w:rPr>
          <w:rFonts w:ascii="Times New Roman" w:eastAsia="Times New Roman" w:hAnsi="Times New Roman" w:cs="Times New Roman"/>
          <w:color w:val="000000"/>
          <w:sz w:val="24"/>
          <w:szCs w:val="24"/>
          <w:lang w:eastAsia="ru-RU"/>
        </w:rPr>
        <w:lastRenderedPageBreak/>
        <w:t>организме человека. Содержащиеся в овощах и плодах пектиновые вещества и клетчатка стимулируют деятельность желудочно-кишечного тракта, необходимы для нормальной жизнедеятельности полезной микрофлоры кишечника, способствуют выведению из организма холестерина и токсичных веществ.</w:t>
      </w:r>
    </w:p>
    <w:p w:rsidR="00B20644" w:rsidRPr="00B20644" w:rsidRDefault="00B20644" w:rsidP="001A1948">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B20644">
        <w:rPr>
          <w:rFonts w:ascii="Times New Roman" w:eastAsia="Times New Roman" w:hAnsi="Times New Roman" w:cs="Times New Roman"/>
          <w:color w:val="000000"/>
          <w:sz w:val="24"/>
          <w:szCs w:val="24"/>
          <w:lang w:eastAsia="ru-RU"/>
        </w:rPr>
        <w:t>Органические кислоты (яблочная, лимонная, винная, янтарная, щавелевая и др.) имеют не только вкусовое значение, но и играют важную роль в обмене веществ (ощелачивающее действие) и в процессах пищеварения (сильные возбудители секреции поджелудочной железы и моторной функции кишечника. Наиболее часто ограничиваются овощи и плоды с высоким содержанием щавелевой кислоты (щавель, шпинат, ревень, инжир), так как способствуют нарушению солевого обмена.</w:t>
      </w:r>
    </w:p>
    <w:p w:rsidR="00B20644" w:rsidRPr="00B20644" w:rsidRDefault="00B20644" w:rsidP="001A1948">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B20644">
        <w:rPr>
          <w:rFonts w:ascii="Times New Roman" w:eastAsia="Times New Roman" w:hAnsi="Times New Roman" w:cs="Times New Roman"/>
          <w:color w:val="000000"/>
          <w:sz w:val="24"/>
          <w:szCs w:val="24"/>
          <w:lang w:eastAsia="ru-RU"/>
        </w:rPr>
        <w:t>Эфирные масла, действуя через обонятельные нервы, оказывают раздражающее действие на секреторный аппарат, слизистые оболочки пищеварительного тракта, возбуждающее – на центральную нервную систему. Высоким содержанием данных веществ отличаются лук, чеснок, цитрусовые.</w:t>
      </w:r>
    </w:p>
    <w:p w:rsidR="00B20644" w:rsidRPr="00B20644" w:rsidRDefault="00B20644" w:rsidP="001A1948">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B20644">
        <w:rPr>
          <w:rFonts w:ascii="Times New Roman" w:eastAsia="Times New Roman" w:hAnsi="Times New Roman" w:cs="Times New Roman"/>
          <w:color w:val="000000"/>
          <w:sz w:val="24"/>
          <w:szCs w:val="24"/>
          <w:lang w:eastAsia="ru-RU"/>
        </w:rPr>
        <w:t>Наибольшим сокогонным действием обладает капуста, наименьшим – морковь. Угнетают желудочную секрецию сырые, неразбавленные овощные соки – капустный, свекольный, картофельный. Наибольшим желчегонным эффектом обладают соки редьки, репы и моркови. Цельные овощные соки угнетают секрецию поджелудочной железы, а разбавленные – возбуждают.</w:t>
      </w:r>
    </w:p>
    <w:p w:rsidR="00B20644" w:rsidRDefault="00B20644" w:rsidP="001A1948">
      <w:pPr>
        <w:jc w:val="both"/>
        <w:rPr>
          <w:rFonts w:ascii="Times New Roman" w:hAnsi="Times New Roman" w:cs="Times New Roman"/>
          <w:sz w:val="24"/>
          <w:szCs w:val="24"/>
        </w:rPr>
      </w:pPr>
    </w:p>
    <w:p w:rsidR="00B20644" w:rsidRPr="00B20644" w:rsidRDefault="00B20644" w:rsidP="001A1948">
      <w:pPr>
        <w:jc w:val="center"/>
        <w:rPr>
          <w:rFonts w:ascii="Times New Roman" w:hAnsi="Times New Roman" w:cs="Times New Roman"/>
          <w:b/>
          <w:sz w:val="24"/>
          <w:szCs w:val="24"/>
        </w:rPr>
      </w:pPr>
      <w:r w:rsidRPr="00B20644">
        <w:rPr>
          <w:rFonts w:ascii="Times New Roman" w:hAnsi="Times New Roman" w:cs="Times New Roman"/>
          <w:b/>
          <w:sz w:val="24"/>
          <w:szCs w:val="24"/>
        </w:rPr>
        <w:t xml:space="preserve">3. </w:t>
      </w:r>
      <w:r w:rsidRPr="00B20644">
        <w:rPr>
          <w:rFonts w:ascii="Times New Roman" w:eastAsiaTheme="minorEastAsia" w:hAnsi="Times New Roman" w:cs="Times New Roman"/>
          <w:b/>
          <w:color w:val="000000" w:themeColor="text1"/>
          <w:kern w:val="24"/>
          <w:sz w:val="24"/>
          <w:szCs w:val="24"/>
        </w:rPr>
        <w:t>Эколого-гигиеническая и эпидемиологическая характеристика основных пищевых продуктов.</w:t>
      </w:r>
    </w:p>
    <w:p w:rsidR="00D17D79" w:rsidRPr="00D17D79" w:rsidRDefault="00D17D79" w:rsidP="001A1948">
      <w:pPr>
        <w:shd w:val="clear" w:color="auto" w:fill="FFFFFF"/>
        <w:spacing w:after="0"/>
        <w:ind w:right="19" w:firstLine="540"/>
        <w:jc w:val="both"/>
        <w:rPr>
          <w:rFonts w:ascii="Times New Roman" w:eastAsia="Times New Roman" w:hAnsi="Times New Roman" w:cs="Times New Roman"/>
          <w:sz w:val="24"/>
          <w:szCs w:val="24"/>
          <w:lang w:eastAsia="ru-RU"/>
        </w:rPr>
      </w:pPr>
      <w:r w:rsidRPr="00D17D79">
        <w:rPr>
          <w:rFonts w:ascii="Times New Roman" w:eastAsia="Times New Roman" w:hAnsi="Times New Roman" w:cs="Times New Roman"/>
          <w:b/>
          <w:bCs/>
          <w:color w:val="000000"/>
          <w:sz w:val="24"/>
          <w:szCs w:val="24"/>
          <w:lang w:eastAsia="ru-RU"/>
        </w:rPr>
        <w:t xml:space="preserve">Эпидемиологическое значение молока. </w:t>
      </w:r>
      <w:r w:rsidRPr="00D17D79">
        <w:rPr>
          <w:rFonts w:ascii="Times New Roman" w:eastAsia="Times New Roman" w:hAnsi="Times New Roman" w:cs="Times New Roman"/>
          <w:color w:val="000000"/>
          <w:sz w:val="24"/>
          <w:szCs w:val="24"/>
          <w:lang w:eastAsia="ru-RU"/>
        </w:rPr>
        <w:t>Молоко и молочные про</w:t>
      </w:r>
      <w:r w:rsidRPr="00D17D79">
        <w:rPr>
          <w:rFonts w:ascii="Times New Roman" w:eastAsia="Times New Roman" w:hAnsi="Times New Roman" w:cs="Times New Roman"/>
          <w:color w:val="000000"/>
          <w:sz w:val="24"/>
          <w:szCs w:val="24"/>
          <w:lang w:eastAsia="ru-RU"/>
        </w:rPr>
        <w:softHyphen/>
        <w:t>дукты могут быть фактором передачи зоонозных инфекций. Кате</w:t>
      </w:r>
      <w:r w:rsidRPr="00D17D79">
        <w:rPr>
          <w:rFonts w:ascii="Times New Roman" w:eastAsia="Times New Roman" w:hAnsi="Times New Roman" w:cs="Times New Roman"/>
          <w:color w:val="000000"/>
          <w:sz w:val="24"/>
          <w:szCs w:val="24"/>
          <w:lang w:eastAsia="ru-RU"/>
        </w:rPr>
        <w:softHyphen/>
        <w:t>горически запрещается реализовать молоко, полученное от боль</w:t>
      </w:r>
      <w:r w:rsidRPr="00D17D79">
        <w:rPr>
          <w:rFonts w:ascii="Times New Roman" w:eastAsia="Times New Roman" w:hAnsi="Times New Roman" w:cs="Times New Roman"/>
          <w:color w:val="000000"/>
          <w:sz w:val="24"/>
          <w:szCs w:val="24"/>
          <w:lang w:eastAsia="ru-RU"/>
        </w:rPr>
        <w:softHyphen/>
        <w:t>ных коров, без специального разрешения ветеринарного врача, обслуживающего данное хозяйство или участок. В случае выявле</w:t>
      </w:r>
      <w:r w:rsidRPr="00D17D79">
        <w:rPr>
          <w:rFonts w:ascii="Times New Roman" w:eastAsia="Times New Roman" w:hAnsi="Times New Roman" w:cs="Times New Roman"/>
          <w:color w:val="000000"/>
          <w:sz w:val="24"/>
          <w:szCs w:val="24"/>
          <w:lang w:eastAsia="ru-RU"/>
        </w:rPr>
        <w:softHyphen/>
        <w:t>ния заразных болезней, общих для животных и человека, запре</w:t>
      </w:r>
      <w:r w:rsidRPr="00D17D79">
        <w:rPr>
          <w:rFonts w:ascii="Times New Roman" w:eastAsia="Times New Roman" w:hAnsi="Times New Roman" w:cs="Times New Roman"/>
          <w:color w:val="000000"/>
          <w:sz w:val="24"/>
          <w:szCs w:val="24"/>
          <w:lang w:eastAsia="ru-RU"/>
        </w:rPr>
        <w:softHyphen/>
        <w:t>щаются вывоз молока с ферм для реализации и его использова</w:t>
      </w:r>
      <w:r w:rsidRPr="00D17D79">
        <w:rPr>
          <w:rFonts w:ascii="Times New Roman" w:eastAsia="Times New Roman" w:hAnsi="Times New Roman" w:cs="Times New Roman"/>
          <w:color w:val="000000"/>
          <w:sz w:val="24"/>
          <w:szCs w:val="24"/>
          <w:lang w:eastAsia="ru-RU"/>
        </w:rPr>
        <w:softHyphen/>
        <w:t>ние внутри хозяйства впредь до окончания мероприятий, преду</w:t>
      </w:r>
      <w:r w:rsidRPr="00D17D79">
        <w:rPr>
          <w:rFonts w:ascii="Times New Roman" w:eastAsia="Times New Roman" w:hAnsi="Times New Roman" w:cs="Times New Roman"/>
          <w:color w:val="000000"/>
          <w:sz w:val="24"/>
          <w:szCs w:val="24"/>
          <w:lang w:eastAsia="ru-RU"/>
        </w:rPr>
        <w:softHyphen/>
        <w:t>смотренных соответствующими инструкциями по борьбе с этими болезнями.</w:t>
      </w:r>
    </w:p>
    <w:p w:rsidR="00D17D79" w:rsidRPr="00D17D79" w:rsidRDefault="00D17D79" w:rsidP="001A1948">
      <w:pPr>
        <w:shd w:val="clear" w:color="auto" w:fill="FFFFFF"/>
        <w:spacing w:after="0"/>
        <w:ind w:left="10" w:right="24" w:firstLine="530"/>
        <w:jc w:val="both"/>
        <w:rPr>
          <w:rFonts w:ascii="Times New Roman" w:eastAsia="Times New Roman" w:hAnsi="Times New Roman" w:cs="Times New Roman"/>
          <w:sz w:val="24"/>
          <w:szCs w:val="24"/>
          <w:lang w:eastAsia="ru-RU"/>
        </w:rPr>
      </w:pPr>
      <w:r w:rsidRPr="00D17D79">
        <w:rPr>
          <w:rFonts w:ascii="Times New Roman" w:eastAsia="Times New Roman" w:hAnsi="Times New Roman" w:cs="Times New Roman"/>
          <w:color w:val="000000"/>
          <w:sz w:val="24"/>
          <w:szCs w:val="24"/>
          <w:lang w:eastAsia="ru-RU"/>
        </w:rPr>
        <w:t>Молоко, полученное от коров больных сибирской язвой, лептоспирозом, лейкозом, туберкулезом вымени, подлежит уничто</w:t>
      </w:r>
      <w:r w:rsidRPr="00D17D79">
        <w:rPr>
          <w:rFonts w:ascii="Times New Roman" w:eastAsia="Times New Roman" w:hAnsi="Times New Roman" w:cs="Times New Roman"/>
          <w:color w:val="000000"/>
          <w:sz w:val="24"/>
          <w:szCs w:val="24"/>
          <w:lang w:eastAsia="ru-RU"/>
        </w:rPr>
        <w:softHyphen/>
        <w:t>жению после кипячения в течение 30 мин.</w:t>
      </w:r>
    </w:p>
    <w:p w:rsidR="00D17D79" w:rsidRPr="00D17D79" w:rsidRDefault="00D17D79" w:rsidP="001A1948">
      <w:pPr>
        <w:shd w:val="clear" w:color="auto" w:fill="FFFFFF"/>
        <w:spacing w:after="0"/>
        <w:ind w:left="14" w:right="14" w:firstLine="530"/>
        <w:jc w:val="both"/>
        <w:rPr>
          <w:rFonts w:ascii="Times New Roman" w:eastAsia="Times New Roman" w:hAnsi="Times New Roman" w:cs="Times New Roman"/>
          <w:color w:val="000000"/>
          <w:sz w:val="24"/>
          <w:szCs w:val="24"/>
          <w:lang w:eastAsia="ru-RU"/>
        </w:rPr>
      </w:pPr>
      <w:r w:rsidRPr="00D17D79">
        <w:rPr>
          <w:rFonts w:ascii="Times New Roman" w:eastAsia="Times New Roman" w:hAnsi="Times New Roman" w:cs="Times New Roman"/>
          <w:color w:val="000000"/>
          <w:sz w:val="24"/>
          <w:szCs w:val="24"/>
          <w:lang w:eastAsia="ru-RU"/>
        </w:rPr>
        <w:t>При оценке молока, полученного от коров больных туберкуле</w:t>
      </w:r>
      <w:r w:rsidRPr="00D17D79">
        <w:rPr>
          <w:rFonts w:ascii="Times New Roman" w:eastAsia="Times New Roman" w:hAnsi="Times New Roman" w:cs="Times New Roman"/>
          <w:color w:val="000000"/>
          <w:sz w:val="24"/>
          <w:szCs w:val="24"/>
          <w:lang w:eastAsia="ru-RU"/>
        </w:rPr>
        <w:softHyphen/>
        <w:t>зом, бруцеллезом, ящуром, листериозом, маститом и др., необ</w:t>
      </w:r>
      <w:r w:rsidRPr="00D17D79">
        <w:rPr>
          <w:rFonts w:ascii="Times New Roman" w:eastAsia="Times New Roman" w:hAnsi="Times New Roman" w:cs="Times New Roman"/>
          <w:color w:val="000000"/>
          <w:sz w:val="24"/>
          <w:szCs w:val="24"/>
          <w:lang w:eastAsia="ru-RU"/>
        </w:rPr>
        <w:softHyphen/>
        <w:t>ходимо поступать согласно действующим инструкциям о мерах борьбы с этими болезнями.</w:t>
      </w:r>
    </w:p>
    <w:p w:rsidR="00D17D79" w:rsidRPr="00D17D79" w:rsidRDefault="00D17D79" w:rsidP="001A1948">
      <w:pPr>
        <w:shd w:val="clear" w:color="auto" w:fill="FFFFFF"/>
        <w:spacing w:after="0"/>
        <w:ind w:left="19" w:right="19" w:firstLine="521"/>
        <w:jc w:val="both"/>
        <w:rPr>
          <w:rFonts w:ascii="Times New Roman" w:eastAsia="Times New Roman" w:hAnsi="Times New Roman" w:cs="Times New Roman"/>
          <w:sz w:val="24"/>
          <w:szCs w:val="24"/>
          <w:lang w:eastAsia="ru-RU"/>
        </w:rPr>
      </w:pPr>
      <w:r w:rsidRPr="00D17D79">
        <w:rPr>
          <w:rFonts w:ascii="Times New Roman" w:eastAsia="Times New Roman" w:hAnsi="Times New Roman" w:cs="Times New Roman"/>
          <w:color w:val="000000"/>
          <w:sz w:val="24"/>
          <w:szCs w:val="24"/>
          <w:lang w:eastAsia="ru-RU"/>
        </w:rPr>
        <w:t>В связи с особой опасностью туберкулеза молоко от коров боль</w:t>
      </w:r>
      <w:r w:rsidRPr="00D17D79">
        <w:rPr>
          <w:rFonts w:ascii="Times New Roman" w:eastAsia="Times New Roman" w:hAnsi="Times New Roman" w:cs="Times New Roman"/>
          <w:color w:val="000000"/>
          <w:sz w:val="24"/>
          <w:szCs w:val="24"/>
          <w:lang w:eastAsia="ru-RU"/>
        </w:rPr>
        <w:softHyphen/>
        <w:t>ных этим заболеванием не используется в питании людей. Молоко от коров с положительными кожными пробами на туберкулин, но не имеющих клинических признаков туберкулеза, обеззаражи</w:t>
      </w:r>
      <w:r w:rsidRPr="00D17D79">
        <w:rPr>
          <w:rFonts w:ascii="Times New Roman" w:eastAsia="Times New Roman" w:hAnsi="Times New Roman" w:cs="Times New Roman"/>
          <w:color w:val="000000"/>
          <w:sz w:val="24"/>
          <w:szCs w:val="24"/>
          <w:lang w:eastAsia="ru-RU"/>
        </w:rPr>
        <w:softHyphen/>
        <w:t>вают кипячением и используют внутри хозяйства. Допускается использование молока от таких животных для переработки на топ</w:t>
      </w:r>
      <w:r w:rsidRPr="00D17D79">
        <w:rPr>
          <w:rFonts w:ascii="Times New Roman" w:eastAsia="Times New Roman" w:hAnsi="Times New Roman" w:cs="Times New Roman"/>
          <w:color w:val="000000"/>
          <w:sz w:val="24"/>
          <w:szCs w:val="24"/>
          <w:lang w:eastAsia="ru-RU"/>
        </w:rPr>
        <w:softHyphen/>
        <w:t>леное масло; при этом обезжиренное молоко кипятят и использу</w:t>
      </w:r>
      <w:r w:rsidRPr="00D17D79">
        <w:rPr>
          <w:rFonts w:ascii="Times New Roman" w:eastAsia="Times New Roman" w:hAnsi="Times New Roman" w:cs="Times New Roman"/>
          <w:color w:val="000000"/>
          <w:sz w:val="24"/>
          <w:szCs w:val="24"/>
          <w:lang w:eastAsia="ru-RU"/>
        </w:rPr>
        <w:softHyphen/>
        <w:t>ют только внутри хозяйства. Молоко, полученное от животных с клиническими признаками туберкулеза, кипятят 10 мин и исполь</w:t>
      </w:r>
      <w:r w:rsidRPr="00D17D79">
        <w:rPr>
          <w:rFonts w:ascii="Times New Roman" w:eastAsia="Times New Roman" w:hAnsi="Times New Roman" w:cs="Times New Roman"/>
          <w:color w:val="000000"/>
          <w:sz w:val="24"/>
          <w:szCs w:val="24"/>
          <w:lang w:eastAsia="ru-RU"/>
        </w:rPr>
        <w:softHyphen/>
        <w:t>зуют для кормления животных.</w:t>
      </w:r>
    </w:p>
    <w:p w:rsidR="00D17D79" w:rsidRPr="00D17D79" w:rsidRDefault="00D17D79" w:rsidP="001A1948">
      <w:pPr>
        <w:shd w:val="clear" w:color="auto" w:fill="FFFFFF"/>
        <w:spacing w:before="58" w:after="0"/>
        <w:ind w:left="19" w:firstLine="521"/>
        <w:jc w:val="both"/>
        <w:rPr>
          <w:rFonts w:ascii="Times New Roman" w:eastAsia="Times New Roman" w:hAnsi="Times New Roman" w:cs="Times New Roman"/>
          <w:color w:val="000000"/>
          <w:sz w:val="24"/>
          <w:szCs w:val="23"/>
          <w:lang w:eastAsia="ru-RU"/>
        </w:rPr>
      </w:pPr>
      <w:r w:rsidRPr="00D17D79">
        <w:rPr>
          <w:rFonts w:ascii="Times New Roman" w:eastAsia="Times New Roman" w:hAnsi="Times New Roman" w:cs="Times New Roman"/>
          <w:color w:val="000000"/>
          <w:sz w:val="24"/>
          <w:szCs w:val="23"/>
          <w:lang w:eastAsia="ru-RU"/>
        </w:rPr>
        <w:t>Вывоз из хозяйства молока, полученного от коров неблагопо</w:t>
      </w:r>
      <w:r w:rsidRPr="00D17D79">
        <w:rPr>
          <w:rFonts w:ascii="Times New Roman" w:eastAsia="Times New Roman" w:hAnsi="Times New Roman" w:cs="Times New Roman"/>
          <w:color w:val="000000"/>
          <w:sz w:val="24"/>
          <w:szCs w:val="23"/>
          <w:lang w:eastAsia="ru-RU"/>
        </w:rPr>
        <w:softHyphen/>
        <w:t>лучной по бруцеллезу фермы, запрещается. Такое молоко подле</w:t>
      </w:r>
      <w:r w:rsidRPr="00D17D79">
        <w:rPr>
          <w:rFonts w:ascii="Times New Roman" w:eastAsia="Times New Roman" w:hAnsi="Times New Roman" w:cs="Times New Roman"/>
          <w:color w:val="000000"/>
          <w:sz w:val="24"/>
          <w:szCs w:val="23"/>
          <w:lang w:eastAsia="ru-RU"/>
        </w:rPr>
        <w:softHyphen/>
        <w:t xml:space="preserve">жит обеззараживанию в хозяйствах. Его </w:t>
      </w:r>
      <w:r w:rsidRPr="00D17D79">
        <w:rPr>
          <w:rFonts w:ascii="Times New Roman" w:eastAsia="Times New Roman" w:hAnsi="Times New Roman" w:cs="Times New Roman"/>
          <w:color w:val="000000"/>
          <w:sz w:val="24"/>
          <w:szCs w:val="23"/>
          <w:lang w:eastAsia="ru-RU"/>
        </w:rPr>
        <w:lastRenderedPageBreak/>
        <w:t>пастеризуют при темпера</w:t>
      </w:r>
      <w:r w:rsidRPr="00D17D79">
        <w:rPr>
          <w:rFonts w:ascii="Times New Roman" w:eastAsia="Times New Roman" w:hAnsi="Times New Roman" w:cs="Times New Roman"/>
          <w:color w:val="000000"/>
          <w:sz w:val="24"/>
          <w:szCs w:val="23"/>
          <w:lang w:eastAsia="ru-RU"/>
        </w:rPr>
        <w:softHyphen/>
        <w:t>туре 70°С в течение 30 мин (при температуре 85...90°С в течение 20 с) или кипятят, после чего разрешают вывозить на молочный завод или использовать внутри хозяйства.</w:t>
      </w:r>
    </w:p>
    <w:p w:rsidR="00D17D79" w:rsidRPr="00D17D79" w:rsidRDefault="00D17D79" w:rsidP="001A1948">
      <w:pPr>
        <w:shd w:val="clear" w:color="auto" w:fill="FFFFFF"/>
        <w:spacing w:before="48" w:after="0"/>
        <w:ind w:left="19" w:right="-5" w:firstLine="521"/>
        <w:jc w:val="both"/>
        <w:rPr>
          <w:rFonts w:ascii="Times New Roman" w:eastAsia="Times New Roman" w:hAnsi="Times New Roman" w:cs="Times New Roman"/>
          <w:sz w:val="24"/>
          <w:szCs w:val="24"/>
          <w:lang w:eastAsia="ru-RU"/>
        </w:rPr>
      </w:pPr>
      <w:r w:rsidRPr="00D17D79">
        <w:rPr>
          <w:rFonts w:ascii="Times New Roman" w:eastAsia="Times New Roman" w:hAnsi="Times New Roman" w:cs="Times New Roman"/>
          <w:color w:val="000000"/>
          <w:sz w:val="24"/>
          <w:szCs w:val="23"/>
          <w:lang w:eastAsia="ru-RU"/>
        </w:rPr>
        <w:t>Молоко от коров в неблагополучных по ящуру хозяйствах вы</w:t>
      </w:r>
      <w:r w:rsidRPr="00D17D79">
        <w:rPr>
          <w:rFonts w:ascii="Times New Roman" w:eastAsia="Times New Roman" w:hAnsi="Times New Roman" w:cs="Times New Roman"/>
          <w:color w:val="000000"/>
          <w:sz w:val="24"/>
          <w:szCs w:val="23"/>
          <w:lang w:eastAsia="ru-RU"/>
        </w:rPr>
        <w:softHyphen/>
        <w:t>возить запрещается. Молоко кипятят в течение 5 мин или пастери</w:t>
      </w:r>
      <w:r w:rsidRPr="00D17D79">
        <w:rPr>
          <w:rFonts w:ascii="Times New Roman" w:eastAsia="Times New Roman" w:hAnsi="Times New Roman" w:cs="Times New Roman"/>
          <w:color w:val="000000"/>
          <w:sz w:val="24"/>
          <w:szCs w:val="23"/>
          <w:lang w:eastAsia="ru-RU"/>
        </w:rPr>
        <w:softHyphen/>
        <w:t>зуют при температуре 80°С в течение 30 мин. Разрешается перера</w:t>
      </w:r>
      <w:r w:rsidRPr="00D17D79">
        <w:rPr>
          <w:rFonts w:ascii="Times New Roman" w:eastAsia="Times New Roman" w:hAnsi="Times New Roman" w:cs="Times New Roman"/>
          <w:color w:val="000000"/>
          <w:sz w:val="24"/>
          <w:szCs w:val="23"/>
          <w:lang w:eastAsia="ru-RU"/>
        </w:rPr>
        <w:softHyphen/>
        <w:t>батывать такое молоко на топленое масло.</w:t>
      </w:r>
    </w:p>
    <w:p w:rsidR="00D17D79" w:rsidRPr="00D17D79" w:rsidRDefault="00D17D79" w:rsidP="001A1948">
      <w:pPr>
        <w:shd w:val="clear" w:color="auto" w:fill="FFFFFF"/>
        <w:spacing w:before="48" w:after="0"/>
        <w:ind w:left="19" w:right="-5" w:firstLine="521"/>
        <w:jc w:val="both"/>
        <w:rPr>
          <w:rFonts w:ascii="Times New Roman" w:eastAsia="Times New Roman" w:hAnsi="Times New Roman" w:cs="Times New Roman"/>
          <w:sz w:val="24"/>
          <w:szCs w:val="24"/>
          <w:lang w:eastAsia="ru-RU"/>
        </w:rPr>
      </w:pPr>
      <w:r w:rsidRPr="00D17D79">
        <w:rPr>
          <w:rFonts w:ascii="Times New Roman" w:eastAsia="Times New Roman" w:hAnsi="Times New Roman" w:cs="Times New Roman"/>
          <w:color w:val="000000"/>
          <w:sz w:val="24"/>
          <w:szCs w:val="23"/>
          <w:lang w:eastAsia="ru-RU"/>
        </w:rPr>
        <w:t>Молоко от коров больных листериозом непригодно для пище</w:t>
      </w:r>
      <w:r w:rsidRPr="00D17D79">
        <w:rPr>
          <w:rFonts w:ascii="Times New Roman" w:eastAsia="Times New Roman" w:hAnsi="Times New Roman" w:cs="Times New Roman"/>
          <w:color w:val="000000"/>
          <w:sz w:val="24"/>
          <w:szCs w:val="23"/>
          <w:lang w:eastAsia="ru-RU"/>
        </w:rPr>
        <w:softHyphen/>
        <w:t>вых целей, его кипятят и используют внутри хозяйства для вы</w:t>
      </w:r>
      <w:r w:rsidRPr="00D17D79">
        <w:rPr>
          <w:rFonts w:ascii="Times New Roman" w:eastAsia="Times New Roman" w:hAnsi="Times New Roman" w:cs="Times New Roman"/>
          <w:color w:val="000000"/>
          <w:sz w:val="24"/>
          <w:szCs w:val="23"/>
          <w:lang w:eastAsia="ru-RU"/>
        </w:rPr>
        <w:softHyphen/>
        <w:t>пойки животных. Молоко, получаемое от коров в течение 2 мес после их клинического выздоровления, пастеризуют при темпе</w:t>
      </w:r>
      <w:r w:rsidRPr="00D17D79">
        <w:rPr>
          <w:rFonts w:ascii="Times New Roman" w:eastAsia="Times New Roman" w:hAnsi="Times New Roman" w:cs="Times New Roman"/>
          <w:color w:val="000000"/>
          <w:sz w:val="24"/>
          <w:szCs w:val="23"/>
          <w:lang w:eastAsia="ru-RU"/>
        </w:rPr>
        <w:softHyphen/>
        <w:t>ратуре 70°С в течение 10 мин.</w:t>
      </w:r>
    </w:p>
    <w:p w:rsidR="00D17D79" w:rsidRPr="00D17D79" w:rsidRDefault="00D17D79" w:rsidP="001A1948">
      <w:pPr>
        <w:shd w:val="clear" w:color="auto" w:fill="FFFFFF"/>
        <w:spacing w:before="62" w:after="0"/>
        <w:ind w:left="19" w:right="-5" w:firstLine="521"/>
        <w:jc w:val="both"/>
        <w:rPr>
          <w:rFonts w:ascii="Times New Roman" w:eastAsia="Times New Roman" w:hAnsi="Times New Roman" w:cs="Times New Roman"/>
          <w:color w:val="000000"/>
          <w:sz w:val="24"/>
          <w:szCs w:val="23"/>
          <w:lang w:eastAsia="ru-RU"/>
        </w:rPr>
      </w:pPr>
      <w:r w:rsidRPr="00D17D79">
        <w:rPr>
          <w:rFonts w:ascii="Times New Roman" w:eastAsia="Times New Roman" w:hAnsi="Times New Roman" w:cs="Times New Roman"/>
          <w:color w:val="000000"/>
          <w:sz w:val="24"/>
          <w:szCs w:val="23"/>
          <w:lang w:eastAsia="ru-RU"/>
        </w:rPr>
        <w:t>Молоко и молочные продукты могут быть причиной микроб</w:t>
      </w:r>
      <w:r w:rsidRPr="00D17D79">
        <w:rPr>
          <w:rFonts w:ascii="Times New Roman" w:eastAsia="Times New Roman" w:hAnsi="Times New Roman" w:cs="Times New Roman"/>
          <w:color w:val="000000"/>
          <w:sz w:val="24"/>
          <w:szCs w:val="23"/>
          <w:lang w:eastAsia="ru-RU"/>
        </w:rPr>
        <w:softHyphen/>
        <w:t>ных пищевых отравлений, в первую очередь, стафилококкового токсикоза. Его возбудителями являются золотистые стафилокок</w:t>
      </w:r>
      <w:r w:rsidRPr="00D17D79">
        <w:rPr>
          <w:rFonts w:ascii="Times New Roman" w:eastAsia="Times New Roman" w:hAnsi="Times New Roman" w:cs="Times New Roman"/>
          <w:color w:val="000000"/>
          <w:sz w:val="24"/>
          <w:szCs w:val="23"/>
          <w:lang w:eastAsia="ru-RU"/>
        </w:rPr>
        <w:softHyphen/>
        <w:t>ки, попадающие в молоко от коров больных маститом. Использо</w:t>
      </w:r>
      <w:r w:rsidRPr="00D17D79">
        <w:rPr>
          <w:rFonts w:ascii="Times New Roman" w:eastAsia="Times New Roman" w:hAnsi="Times New Roman" w:cs="Times New Roman"/>
          <w:color w:val="000000"/>
          <w:sz w:val="24"/>
          <w:szCs w:val="23"/>
          <w:lang w:eastAsia="ru-RU"/>
        </w:rPr>
        <w:softHyphen/>
        <w:t xml:space="preserve">вать для пищевых целей молоко от коров больных маститом не допускается. </w:t>
      </w:r>
    </w:p>
    <w:p w:rsidR="00D17D79" w:rsidRPr="00D17D79" w:rsidRDefault="00D17D79" w:rsidP="001A1948">
      <w:pPr>
        <w:shd w:val="clear" w:color="auto" w:fill="FFFFFF"/>
        <w:spacing w:before="62" w:after="0"/>
        <w:ind w:left="19" w:right="-5" w:firstLine="521"/>
        <w:jc w:val="both"/>
        <w:rPr>
          <w:rFonts w:ascii="Times New Roman" w:eastAsia="Times New Roman" w:hAnsi="Times New Roman" w:cs="Times New Roman"/>
          <w:sz w:val="24"/>
          <w:szCs w:val="24"/>
          <w:lang w:eastAsia="ru-RU"/>
        </w:rPr>
      </w:pPr>
      <w:r w:rsidRPr="00D17D79">
        <w:rPr>
          <w:rFonts w:ascii="Times New Roman" w:eastAsia="Times New Roman" w:hAnsi="Times New Roman" w:cs="Times New Roman"/>
          <w:color w:val="000000"/>
          <w:sz w:val="24"/>
          <w:szCs w:val="23"/>
          <w:lang w:eastAsia="ru-RU"/>
        </w:rPr>
        <w:t>Эпидемиологическая опасность молока связана не только с возможностью передачи зоонозных инфекций. Известны массо</w:t>
      </w:r>
      <w:r w:rsidRPr="00D17D79">
        <w:rPr>
          <w:rFonts w:ascii="Times New Roman" w:eastAsia="Times New Roman" w:hAnsi="Times New Roman" w:cs="Times New Roman"/>
          <w:color w:val="000000"/>
          <w:sz w:val="24"/>
          <w:szCs w:val="23"/>
          <w:lang w:eastAsia="ru-RU"/>
        </w:rPr>
        <w:softHyphen/>
        <w:t>вые молочные вспышки дизентерии и других кишечных инфек</w:t>
      </w:r>
      <w:r w:rsidRPr="00D17D79">
        <w:rPr>
          <w:rFonts w:ascii="Times New Roman" w:eastAsia="Times New Roman" w:hAnsi="Times New Roman" w:cs="Times New Roman"/>
          <w:color w:val="000000"/>
          <w:sz w:val="24"/>
          <w:szCs w:val="23"/>
          <w:lang w:eastAsia="ru-RU"/>
        </w:rPr>
        <w:softHyphen/>
        <w:t>ций. Молоко может быть обсеменено сальмонеллами. Источником инфицирования молока бактериями кишечной группы может быть персонал ферм или молокозаводов, очень часто — неудовлетво</w:t>
      </w:r>
      <w:r w:rsidRPr="00D17D79">
        <w:rPr>
          <w:rFonts w:ascii="Times New Roman" w:eastAsia="Times New Roman" w:hAnsi="Times New Roman" w:cs="Times New Roman"/>
          <w:color w:val="000000"/>
          <w:sz w:val="24"/>
          <w:szCs w:val="23"/>
          <w:lang w:eastAsia="ru-RU"/>
        </w:rPr>
        <w:softHyphen/>
        <w:t>рительное качество воды на молокоперерабатывающих предприя</w:t>
      </w:r>
      <w:r w:rsidRPr="00D17D79">
        <w:rPr>
          <w:rFonts w:ascii="Times New Roman" w:eastAsia="Times New Roman" w:hAnsi="Times New Roman" w:cs="Times New Roman"/>
          <w:color w:val="000000"/>
          <w:sz w:val="24"/>
          <w:szCs w:val="23"/>
          <w:lang w:eastAsia="ru-RU"/>
        </w:rPr>
        <w:softHyphen/>
        <w:t>тиях.</w:t>
      </w:r>
    </w:p>
    <w:p w:rsidR="00B20644" w:rsidRDefault="00D17D79" w:rsidP="001A1948">
      <w:pPr>
        <w:autoSpaceDE w:val="0"/>
        <w:autoSpaceDN w:val="0"/>
        <w:adjustRightInd w:val="0"/>
        <w:spacing w:after="0"/>
        <w:jc w:val="both"/>
        <w:rPr>
          <w:rFonts w:ascii="Times New Roman" w:eastAsia="MinionPro-Regular" w:hAnsi="Times New Roman" w:cs="Times New Roman"/>
          <w:sz w:val="24"/>
          <w:szCs w:val="24"/>
        </w:rPr>
      </w:pPr>
      <w:r w:rsidRPr="00D17D79">
        <w:rPr>
          <w:rFonts w:ascii="Times New Roman" w:eastAsia="MinionPro-Regular" w:hAnsi="Times New Roman" w:cs="Times New Roman"/>
          <w:sz w:val="24"/>
          <w:szCs w:val="24"/>
        </w:rPr>
        <w:t>для пищевых целей молоко от коров, больных маститом, не допускается.</w:t>
      </w:r>
    </w:p>
    <w:p w:rsidR="00D17D79" w:rsidRDefault="00D17D79" w:rsidP="001A1948">
      <w:pPr>
        <w:autoSpaceDE w:val="0"/>
        <w:autoSpaceDN w:val="0"/>
        <w:adjustRightInd w:val="0"/>
        <w:spacing w:after="0"/>
        <w:jc w:val="both"/>
        <w:rPr>
          <w:rFonts w:ascii="Times New Roman" w:eastAsia="MinionPro-Regular" w:hAnsi="Times New Roman" w:cs="Times New Roman"/>
          <w:sz w:val="24"/>
          <w:szCs w:val="24"/>
        </w:rPr>
      </w:pPr>
    </w:p>
    <w:p w:rsidR="00D17D79" w:rsidRPr="00D17D79" w:rsidRDefault="00D17D79" w:rsidP="001A1948">
      <w:pPr>
        <w:shd w:val="clear" w:color="auto" w:fill="FFFFFF"/>
        <w:spacing w:before="38" w:after="0"/>
        <w:ind w:firstLine="540"/>
        <w:jc w:val="both"/>
        <w:rPr>
          <w:rFonts w:ascii="Times New Roman" w:eastAsia="Times New Roman" w:hAnsi="Times New Roman" w:cs="Times New Roman"/>
          <w:sz w:val="24"/>
          <w:szCs w:val="24"/>
          <w:lang w:eastAsia="ru-RU"/>
        </w:rPr>
      </w:pPr>
      <w:r w:rsidRPr="00D17D79">
        <w:rPr>
          <w:rFonts w:ascii="Times New Roman" w:eastAsia="Times New Roman" w:hAnsi="Times New Roman" w:cs="Times New Roman"/>
          <w:b/>
          <w:bCs/>
          <w:color w:val="000000"/>
          <w:sz w:val="24"/>
          <w:lang w:eastAsia="ru-RU"/>
        </w:rPr>
        <w:t xml:space="preserve">Эпидемиологическое значение мяса. </w:t>
      </w:r>
      <w:r w:rsidRPr="00D17D79">
        <w:rPr>
          <w:rFonts w:ascii="Times New Roman" w:eastAsia="Times New Roman" w:hAnsi="Times New Roman" w:cs="Times New Roman"/>
          <w:color w:val="000000"/>
          <w:sz w:val="24"/>
          <w:lang w:eastAsia="ru-RU"/>
        </w:rPr>
        <w:t>Эпидемиологическая опас</w:t>
      </w:r>
      <w:r w:rsidRPr="00D17D79">
        <w:rPr>
          <w:rFonts w:ascii="Times New Roman" w:eastAsia="Times New Roman" w:hAnsi="Times New Roman" w:cs="Times New Roman"/>
          <w:color w:val="000000"/>
          <w:sz w:val="24"/>
          <w:lang w:eastAsia="ru-RU"/>
        </w:rPr>
        <w:softHyphen/>
        <w:t>ность мяса и мясных продуктов связана с возможностью передачи человеку от больных животных возбудителей зоонозных инфек</w:t>
      </w:r>
      <w:r w:rsidRPr="00D17D79">
        <w:rPr>
          <w:rFonts w:ascii="Times New Roman" w:eastAsia="Times New Roman" w:hAnsi="Times New Roman" w:cs="Times New Roman"/>
          <w:color w:val="000000"/>
          <w:sz w:val="24"/>
          <w:lang w:eastAsia="ru-RU"/>
        </w:rPr>
        <w:softHyphen/>
        <w:t>ций (сибирской язвы, бруцеллеза, туберкулеза, ящура, листери-оза и других), а также сальмонеллеза. Опасность представляют не только больные животные, но и животные-бактерионосители. Инфицирование мышечной ткани животного может происходить при снижении защитных функций организма животного в результате воздействия неблагоприятных условий содержания.</w:t>
      </w:r>
    </w:p>
    <w:p w:rsidR="00D17D79" w:rsidRPr="00D17D79" w:rsidRDefault="00D17D79" w:rsidP="001A1948">
      <w:pPr>
        <w:shd w:val="clear" w:color="auto" w:fill="FFFFFF"/>
        <w:spacing w:before="10" w:after="0"/>
        <w:ind w:left="34" w:right="-5" w:firstLine="506"/>
        <w:jc w:val="both"/>
        <w:rPr>
          <w:rFonts w:ascii="Times New Roman" w:eastAsia="Times New Roman" w:hAnsi="Times New Roman" w:cs="Times New Roman"/>
          <w:sz w:val="24"/>
          <w:szCs w:val="24"/>
          <w:lang w:eastAsia="ru-RU"/>
        </w:rPr>
      </w:pPr>
      <w:r w:rsidRPr="00D17D79">
        <w:rPr>
          <w:rFonts w:ascii="Times New Roman" w:eastAsia="Times New Roman" w:hAnsi="Times New Roman" w:cs="Times New Roman"/>
          <w:color w:val="000000"/>
          <w:sz w:val="24"/>
          <w:lang w:eastAsia="ru-RU"/>
        </w:rPr>
        <w:t>При санитарно-эпидемиологической оценке мяса учитывает</w:t>
      </w:r>
      <w:r w:rsidRPr="00D17D79">
        <w:rPr>
          <w:rFonts w:ascii="Times New Roman" w:eastAsia="Times New Roman" w:hAnsi="Times New Roman" w:cs="Times New Roman"/>
          <w:color w:val="000000"/>
          <w:sz w:val="24"/>
          <w:lang w:eastAsia="ru-RU"/>
        </w:rPr>
        <w:softHyphen/>
        <w:t>ся опасность заражения человека паразитарными заболевания</w:t>
      </w:r>
      <w:r w:rsidRPr="00D17D79">
        <w:rPr>
          <w:rFonts w:ascii="Times New Roman" w:eastAsia="Times New Roman" w:hAnsi="Times New Roman" w:cs="Times New Roman"/>
          <w:color w:val="000000"/>
          <w:sz w:val="24"/>
          <w:lang w:eastAsia="ru-RU"/>
        </w:rPr>
        <w:softHyphen/>
        <w:t>ми, если мясо содержит личинки бычьего или свиного цепня (финны), трихинелл и др. Для обнаружения личинок и цист не</w:t>
      </w:r>
      <w:r w:rsidRPr="00D17D79">
        <w:rPr>
          <w:rFonts w:ascii="Times New Roman" w:eastAsia="Times New Roman" w:hAnsi="Times New Roman" w:cs="Times New Roman"/>
          <w:color w:val="000000"/>
          <w:sz w:val="24"/>
          <w:lang w:eastAsia="ru-RU"/>
        </w:rPr>
        <w:softHyphen/>
        <w:t>обходимо проводить специальное исследование. В мясе и мясных продуктах не допускается наличие возбудителей паразитарных болезней, цист про</w:t>
      </w:r>
      <w:r w:rsidRPr="00D17D79">
        <w:rPr>
          <w:rFonts w:ascii="Times New Roman" w:eastAsia="Times New Roman" w:hAnsi="Times New Roman" w:cs="Times New Roman"/>
          <w:color w:val="000000"/>
          <w:sz w:val="24"/>
          <w:lang w:eastAsia="ru-RU"/>
        </w:rPr>
        <w:softHyphen/>
        <w:t>стейших.</w:t>
      </w:r>
    </w:p>
    <w:p w:rsidR="00D17D79" w:rsidRDefault="00D17D79" w:rsidP="001A1948">
      <w:pPr>
        <w:autoSpaceDE w:val="0"/>
        <w:autoSpaceDN w:val="0"/>
        <w:adjustRightInd w:val="0"/>
        <w:spacing w:after="0"/>
        <w:jc w:val="both"/>
        <w:rPr>
          <w:rFonts w:ascii="Times New Roman" w:eastAsia="MinionPro-Regular" w:hAnsi="Times New Roman" w:cs="Times New Roman"/>
          <w:sz w:val="24"/>
          <w:szCs w:val="24"/>
        </w:rPr>
      </w:pPr>
    </w:p>
    <w:p w:rsidR="00D17D79" w:rsidRPr="00D17D79" w:rsidRDefault="00D17D79" w:rsidP="001A1948">
      <w:pPr>
        <w:shd w:val="clear" w:color="auto" w:fill="FFFFFF"/>
        <w:tabs>
          <w:tab w:val="left" w:pos="9355"/>
        </w:tabs>
        <w:spacing w:after="0"/>
        <w:ind w:right="-5" w:firstLine="540"/>
        <w:jc w:val="both"/>
        <w:rPr>
          <w:rFonts w:ascii="Times New Roman" w:eastAsia="Times New Roman" w:hAnsi="Times New Roman" w:cs="Times New Roman"/>
          <w:sz w:val="24"/>
          <w:szCs w:val="24"/>
          <w:lang w:eastAsia="ru-RU"/>
        </w:rPr>
      </w:pPr>
      <w:r w:rsidRPr="00D17D79">
        <w:rPr>
          <w:rFonts w:ascii="Times New Roman" w:eastAsia="Times New Roman" w:hAnsi="Times New Roman" w:cs="Times New Roman"/>
          <w:b/>
          <w:bCs/>
          <w:color w:val="000000"/>
          <w:sz w:val="24"/>
          <w:szCs w:val="23"/>
          <w:lang w:eastAsia="ru-RU"/>
        </w:rPr>
        <w:t>Эпидемиологическое значение рыбы.</w:t>
      </w:r>
      <w:r w:rsidRPr="00D17D79">
        <w:rPr>
          <w:rFonts w:ascii="Times New Roman" w:eastAsia="Times New Roman" w:hAnsi="Times New Roman" w:cs="Times New Roman"/>
          <w:color w:val="000000"/>
          <w:sz w:val="24"/>
          <w:szCs w:val="23"/>
          <w:lang w:eastAsia="ru-RU"/>
        </w:rPr>
        <w:t xml:space="preserve"> Эпидемиологическая роль рыбы, рыбных продуктов и других гидробионтов состоит в том, что они могут быть причиной гельминтозов, микробных и немикробных пищевых отравлений.</w:t>
      </w:r>
    </w:p>
    <w:p w:rsidR="00D17D79" w:rsidRPr="00D17D79" w:rsidRDefault="00D17D79" w:rsidP="001A1948">
      <w:pPr>
        <w:shd w:val="clear" w:color="auto" w:fill="FFFFFF"/>
        <w:tabs>
          <w:tab w:val="left" w:pos="9355"/>
        </w:tabs>
        <w:spacing w:after="0"/>
        <w:ind w:right="-5" w:firstLine="540"/>
        <w:jc w:val="both"/>
        <w:rPr>
          <w:rFonts w:ascii="Times New Roman" w:eastAsia="Times New Roman" w:hAnsi="Times New Roman" w:cs="Times New Roman"/>
          <w:sz w:val="24"/>
          <w:szCs w:val="24"/>
          <w:lang w:eastAsia="ru-RU"/>
        </w:rPr>
      </w:pPr>
      <w:r w:rsidRPr="00D17D79">
        <w:rPr>
          <w:rFonts w:ascii="Times New Roman" w:eastAsia="Times New Roman" w:hAnsi="Times New Roman" w:cs="Times New Roman"/>
          <w:color w:val="000000"/>
          <w:sz w:val="24"/>
          <w:szCs w:val="23"/>
          <w:lang w:eastAsia="ru-RU"/>
        </w:rPr>
        <w:t>Как причина пищевых отравлений рыбные продукты находятся на четвертом месте после мясных, молочных, кондитерских продуктов. Половина всех отравлений приходится на ботулизм, к остальным отравлениям относя</w:t>
      </w:r>
      <w:r w:rsidR="001A1948">
        <w:rPr>
          <w:rFonts w:ascii="Times New Roman" w:eastAsia="Times New Roman" w:hAnsi="Times New Roman" w:cs="Times New Roman"/>
          <w:color w:val="000000"/>
          <w:sz w:val="24"/>
          <w:szCs w:val="23"/>
          <w:lang w:eastAsia="ru-RU"/>
        </w:rPr>
        <w:t>тся скомброидное отравление (ги</w:t>
      </w:r>
      <w:r w:rsidRPr="00D17D79">
        <w:rPr>
          <w:rFonts w:ascii="Times New Roman" w:eastAsia="Times New Roman" w:hAnsi="Times New Roman" w:cs="Times New Roman"/>
          <w:color w:val="000000"/>
          <w:sz w:val="24"/>
          <w:szCs w:val="23"/>
          <w:lang w:eastAsia="ru-RU"/>
        </w:rPr>
        <w:t>стамином) и токсикоинфекции, вызываемые парагемолитическим вибрионом или другими условно патогенны</w:t>
      </w:r>
      <w:r w:rsidR="001A1948">
        <w:rPr>
          <w:rFonts w:ascii="Times New Roman" w:eastAsia="Times New Roman" w:hAnsi="Times New Roman" w:cs="Times New Roman"/>
          <w:color w:val="000000"/>
          <w:sz w:val="24"/>
          <w:szCs w:val="23"/>
          <w:lang w:eastAsia="ru-RU"/>
        </w:rPr>
        <w:t>ми микроорга</w:t>
      </w:r>
      <w:r w:rsidRPr="00D17D79">
        <w:rPr>
          <w:rFonts w:ascii="Times New Roman" w:eastAsia="Times New Roman" w:hAnsi="Times New Roman" w:cs="Times New Roman"/>
          <w:color w:val="000000"/>
          <w:sz w:val="24"/>
          <w:szCs w:val="23"/>
          <w:lang w:eastAsia="ru-RU"/>
        </w:rPr>
        <w:t>низмами.</w:t>
      </w:r>
    </w:p>
    <w:p w:rsidR="00D17D79" w:rsidRPr="00D17D79" w:rsidRDefault="00D17D79" w:rsidP="001A1948">
      <w:pPr>
        <w:shd w:val="clear" w:color="auto" w:fill="FFFFFF"/>
        <w:tabs>
          <w:tab w:val="left" w:pos="9355"/>
        </w:tabs>
        <w:spacing w:after="0"/>
        <w:ind w:right="-5" w:firstLine="540"/>
        <w:jc w:val="both"/>
        <w:rPr>
          <w:rFonts w:ascii="Times New Roman" w:eastAsia="Times New Roman" w:hAnsi="Times New Roman" w:cs="Times New Roman"/>
          <w:sz w:val="24"/>
          <w:szCs w:val="24"/>
          <w:lang w:eastAsia="ru-RU"/>
        </w:rPr>
      </w:pPr>
      <w:r w:rsidRPr="00D17D79">
        <w:rPr>
          <w:rFonts w:ascii="Times New Roman" w:eastAsia="Times New Roman" w:hAnsi="Times New Roman" w:cs="Times New Roman"/>
          <w:color w:val="000000"/>
          <w:sz w:val="24"/>
          <w:szCs w:val="23"/>
          <w:lang w:eastAsia="ru-RU"/>
        </w:rPr>
        <w:t>Одним из опасных заболеваний, вызываемых гельминтами рыб, является описторхоз. Личинки сибирской (печеночной, кошачь</w:t>
      </w:r>
      <w:r w:rsidRPr="00D17D79">
        <w:rPr>
          <w:rFonts w:ascii="Times New Roman" w:eastAsia="Times New Roman" w:hAnsi="Times New Roman" w:cs="Times New Roman"/>
          <w:color w:val="000000"/>
          <w:sz w:val="24"/>
          <w:szCs w:val="23"/>
          <w:lang w:eastAsia="ru-RU"/>
        </w:rPr>
        <w:softHyphen/>
        <w:t xml:space="preserve">ей) двуустки (метацеркарии) обнаруживают в </w:t>
      </w:r>
      <w:r w:rsidRPr="00D17D79">
        <w:rPr>
          <w:rFonts w:ascii="Times New Roman" w:eastAsia="Times New Roman" w:hAnsi="Times New Roman" w:cs="Times New Roman"/>
          <w:color w:val="000000"/>
          <w:sz w:val="24"/>
          <w:szCs w:val="23"/>
          <w:lang w:eastAsia="ru-RU"/>
        </w:rPr>
        <w:lastRenderedPageBreak/>
        <w:t xml:space="preserve">мышечной ткани карповых рыб (сазан, лещ, язь, плотва, линь и др.), в основном в спинной и хвостовой части, а иногда и в толще чешуи. </w:t>
      </w:r>
    </w:p>
    <w:p w:rsidR="00D17D79" w:rsidRPr="00D17D79" w:rsidRDefault="00D17D79" w:rsidP="001A1948">
      <w:pPr>
        <w:shd w:val="clear" w:color="auto" w:fill="FFFFFF"/>
        <w:spacing w:after="0"/>
        <w:ind w:right="5" w:firstLine="567"/>
        <w:jc w:val="both"/>
        <w:rPr>
          <w:rFonts w:ascii="Times New Roman" w:eastAsia="Times New Roman" w:hAnsi="Times New Roman" w:cs="Times New Roman"/>
          <w:sz w:val="24"/>
          <w:szCs w:val="24"/>
          <w:lang w:eastAsia="ru-RU"/>
        </w:rPr>
      </w:pPr>
      <w:r w:rsidRPr="00D17D79">
        <w:rPr>
          <w:rFonts w:ascii="Times New Roman" w:eastAsia="Times New Roman" w:hAnsi="Times New Roman" w:cs="Times New Roman"/>
          <w:color w:val="000000"/>
          <w:sz w:val="24"/>
          <w:szCs w:val="24"/>
          <w:lang w:eastAsia="ru-RU"/>
        </w:rPr>
        <w:t>При сильном поражении мышц живыми или мертвыми метацеркариями рыбу направляют на техническую утилизацию. При слабом поражении ее обезвреживают консервированием, провар</w:t>
      </w:r>
      <w:r w:rsidRPr="00D17D79">
        <w:rPr>
          <w:rFonts w:ascii="Times New Roman" w:eastAsia="Times New Roman" w:hAnsi="Times New Roman" w:cs="Times New Roman"/>
          <w:color w:val="000000"/>
          <w:sz w:val="24"/>
          <w:szCs w:val="24"/>
          <w:lang w:eastAsia="ru-RU"/>
        </w:rPr>
        <w:softHyphen/>
        <w:t>кой (не менее 30 мин) или крепким посолом (при концентрации рассола 7 - 14% и продолжительности посола не менее 14 сут). Метациркарии устойчивы к низким температурам, поэтому обез</w:t>
      </w:r>
      <w:r w:rsidRPr="00D17D79">
        <w:rPr>
          <w:rFonts w:ascii="Times New Roman" w:eastAsia="Times New Roman" w:hAnsi="Times New Roman" w:cs="Times New Roman"/>
          <w:color w:val="000000"/>
          <w:sz w:val="24"/>
          <w:szCs w:val="24"/>
          <w:lang w:eastAsia="ru-RU"/>
        </w:rPr>
        <w:softHyphen/>
        <w:t>зараживание замораживанием должно производиться при темпе</w:t>
      </w:r>
      <w:r w:rsidRPr="00D17D79">
        <w:rPr>
          <w:rFonts w:ascii="Times New Roman" w:eastAsia="Times New Roman" w:hAnsi="Times New Roman" w:cs="Times New Roman"/>
          <w:color w:val="000000"/>
          <w:sz w:val="24"/>
          <w:szCs w:val="24"/>
          <w:lang w:eastAsia="ru-RU"/>
        </w:rPr>
        <w:softHyphen/>
        <w:t>ратурах не выше -15 °С в течение 14 сут. Обеззараживание рыбы вялением не рекомендуется.</w:t>
      </w:r>
    </w:p>
    <w:p w:rsidR="00D17D79" w:rsidRPr="00D17D79" w:rsidRDefault="00D17D79" w:rsidP="001A1948">
      <w:pPr>
        <w:shd w:val="clear" w:color="auto" w:fill="FFFFFF"/>
        <w:spacing w:before="5" w:after="0"/>
        <w:ind w:firstLine="567"/>
        <w:jc w:val="both"/>
        <w:rPr>
          <w:rFonts w:ascii="Times New Roman" w:eastAsia="Times New Roman" w:hAnsi="Times New Roman" w:cs="Times New Roman"/>
          <w:sz w:val="24"/>
          <w:szCs w:val="24"/>
          <w:lang w:eastAsia="ru-RU"/>
        </w:rPr>
      </w:pPr>
      <w:r w:rsidRPr="00D17D79">
        <w:rPr>
          <w:rFonts w:ascii="Times New Roman" w:eastAsia="Times New Roman" w:hAnsi="Times New Roman" w:cs="Times New Roman"/>
          <w:color w:val="000000"/>
          <w:sz w:val="24"/>
          <w:szCs w:val="24"/>
          <w:lang w:eastAsia="ru-RU"/>
        </w:rPr>
        <w:t>Личинки широкого лентеца (плероцеркоиды), вызывающие у человека дифиллоботриоз, локализуются в полости тела, внут</w:t>
      </w:r>
      <w:r w:rsidRPr="00D17D79">
        <w:rPr>
          <w:rFonts w:ascii="Times New Roman" w:eastAsia="Times New Roman" w:hAnsi="Times New Roman" w:cs="Times New Roman"/>
          <w:color w:val="000000"/>
          <w:sz w:val="24"/>
          <w:szCs w:val="24"/>
          <w:lang w:eastAsia="ru-RU"/>
        </w:rPr>
        <w:softHyphen/>
        <w:t>ренних органах и мышцах таких пресноводных рыб как шука, на</w:t>
      </w:r>
      <w:r w:rsidRPr="00D17D79">
        <w:rPr>
          <w:rFonts w:ascii="Times New Roman" w:eastAsia="Times New Roman" w:hAnsi="Times New Roman" w:cs="Times New Roman"/>
          <w:color w:val="000000"/>
          <w:sz w:val="24"/>
          <w:szCs w:val="24"/>
          <w:lang w:eastAsia="ru-RU"/>
        </w:rPr>
        <w:softHyphen/>
        <w:t xml:space="preserve">лим, окунь, ерш. У щук плероцеркоиды могут находиться между икринками. </w:t>
      </w:r>
    </w:p>
    <w:p w:rsidR="00D17D79" w:rsidRPr="00D17D79" w:rsidRDefault="00D17D79" w:rsidP="001A1948">
      <w:pPr>
        <w:shd w:val="clear" w:color="auto" w:fill="FFFFFF"/>
        <w:spacing w:before="5" w:after="0"/>
        <w:ind w:right="10" w:firstLine="567"/>
        <w:jc w:val="both"/>
        <w:rPr>
          <w:rFonts w:ascii="Times New Roman" w:eastAsia="Times New Roman" w:hAnsi="Times New Roman" w:cs="Times New Roman"/>
          <w:sz w:val="24"/>
          <w:szCs w:val="24"/>
          <w:lang w:eastAsia="ru-RU"/>
        </w:rPr>
      </w:pPr>
      <w:r w:rsidRPr="00D17D79">
        <w:rPr>
          <w:rFonts w:ascii="Times New Roman" w:eastAsia="Times New Roman" w:hAnsi="Times New Roman" w:cs="Times New Roman"/>
          <w:color w:val="000000"/>
          <w:sz w:val="24"/>
          <w:szCs w:val="24"/>
          <w:lang w:eastAsia="ru-RU"/>
        </w:rPr>
        <w:t>При сильном поражении плероцеркоидами внутренних орга</w:t>
      </w:r>
      <w:r w:rsidRPr="00D17D79">
        <w:rPr>
          <w:rFonts w:ascii="Times New Roman" w:eastAsia="Times New Roman" w:hAnsi="Times New Roman" w:cs="Times New Roman"/>
          <w:color w:val="000000"/>
          <w:sz w:val="24"/>
          <w:szCs w:val="24"/>
          <w:lang w:eastAsia="ru-RU"/>
        </w:rPr>
        <w:softHyphen/>
        <w:t>нов и мышц рыбу бракуют при слабом поражении рыба считается условно годной и подлежит обеззараживанию проваркой в тече</w:t>
      </w:r>
      <w:r w:rsidRPr="00D17D79">
        <w:rPr>
          <w:rFonts w:ascii="Times New Roman" w:eastAsia="Times New Roman" w:hAnsi="Times New Roman" w:cs="Times New Roman"/>
          <w:color w:val="000000"/>
          <w:sz w:val="24"/>
          <w:szCs w:val="24"/>
          <w:lang w:eastAsia="ru-RU"/>
        </w:rPr>
        <w:softHyphen/>
        <w:t>ние 20 - 30 мин или замораживанием при -12 °С в течение 3 сут. Может применяться также крепкий посол в течение 8 - 10 сут.</w:t>
      </w:r>
    </w:p>
    <w:p w:rsidR="00D17D79" w:rsidRPr="00D17D79" w:rsidRDefault="00D17D79" w:rsidP="001A1948">
      <w:pPr>
        <w:shd w:val="clear" w:color="auto" w:fill="FFFFFF"/>
        <w:spacing w:after="0"/>
        <w:ind w:right="10" w:firstLine="567"/>
        <w:jc w:val="both"/>
        <w:rPr>
          <w:rFonts w:ascii="Times New Roman" w:eastAsia="Times New Roman" w:hAnsi="Times New Roman" w:cs="Times New Roman"/>
          <w:sz w:val="24"/>
          <w:szCs w:val="24"/>
          <w:lang w:eastAsia="ru-RU"/>
        </w:rPr>
      </w:pPr>
      <w:r w:rsidRPr="00D17D79">
        <w:rPr>
          <w:rFonts w:ascii="Times New Roman" w:eastAsia="Times New Roman" w:hAnsi="Times New Roman" w:cs="Times New Roman"/>
          <w:color w:val="000000"/>
          <w:sz w:val="24"/>
          <w:szCs w:val="24"/>
          <w:lang w:eastAsia="ru-RU"/>
        </w:rPr>
        <w:t>Щук, налимов, окуней и другую рыбу, выловленную из водо</w:t>
      </w:r>
      <w:r w:rsidRPr="00D17D79">
        <w:rPr>
          <w:rFonts w:ascii="Times New Roman" w:eastAsia="Times New Roman" w:hAnsi="Times New Roman" w:cs="Times New Roman"/>
          <w:color w:val="000000"/>
          <w:sz w:val="24"/>
          <w:szCs w:val="24"/>
          <w:lang w:eastAsia="ru-RU"/>
        </w:rPr>
        <w:softHyphen/>
        <w:t>емов, неблагополучных по дифиллоботриозу, относят к условно годной и не допускают к продаже и использованию в свежем виде, а только после технологической обработки, обеспечивающей обез</w:t>
      </w:r>
      <w:r w:rsidRPr="00D17D79">
        <w:rPr>
          <w:rFonts w:ascii="Times New Roman" w:eastAsia="Times New Roman" w:hAnsi="Times New Roman" w:cs="Times New Roman"/>
          <w:color w:val="000000"/>
          <w:sz w:val="24"/>
          <w:szCs w:val="24"/>
          <w:lang w:eastAsia="ru-RU"/>
        </w:rPr>
        <w:softHyphen/>
        <w:t>вреживание.</w:t>
      </w:r>
    </w:p>
    <w:p w:rsidR="00D17D79" w:rsidRPr="00D17D79" w:rsidRDefault="00D17D79" w:rsidP="001A1948">
      <w:pPr>
        <w:shd w:val="clear" w:color="auto" w:fill="FFFFFF"/>
        <w:spacing w:after="0"/>
        <w:ind w:right="14" w:firstLine="567"/>
        <w:jc w:val="both"/>
        <w:rPr>
          <w:rFonts w:ascii="Times New Roman" w:eastAsia="Times New Roman" w:hAnsi="Times New Roman" w:cs="Times New Roman"/>
          <w:sz w:val="24"/>
          <w:szCs w:val="24"/>
          <w:lang w:eastAsia="ru-RU"/>
        </w:rPr>
      </w:pPr>
      <w:r w:rsidRPr="00D17D79">
        <w:rPr>
          <w:rFonts w:ascii="Times New Roman" w:eastAsia="Times New Roman" w:hAnsi="Times New Roman" w:cs="Times New Roman"/>
          <w:color w:val="000000"/>
          <w:sz w:val="24"/>
          <w:szCs w:val="24"/>
          <w:lang w:eastAsia="ru-RU"/>
        </w:rPr>
        <w:t>На рыбах в основном обитают микроорганизмы следующих родов: флавобактерии, аэромонады, псевдомонады, ахромобактеры, а также микрококки — это в большинстве психротрофные или психрофильные организмы, способные размножаться при температуре 0 - 20</w:t>
      </w:r>
      <w:r w:rsidRPr="00D17D79">
        <w:rPr>
          <w:rFonts w:ascii="Times New Roman" w:eastAsia="Times New Roman" w:hAnsi="Times New Roman" w:cs="Times New Roman"/>
          <w:color w:val="000000"/>
          <w:sz w:val="24"/>
          <w:szCs w:val="24"/>
          <w:lang w:eastAsia="ru-RU"/>
        </w:rPr>
        <w:sym w:font="Symbol" w:char="F0B0"/>
      </w:r>
      <w:r w:rsidRPr="00D17D79">
        <w:rPr>
          <w:rFonts w:ascii="Times New Roman" w:eastAsia="Times New Roman" w:hAnsi="Times New Roman" w:cs="Times New Roman"/>
          <w:color w:val="000000"/>
          <w:sz w:val="24"/>
          <w:szCs w:val="24"/>
          <w:lang w:eastAsia="ru-RU"/>
        </w:rPr>
        <w:t>С. В рыбе часто обнаруживаются протей</w:t>
      </w:r>
      <w:r w:rsidRPr="00D17D79">
        <w:rPr>
          <w:rFonts w:ascii="Times New Roman" w:eastAsia="Times New Roman" w:hAnsi="Times New Roman" w:cs="Times New Roman"/>
          <w:color w:val="000000"/>
          <w:sz w:val="24"/>
          <w:szCs w:val="24"/>
          <w:lang w:eastAsia="ru-RU"/>
        </w:rPr>
        <w:softHyphen/>
        <w:t>ная палочка и коли-формы. Морская рыба в значительной сте</w:t>
      </w:r>
      <w:r w:rsidRPr="00D17D79">
        <w:rPr>
          <w:rFonts w:ascii="Times New Roman" w:eastAsia="Times New Roman" w:hAnsi="Times New Roman" w:cs="Times New Roman"/>
          <w:color w:val="000000"/>
          <w:sz w:val="24"/>
          <w:szCs w:val="24"/>
          <w:lang w:eastAsia="ru-RU"/>
        </w:rPr>
        <w:softHyphen/>
        <w:t>пени обсеменена парагемолитическими вибрионами, способ</w:t>
      </w:r>
      <w:r w:rsidRPr="00D17D79">
        <w:rPr>
          <w:rFonts w:ascii="Times New Roman" w:eastAsia="Times New Roman" w:hAnsi="Times New Roman" w:cs="Times New Roman"/>
          <w:color w:val="000000"/>
          <w:sz w:val="24"/>
          <w:szCs w:val="24"/>
          <w:lang w:eastAsia="ru-RU"/>
        </w:rPr>
        <w:softHyphen/>
        <w:t>ными при соответствующих условиях вызывать пищевые токси-коинфекции.</w:t>
      </w:r>
    </w:p>
    <w:p w:rsidR="00D17D79" w:rsidRPr="00D17D79" w:rsidRDefault="00D17D79" w:rsidP="001A1948">
      <w:pPr>
        <w:shd w:val="clear" w:color="auto" w:fill="FFFFFF"/>
        <w:spacing w:after="0"/>
        <w:ind w:right="5" w:firstLine="567"/>
        <w:jc w:val="both"/>
        <w:rPr>
          <w:rFonts w:ascii="Times New Roman" w:eastAsia="Times New Roman" w:hAnsi="Times New Roman" w:cs="Times New Roman"/>
          <w:sz w:val="24"/>
          <w:szCs w:val="24"/>
          <w:lang w:eastAsia="ru-RU"/>
        </w:rPr>
      </w:pPr>
      <w:r w:rsidRPr="00D17D79">
        <w:rPr>
          <w:rFonts w:ascii="Times New Roman" w:eastAsia="Times New Roman" w:hAnsi="Times New Roman" w:cs="Times New Roman"/>
          <w:color w:val="000000"/>
          <w:sz w:val="24"/>
          <w:szCs w:val="24"/>
          <w:lang w:eastAsia="ru-RU"/>
        </w:rPr>
        <w:t>В кишечнике свежевыловленной рыбы часто присутствуют мик</w:t>
      </w:r>
      <w:r w:rsidRPr="00D17D79">
        <w:rPr>
          <w:rFonts w:ascii="Times New Roman" w:eastAsia="Times New Roman" w:hAnsi="Times New Roman" w:cs="Times New Roman"/>
          <w:color w:val="000000"/>
          <w:sz w:val="24"/>
          <w:szCs w:val="24"/>
          <w:lang w:eastAsia="ru-RU"/>
        </w:rPr>
        <w:softHyphen/>
        <w:t>роорганизмы рода клостридий (ботулиновая палочка), что может быть причиной ботулизма в случае нарушений технологии пере</w:t>
      </w:r>
      <w:r w:rsidRPr="00D17D79">
        <w:rPr>
          <w:rFonts w:ascii="Times New Roman" w:eastAsia="Times New Roman" w:hAnsi="Times New Roman" w:cs="Times New Roman"/>
          <w:color w:val="000000"/>
          <w:sz w:val="24"/>
          <w:szCs w:val="24"/>
          <w:lang w:eastAsia="ru-RU"/>
        </w:rPr>
        <w:softHyphen/>
        <w:t>работки рыбы.</w:t>
      </w:r>
    </w:p>
    <w:p w:rsidR="00D17D79" w:rsidRPr="00D17D79" w:rsidRDefault="00D17D79" w:rsidP="001A1948">
      <w:pPr>
        <w:shd w:val="clear" w:color="auto" w:fill="FFFFFF"/>
        <w:spacing w:after="0"/>
        <w:ind w:right="14" w:firstLine="567"/>
        <w:jc w:val="both"/>
        <w:rPr>
          <w:rFonts w:ascii="Times New Roman" w:eastAsia="Times New Roman" w:hAnsi="Times New Roman" w:cs="Times New Roman"/>
          <w:sz w:val="24"/>
          <w:szCs w:val="24"/>
          <w:lang w:eastAsia="ru-RU"/>
        </w:rPr>
      </w:pPr>
      <w:r w:rsidRPr="00D17D79">
        <w:rPr>
          <w:rFonts w:ascii="Times New Roman" w:eastAsia="Times New Roman" w:hAnsi="Times New Roman" w:cs="Times New Roman"/>
          <w:color w:val="000000"/>
          <w:sz w:val="24"/>
          <w:szCs w:val="24"/>
          <w:lang w:eastAsia="ru-RU"/>
        </w:rPr>
        <w:t>При загрязнении водоемов сточными водами в водных обита</w:t>
      </w:r>
      <w:r w:rsidRPr="00D17D79">
        <w:rPr>
          <w:rFonts w:ascii="Times New Roman" w:eastAsia="Times New Roman" w:hAnsi="Times New Roman" w:cs="Times New Roman"/>
          <w:color w:val="000000"/>
          <w:sz w:val="24"/>
          <w:szCs w:val="24"/>
          <w:lang w:eastAsia="ru-RU"/>
        </w:rPr>
        <w:softHyphen/>
        <w:t>телях могут обнаруживаться не только коли-формы, но и энтеро</w:t>
      </w:r>
      <w:r w:rsidRPr="00D17D79">
        <w:rPr>
          <w:rFonts w:ascii="Times New Roman" w:eastAsia="Times New Roman" w:hAnsi="Times New Roman" w:cs="Times New Roman"/>
          <w:color w:val="000000"/>
          <w:sz w:val="24"/>
          <w:szCs w:val="24"/>
          <w:lang w:eastAsia="ru-RU"/>
        </w:rPr>
        <w:softHyphen/>
        <w:t>кокки, сальмонеллы, дизентерийные палочки и другие патоген</w:t>
      </w:r>
      <w:r w:rsidRPr="00D17D79">
        <w:rPr>
          <w:rFonts w:ascii="Times New Roman" w:eastAsia="Times New Roman" w:hAnsi="Times New Roman" w:cs="Times New Roman"/>
          <w:color w:val="000000"/>
          <w:sz w:val="24"/>
          <w:szCs w:val="24"/>
          <w:lang w:eastAsia="ru-RU"/>
        </w:rPr>
        <w:softHyphen/>
        <w:t>ные микроорганизмы.</w:t>
      </w:r>
    </w:p>
    <w:p w:rsidR="001A1948" w:rsidRDefault="001A1948" w:rsidP="001A1948">
      <w:pPr>
        <w:shd w:val="clear" w:color="auto" w:fill="FFFFFF"/>
        <w:overflowPunct w:val="0"/>
        <w:autoSpaceDE w:val="0"/>
        <w:autoSpaceDN w:val="0"/>
        <w:adjustRightInd w:val="0"/>
        <w:spacing w:before="10" w:after="0"/>
        <w:ind w:right="-5" w:firstLine="540"/>
        <w:jc w:val="both"/>
        <w:textAlignment w:val="baseline"/>
        <w:rPr>
          <w:rFonts w:ascii="Times New Roman" w:eastAsia="Times New Roman" w:hAnsi="Times New Roman" w:cs="Times New Roman"/>
          <w:b/>
          <w:bCs/>
          <w:color w:val="000000"/>
          <w:sz w:val="24"/>
          <w:szCs w:val="24"/>
          <w:lang w:eastAsia="ru-RU"/>
        </w:rPr>
      </w:pPr>
    </w:p>
    <w:p w:rsidR="001A1948" w:rsidRPr="001A1948" w:rsidRDefault="001A1948" w:rsidP="001A1948">
      <w:pPr>
        <w:shd w:val="clear" w:color="auto" w:fill="FFFFFF"/>
        <w:spacing w:after="0"/>
        <w:ind w:firstLine="539"/>
        <w:jc w:val="both"/>
        <w:rPr>
          <w:rFonts w:ascii="Times New Roman" w:eastAsia="Times New Roman" w:hAnsi="Times New Roman" w:cs="Times New Roman"/>
          <w:color w:val="000000"/>
          <w:sz w:val="24"/>
          <w:szCs w:val="24"/>
          <w:lang w:eastAsia="ru-RU"/>
        </w:rPr>
      </w:pPr>
      <w:r w:rsidRPr="001A1948">
        <w:rPr>
          <w:rFonts w:ascii="Times New Roman" w:eastAsia="Times New Roman" w:hAnsi="Times New Roman" w:cs="Times New Roman"/>
          <w:b/>
          <w:bCs/>
          <w:color w:val="000000"/>
          <w:sz w:val="24"/>
          <w:szCs w:val="24"/>
          <w:lang w:eastAsia="ru-RU"/>
        </w:rPr>
        <w:t xml:space="preserve">Эпидемиологическое значение зерновых продуктов. </w:t>
      </w:r>
      <w:r w:rsidRPr="001A1948">
        <w:rPr>
          <w:rFonts w:ascii="Times New Roman" w:eastAsia="Times New Roman" w:hAnsi="Times New Roman" w:cs="Times New Roman"/>
          <w:color w:val="000000"/>
          <w:sz w:val="24"/>
          <w:szCs w:val="24"/>
          <w:lang w:eastAsia="ru-RU"/>
        </w:rPr>
        <w:t>Эпидемиологическое значение имеет поражение зерна опас</w:t>
      </w:r>
      <w:r w:rsidRPr="001A1948">
        <w:rPr>
          <w:rFonts w:ascii="Times New Roman" w:eastAsia="Times New Roman" w:hAnsi="Times New Roman" w:cs="Times New Roman"/>
          <w:color w:val="000000"/>
          <w:sz w:val="24"/>
          <w:szCs w:val="24"/>
          <w:lang w:eastAsia="ru-RU"/>
        </w:rPr>
        <w:softHyphen/>
        <w:t>ными для людей микроскопическими грибами — головней и спо</w:t>
      </w:r>
      <w:r w:rsidRPr="001A1948">
        <w:rPr>
          <w:rFonts w:ascii="Times New Roman" w:eastAsia="Times New Roman" w:hAnsi="Times New Roman" w:cs="Times New Roman"/>
          <w:color w:val="000000"/>
          <w:sz w:val="24"/>
          <w:szCs w:val="24"/>
          <w:lang w:eastAsia="ru-RU"/>
        </w:rPr>
        <w:softHyphen/>
        <w:t>рыньей, грибами из рода фузариум и аспергилл.</w:t>
      </w:r>
    </w:p>
    <w:p w:rsidR="001A1948" w:rsidRPr="001A1948" w:rsidRDefault="001A1948" w:rsidP="001A1948">
      <w:pPr>
        <w:shd w:val="clear" w:color="auto" w:fill="FFFFFF"/>
        <w:spacing w:after="0"/>
        <w:ind w:right="-5" w:firstLine="540"/>
        <w:jc w:val="both"/>
        <w:rPr>
          <w:rFonts w:ascii="Times New Roman" w:eastAsia="Times New Roman" w:hAnsi="Times New Roman" w:cs="Times New Roman"/>
          <w:color w:val="000000"/>
          <w:sz w:val="24"/>
          <w:szCs w:val="24"/>
          <w:lang w:eastAsia="ru-RU"/>
        </w:rPr>
      </w:pPr>
      <w:r w:rsidRPr="001A1948">
        <w:rPr>
          <w:rFonts w:ascii="Times New Roman" w:eastAsia="Times New Roman" w:hAnsi="Times New Roman" w:cs="Times New Roman"/>
          <w:color w:val="000000"/>
          <w:sz w:val="24"/>
          <w:szCs w:val="24"/>
          <w:lang w:eastAsia="ru-RU"/>
        </w:rPr>
        <w:t>Головневые плесневые грибки поражают зерно в процессе ро</w:t>
      </w:r>
      <w:r w:rsidRPr="001A1948">
        <w:rPr>
          <w:rFonts w:ascii="Times New Roman" w:eastAsia="Times New Roman" w:hAnsi="Times New Roman" w:cs="Times New Roman"/>
          <w:color w:val="000000"/>
          <w:sz w:val="24"/>
          <w:szCs w:val="24"/>
          <w:lang w:eastAsia="ru-RU"/>
        </w:rPr>
        <w:softHyphen/>
        <w:t>ста зерновой культуры, образуя в зерне под его оболочками боль</w:t>
      </w:r>
      <w:r w:rsidRPr="001A1948">
        <w:rPr>
          <w:rFonts w:ascii="Times New Roman" w:eastAsia="Times New Roman" w:hAnsi="Times New Roman" w:cs="Times New Roman"/>
          <w:color w:val="000000"/>
          <w:sz w:val="24"/>
          <w:szCs w:val="24"/>
          <w:lang w:eastAsia="ru-RU"/>
        </w:rPr>
        <w:softHyphen/>
        <w:t>шое количество спор, придающих зерну темную окраску. Примесь зерен пшеницы, пораженных головней («мараных», «синегузочных»), допускается не более 10 %.</w:t>
      </w:r>
    </w:p>
    <w:p w:rsidR="001A1948" w:rsidRPr="001A1948" w:rsidRDefault="001A1948" w:rsidP="001A1948">
      <w:pPr>
        <w:shd w:val="clear" w:color="auto" w:fill="FFFFFF"/>
        <w:spacing w:after="0"/>
        <w:ind w:right="-5" w:firstLine="540"/>
        <w:jc w:val="both"/>
        <w:rPr>
          <w:rFonts w:ascii="Times New Roman" w:eastAsia="Times New Roman" w:hAnsi="Times New Roman" w:cs="Times New Roman"/>
          <w:color w:val="000000"/>
          <w:sz w:val="24"/>
          <w:szCs w:val="24"/>
          <w:lang w:eastAsia="ru-RU"/>
        </w:rPr>
      </w:pPr>
      <w:r w:rsidRPr="001A1948">
        <w:rPr>
          <w:rFonts w:ascii="Times New Roman" w:eastAsia="Times New Roman" w:hAnsi="Times New Roman" w:cs="Times New Roman"/>
          <w:color w:val="000000"/>
          <w:sz w:val="24"/>
          <w:szCs w:val="24"/>
          <w:lang w:eastAsia="ru-RU"/>
        </w:rPr>
        <w:t>При приемке зерно контролируют на поражение спорыньей. Зерен ржи, пшени</w:t>
      </w:r>
      <w:r w:rsidRPr="001A1948">
        <w:rPr>
          <w:rFonts w:ascii="Times New Roman" w:eastAsia="Times New Roman" w:hAnsi="Times New Roman" w:cs="Times New Roman"/>
          <w:color w:val="000000"/>
          <w:sz w:val="24"/>
          <w:szCs w:val="24"/>
          <w:lang w:eastAsia="ru-RU"/>
        </w:rPr>
        <w:softHyphen/>
        <w:t>цы, ячменя, пораженных фузариозом, должно быть не более 1 %, а зерен ржи, имеющих розовую окраску, — не более 3 %. В кукуру</w:t>
      </w:r>
      <w:r w:rsidRPr="001A1948">
        <w:rPr>
          <w:rFonts w:ascii="Times New Roman" w:eastAsia="Times New Roman" w:hAnsi="Times New Roman" w:cs="Times New Roman"/>
          <w:color w:val="000000"/>
          <w:sz w:val="24"/>
          <w:szCs w:val="24"/>
          <w:lang w:eastAsia="ru-RU"/>
        </w:rPr>
        <w:softHyphen/>
        <w:t>зе ограничивается наличие зерен с ярко желто-зеленой флуорес</w:t>
      </w:r>
      <w:r w:rsidRPr="001A1948">
        <w:rPr>
          <w:rFonts w:ascii="Times New Roman" w:eastAsia="Times New Roman" w:hAnsi="Times New Roman" w:cs="Times New Roman"/>
          <w:color w:val="000000"/>
          <w:sz w:val="24"/>
          <w:szCs w:val="24"/>
          <w:lang w:eastAsia="ru-RU"/>
        </w:rPr>
        <w:softHyphen/>
        <w:t>ценцией — не более 0,1 %.</w:t>
      </w:r>
    </w:p>
    <w:p w:rsidR="001A1948" w:rsidRPr="001A1948" w:rsidRDefault="001A1948" w:rsidP="001A1948">
      <w:pPr>
        <w:shd w:val="clear" w:color="auto" w:fill="FFFFFF"/>
        <w:spacing w:after="0"/>
        <w:ind w:right="-5" w:firstLine="540"/>
        <w:jc w:val="both"/>
        <w:rPr>
          <w:rFonts w:ascii="Times New Roman" w:eastAsia="Times New Roman" w:hAnsi="Times New Roman" w:cs="Times New Roman"/>
          <w:color w:val="000000"/>
          <w:sz w:val="24"/>
          <w:szCs w:val="24"/>
          <w:lang w:eastAsia="ru-RU"/>
        </w:rPr>
      </w:pPr>
      <w:r w:rsidRPr="001A1948">
        <w:rPr>
          <w:rFonts w:ascii="Times New Roman" w:eastAsia="Times New Roman" w:hAnsi="Times New Roman" w:cs="Times New Roman"/>
          <w:color w:val="000000"/>
          <w:sz w:val="24"/>
          <w:szCs w:val="24"/>
          <w:lang w:eastAsia="ru-RU"/>
        </w:rPr>
        <w:lastRenderedPageBreak/>
        <w:t>Важное значение при оценке безопасности продовольственно</w:t>
      </w:r>
      <w:r w:rsidRPr="001A1948">
        <w:rPr>
          <w:rFonts w:ascii="Times New Roman" w:eastAsia="Times New Roman" w:hAnsi="Times New Roman" w:cs="Times New Roman"/>
          <w:color w:val="000000"/>
          <w:sz w:val="24"/>
          <w:szCs w:val="24"/>
          <w:lang w:eastAsia="ru-RU"/>
        </w:rPr>
        <w:softHyphen/>
        <w:t>го зерна и круп имеет контроль содержания микотоксинов — зеараленона, дезоксиниваленола, Т-2 токсина и афлатоксина В1. Со</w:t>
      </w:r>
      <w:r w:rsidRPr="001A1948">
        <w:rPr>
          <w:rFonts w:ascii="Times New Roman" w:eastAsia="Times New Roman" w:hAnsi="Times New Roman" w:cs="Times New Roman"/>
          <w:color w:val="000000"/>
          <w:sz w:val="24"/>
          <w:szCs w:val="24"/>
          <w:lang w:eastAsia="ru-RU"/>
        </w:rPr>
        <w:softHyphen/>
        <w:t>держание зераленона не должно превышать 1 мг/кг в пшенице, ячмене и кукурузе, а содержание афлатоксина В1, и Т-2 токсина не должно превышать 0,005 мг/кг, и 0,1 мг/кг соответственно во всех видах зерна.</w:t>
      </w:r>
    </w:p>
    <w:p w:rsidR="001A1948" w:rsidRPr="001A1948" w:rsidRDefault="001A1948" w:rsidP="001A1948">
      <w:pPr>
        <w:shd w:val="clear" w:color="auto" w:fill="FFFFFF"/>
        <w:spacing w:after="0"/>
        <w:ind w:right="-5" w:firstLine="540"/>
        <w:jc w:val="both"/>
        <w:rPr>
          <w:rFonts w:ascii="Times New Roman" w:eastAsia="Times New Roman" w:hAnsi="Times New Roman" w:cs="Times New Roman"/>
          <w:color w:val="000000"/>
          <w:sz w:val="24"/>
          <w:szCs w:val="24"/>
          <w:lang w:eastAsia="ru-RU"/>
        </w:rPr>
      </w:pPr>
      <w:r w:rsidRPr="001A1948">
        <w:rPr>
          <w:rFonts w:ascii="Times New Roman" w:eastAsia="Times New Roman" w:hAnsi="Times New Roman" w:cs="Times New Roman"/>
          <w:color w:val="000000"/>
          <w:sz w:val="24"/>
          <w:szCs w:val="24"/>
          <w:lang w:eastAsia="ru-RU"/>
        </w:rPr>
        <w:t>В зерне ржи не допускается примесь семян триходесмы седой. Допустимый уровень примеси горчака, софоры и термопсиса по совокупности, а также вязеля и гелиотропа по отдельности со</w:t>
      </w:r>
      <w:r w:rsidRPr="001A1948">
        <w:rPr>
          <w:rFonts w:ascii="Times New Roman" w:eastAsia="Times New Roman" w:hAnsi="Times New Roman" w:cs="Times New Roman"/>
          <w:color w:val="000000"/>
          <w:sz w:val="24"/>
          <w:szCs w:val="24"/>
          <w:lang w:eastAsia="ru-RU"/>
        </w:rPr>
        <w:softHyphen/>
        <w:t>ставляет не более 0,1 % (рожь и пшеница).</w:t>
      </w:r>
    </w:p>
    <w:p w:rsidR="001A1948" w:rsidRPr="001A1948" w:rsidRDefault="001A1948" w:rsidP="001A1948">
      <w:pPr>
        <w:shd w:val="clear" w:color="auto" w:fill="FFFFFF"/>
        <w:spacing w:after="0"/>
        <w:ind w:right="-5" w:firstLine="540"/>
        <w:jc w:val="both"/>
        <w:rPr>
          <w:rFonts w:ascii="Times New Roman" w:eastAsia="Times New Roman" w:hAnsi="Times New Roman" w:cs="Times New Roman"/>
          <w:color w:val="000000"/>
          <w:sz w:val="24"/>
          <w:szCs w:val="24"/>
          <w:lang w:eastAsia="ru-RU"/>
        </w:rPr>
      </w:pPr>
      <w:r w:rsidRPr="001A1948">
        <w:rPr>
          <w:rFonts w:ascii="Times New Roman" w:eastAsia="Times New Roman" w:hAnsi="Times New Roman" w:cs="Times New Roman"/>
          <w:color w:val="000000"/>
          <w:sz w:val="24"/>
          <w:szCs w:val="24"/>
          <w:lang w:eastAsia="ru-RU"/>
        </w:rPr>
        <w:t>При хранении зерна или продуктов его переработки может произойти заражение их амбарными вредителями — насекомыми (бабочками, жуками и др.) и грызунами. Зараженность вредителями хлебных запасов (на</w:t>
      </w:r>
      <w:r w:rsidRPr="001A1948">
        <w:rPr>
          <w:rFonts w:ascii="Times New Roman" w:eastAsia="Times New Roman" w:hAnsi="Times New Roman" w:cs="Times New Roman"/>
          <w:color w:val="000000"/>
          <w:sz w:val="24"/>
          <w:szCs w:val="24"/>
          <w:lang w:eastAsia="ru-RU"/>
        </w:rPr>
        <w:softHyphen/>
        <w:t>секомыми, клещами) крупы, муки не допускается.</w:t>
      </w:r>
    </w:p>
    <w:p w:rsidR="001A1948" w:rsidRDefault="001A1948" w:rsidP="001A1948">
      <w:pPr>
        <w:shd w:val="clear" w:color="auto" w:fill="FFFFFF"/>
        <w:overflowPunct w:val="0"/>
        <w:autoSpaceDE w:val="0"/>
        <w:autoSpaceDN w:val="0"/>
        <w:adjustRightInd w:val="0"/>
        <w:spacing w:before="10" w:after="0"/>
        <w:ind w:right="-5" w:firstLine="540"/>
        <w:jc w:val="both"/>
        <w:textAlignment w:val="baseline"/>
        <w:rPr>
          <w:rFonts w:ascii="Times New Roman" w:eastAsia="Times New Roman" w:hAnsi="Times New Roman" w:cs="Times New Roman"/>
          <w:b/>
          <w:bCs/>
          <w:color w:val="000000"/>
          <w:sz w:val="24"/>
          <w:szCs w:val="24"/>
          <w:lang w:eastAsia="ru-RU"/>
        </w:rPr>
      </w:pPr>
    </w:p>
    <w:p w:rsidR="001A1948" w:rsidRPr="001A1948" w:rsidRDefault="001A1948" w:rsidP="001A1948">
      <w:pPr>
        <w:shd w:val="clear" w:color="auto" w:fill="FFFFFF"/>
        <w:tabs>
          <w:tab w:val="left" w:pos="9355"/>
        </w:tabs>
        <w:spacing w:before="19" w:after="0"/>
        <w:ind w:right="-5" w:firstLine="540"/>
        <w:jc w:val="both"/>
        <w:rPr>
          <w:rFonts w:ascii="Times New Roman" w:eastAsia="Times New Roman" w:hAnsi="Times New Roman" w:cs="Times New Roman"/>
          <w:sz w:val="24"/>
          <w:szCs w:val="24"/>
          <w:lang w:eastAsia="ru-RU"/>
        </w:rPr>
      </w:pPr>
      <w:r w:rsidRPr="001A1948">
        <w:rPr>
          <w:rFonts w:ascii="Times New Roman" w:eastAsia="Times New Roman" w:hAnsi="Times New Roman" w:cs="Times New Roman"/>
          <w:b/>
          <w:bCs/>
          <w:color w:val="000000"/>
          <w:sz w:val="24"/>
          <w:szCs w:val="23"/>
          <w:lang w:eastAsia="ru-RU"/>
        </w:rPr>
        <w:t xml:space="preserve">Эпидемиологическое значение яиц. </w:t>
      </w:r>
      <w:r w:rsidRPr="001A1948">
        <w:rPr>
          <w:rFonts w:ascii="Times New Roman" w:eastAsia="Times New Roman" w:hAnsi="Times New Roman" w:cs="Times New Roman"/>
          <w:color w:val="000000"/>
          <w:sz w:val="24"/>
          <w:szCs w:val="23"/>
          <w:lang w:eastAsia="ru-RU"/>
        </w:rPr>
        <w:t xml:space="preserve">Яйца и яичные продукты могут содержать возбудителей ряда инфекционных болезней, в том числе и опасных для человека (сальмонеллеза, туберкулеза, орнитоза и др.), а также возбудителей пищевых токсикоинфекций (бактерии рода </w:t>
      </w:r>
      <w:r w:rsidRPr="001A1948">
        <w:rPr>
          <w:rFonts w:ascii="Times New Roman" w:eastAsia="Times New Roman" w:hAnsi="Times New Roman" w:cs="Times New Roman"/>
          <w:color w:val="000000"/>
          <w:sz w:val="24"/>
          <w:szCs w:val="23"/>
          <w:lang w:val="en-US" w:eastAsia="ru-RU"/>
        </w:rPr>
        <w:t>Proteus</w:t>
      </w:r>
      <w:r w:rsidRPr="001A1948">
        <w:rPr>
          <w:rFonts w:ascii="Times New Roman" w:eastAsia="Times New Roman" w:hAnsi="Times New Roman" w:cs="Times New Roman"/>
          <w:color w:val="000000"/>
          <w:sz w:val="24"/>
          <w:szCs w:val="23"/>
          <w:lang w:eastAsia="ru-RU"/>
        </w:rPr>
        <w:t>)</w:t>
      </w:r>
      <w:r w:rsidRPr="001A1948">
        <w:rPr>
          <w:rFonts w:ascii="Times New Roman" w:eastAsia="Times New Roman" w:hAnsi="Times New Roman" w:cs="Times New Roman"/>
          <w:i/>
          <w:iCs/>
          <w:color w:val="000000"/>
          <w:sz w:val="24"/>
          <w:szCs w:val="23"/>
          <w:lang w:eastAsia="ru-RU"/>
        </w:rPr>
        <w:t xml:space="preserve"> </w:t>
      </w:r>
      <w:r w:rsidRPr="001A1948">
        <w:rPr>
          <w:rFonts w:ascii="Times New Roman" w:eastAsia="Times New Roman" w:hAnsi="Times New Roman" w:cs="Times New Roman"/>
          <w:color w:val="000000"/>
          <w:sz w:val="24"/>
          <w:szCs w:val="23"/>
          <w:lang w:eastAsia="ru-RU"/>
        </w:rPr>
        <w:t xml:space="preserve">и токсикозов </w:t>
      </w:r>
      <w:r w:rsidRPr="001A1948">
        <w:rPr>
          <w:rFonts w:ascii="Times New Roman" w:eastAsia="Times New Roman" w:hAnsi="Times New Roman" w:cs="Times New Roman"/>
          <w:i/>
          <w:iCs/>
          <w:color w:val="000000"/>
          <w:sz w:val="24"/>
          <w:szCs w:val="23"/>
          <w:lang w:eastAsia="ru-RU"/>
        </w:rPr>
        <w:t>(</w:t>
      </w:r>
      <w:r w:rsidRPr="001A1948">
        <w:rPr>
          <w:rFonts w:ascii="Times New Roman" w:eastAsia="Times New Roman" w:hAnsi="Times New Roman" w:cs="Times New Roman"/>
          <w:i/>
          <w:iCs/>
          <w:color w:val="000000"/>
          <w:sz w:val="24"/>
          <w:szCs w:val="23"/>
          <w:lang w:val="en-US" w:eastAsia="ru-RU"/>
        </w:rPr>
        <w:t>Staphylococcus</w:t>
      </w:r>
      <w:r w:rsidRPr="001A1948">
        <w:rPr>
          <w:rFonts w:ascii="Times New Roman" w:eastAsia="Times New Roman" w:hAnsi="Times New Roman" w:cs="Times New Roman"/>
          <w:i/>
          <w:iCs/>
          <w:color w:val="000000"/>
          <w:sz w:val="24"/>
          <w:szCs w:val="23"/>
          <w:lang w:eastAsia="ru-RU"/>
        </w:rPr>
        <w:t xml:space="preserve"> </w:t>
      </w:r>
      <w:r w:rsidRPr="001A1948">
        <w:rPr>
          <w:rFonts w:ascii="Times New Roman" w:eastAsia="Times New Roman" w:hAnsi="Times New Roman" w:cs="Times New Roman"/>
          <w:i/>
          <w:iCs/>
          <w:color w:val="000000"/>
          <w:sz w:val="24"/>
          <w:szCs w:val="23"/>
          <w:lang w:val="en-US" w:eastAsia="ru-RU"/>
        </w:rPr>
        <w:t>aureus</w:t>
      </w:r>
      <w:r w:rsidRPr="001A1948">
        <w:rPr>
          <w:rFonts w:ascii="Times New Roman" w:eastAsia="Times New Roman" w:hAnsi="Times New Roman" w:cs="Times New Roman"/>
          <w:i/>
          <w:iCs/>
          <w:color w:val="000000"/>
          <w:sz w:val="24"/>
          <w:szCs w:val="23"/>
          <w:lang w:eastAsia="ru-RU"/>
        </w:rPr>
        <w:t>).</w:t>
      </w:r>
    </w:p>
    <w:p w:rsidR="001A1948" w:rsidRPr="001A1948" w:rsidRDefault="001A1948" w:rsidP="001A1948">
      <w:pPr>
        <w:shd w:val="clear" w:color="auto" w:fill="FFFFFF"/>
        <w:tabs>
          <w:tab w:val="left" w:pos="9355"/>
        </w:tabs>
        <w:spacing w:before="5" w:after="0"/>
        <w:ind w:right="-5" w:firstLine="540"/>
        <w:jc w:val="both"/>
        <w:rPr>
          <w:rFonts w:ascii="Times New Roman" w:eastAsia="Times New Roman" w:hAnsi="Times New Roman" w:cs="Times New Roman"/>
          <w:sz w:val="24"/>
          <w:szCs w:val="24"/>
          <w:lang w:eastAsia="ru-RU"/>
        </w:rPr>
      </w:pPr>
      <w:r w:rsidRPr="001A1948">
        <w:rPr>
          <w:rFonts w:ascii="Times New Roman" w:eastAsia="Times New Roman" w:hAnsi="Times New Roman" w:cs="Times New Roman"/>
          <w:color w:val="000000"/>
          <w:sz w:val="24"/>
          <w:szCs w:val="23"/>
          <w:lang w:eastAsia="ru-RU"/>
        </w:rPr>
        <w:t>Яйца, полученные от больной птицы, заражаются эндогенным путем, т. е. инфекция попадает в содержимое яйца до образования скорлупы. Возможно проникновение патогенных микроорганизмов в яйцо экзогенным путем (снаружи) через повреждения скорлупы.</w:t>
      </w:r>
    </w:p>
    <w:p w:rsidR="001A1948" w:rsidRPr="001A1948" w:rsidRDefault="001A1948" w:rsidP="001A1948">
      <w:pPr>
        <w:shd w:val="clear" w:color="auto" w:fill="FFFFFF"/>
        <w:tabs>
          <w:tab w:val="left" w:pos="9355"/>
        </w:tabs>
        <w:spacing w:after="0"/>
        <w:ind w:right="-5" w:firstLine="540"/>
        <w:jc w:val="both"/>
        <w:rPr>
          <w:rFonts w:ascii="Times New Roman" w:eastAsia="Times New Roman" w:hAnsi="Times New Roman" w:cs="Times New Roman"/>
          <w:sz w:val="24"/>
          <w:szCs w:val="24"/>
          <w:lang w:eastAsia="ru-RU"/>
        </w:rPr>
      </w:pPr>
      <w:r w:rsidRPr="001A1948">
        <w:rPr>
          <w:rFonts w:ascii="Times New Roman" w:eastAsia="Times New Roman" w:hAnsi="Times New Roman" w:cs="Times New Roman"/>
          <w:color w:val="000000"/>
          <w:sz w:val="24"/>
          <w:szCs w:val="23"/>
          <w:lang w:eastAsia="ru-RU"/>
        </w:rPr>
        <w:t>Яйца, полученные в неблагополучных по сальмонеллезу и ту</w:t>
      </w:r>
      <w:r w:rsidRPr="001A1948">
        <w:rPr>
          <w:rFonts w:ascii="Times New Roman" w:eastAsia="Times New Roman" w:hAnsi="Times New Roman" w:cs="Times New Roman"/>
          <w:color w:val="000000"/>
          <w:sz w:val="24"/>
          <w:szCs w:val="23"/>
          <w:lang w:eastAsia="ru-RU"/>
        </w:rPr>
        <w:softHyphen/>
        <w:t>беркулезу птицы хозяйствах, подвергают дезинфекции в течение 20 мин в растворах с содержанием активного хлора 1,5 – 2%</w:t>
      </w:r>
      <w:r w:rsidRPr="001A1948">
        <w:rPr>
          <w:rFonts w:ascii="Times New Roman" w:eastAsia="Times New Roman" w:hAnsi="Times New Roman" w:cs="Times New Roman"/>
          <w:i/>
          <w:iCs/>
          <w:color w:val="000000"/>
          <w:sz w:val="24"/>
          <w:szCs w:val="23"/>
          <w:lang w:eastAsia="ru-RU"/>
        </w:rPr>
        <w:t xml:space="preserve">. </w:t>
      </w:r>
      <w:r w:rsidRPr="001A1948">
        <w:rPr>
          <w:rFonts w:ascii="Times New Roman" w:eastAsia="Times New Roman" w:hAnsi="Times New Roman" w:cs="Times New Roman"/>
          <w:color w:val="000000"/>
          <w:sz w:val="24"/>
          <w:szCs w:val="23"/>
          <w:lang w:eastAsia="ru-RU"/>
        </w:rPr>
        <w:t>За</w:t>
      </w:r>
      <w:r w:rsidRPr="001A1948">
        <w:rPr>
          <w:rFonts w:ascii="Times New Roman" w:eastAsia="Times New Roman" w:hAnsi="Times New Roman" w:cs="Times New Roman"/>
          <w:color w:val="000000"/>
          <w:sz w:val="24"/>
          <w:szCs w:val="23"/>
          <w:lang w:eastAsia="ru-RU"/>
        </w:rPr>
        <w:softHyphen/>
        <w:t>тем их обезвреживают варкой. Куриные яйца варят не менее 13 мин, утиные и гусиные яйца — не менее 14 мин с момента закипания воды.</w:t>
      </w:r>
    </w:p>
    <w:p w:rsidR="001A1948" w:rsidRPr="001A1948" w:rsidRDefault="001A1948" w:rsidP="001A1948">
      <w:pPr>
        <w:shd w:val="clear" w:color="auto" w:fill="FFFFFF"/>
        <w:tabs>
          <w:tab w:val="left" w:pos="9355"/>
        </w:tabs>
        <w:spacing w:before="24" w:after="0"/>
        <w:ind w:right="-5" w:firstLine="540"/>
        <w:jc w:val="both"/>
        <w:rPr>
          <w:rFonts w:ascii="Times New Roman" w:eastAsia="Times New Roman" w:hAnsi="Times New Roman" w:cs="Times New Roman"/>
          <w:sz w:val="24"/>
          <w:szCs w:val="24"/>
          <w:lang w:eastAsia="ru-RU"/>
        </w:rPr>
      </w:pPr>
      <w:r w:rsidRPr="001A1948">
        <w:rPr>
          <w:rFonts w:ascii="Times New Roman" w:eastAsia="Times New Roman" w:hAnsi="Times New Roman" w:cs="Times New Roman"/>
          <w:color w:val="000000"/>
          <w:sz w:val="24"/>
          <w:szCs w:val="23"/>
          <w:lang w:eastAsia="ru-RU"/>
        </w:rPr>
        <w:t>Присутствие сальмонелл чаще всего обнаруживается в яйцах водоплавающей птицы. У взрослых уток и гусей сальмонеллезы протекают бессимптомно, хотя на поверхности скорлупы и в жел</w:t>
      </w:r>
      <w:r w:rsidRPr="001A1948">
        <w:rPr>
          <w:rFonts w:ascii="Times New Roman" w:eastAsia="Times New Roman" w:hAnsi="Times New Roman" w:cs="Times New Roman"/>
          <w:color w:val="000000"/>
          <w:sz w:val="24"/>
          <w:szCs w:val="23"/>
          <w:lang w:eastAsia="ru-RU"/>
        </w:rPr>
        <w:softHyphen/>
        <w:t>тке обнаруживают сальмонеллы. В белке свежего яйца сальмонелл не бывает из-за бактерицидного действия лизоцима. Наибольшую степень инфицирования яиц сальмонеллами отмечают в апреле - мае, т. е. в сезон интенсивной кладки.</w:t>
      </w:r>
    </w:p>
    <w:p w:rsidR="001A1948" w:rsidRPr="001A1948" w:rsidRDefault="001A1948" w:rsidP="001A1948">
      <w:pPr>
        <w:shd w:val="clear" w:color="auto" w:fill="FFFFFF"/>
        <w:tabs>
          <w:tab w:val="left" w:pos="9355"/>
        </w:tabs>
        <w:spacing w:before="5" w:after="0"/>
        <w:ind w:right="-5" w:firstLine="540"/>
        <w:jc w:val="both"/>
        <w:rPr>
          <w:rFonts w:ascii="Times New Roman" w:eastAsia="Times New Roman" w:hAnsi="Times New Roman" w:cs="Times New Roman"/>
          <w:sz w:val="24"/>
          <w:szCs w:val="24"/>
          <w:lang w:eastAsia="ru-RU"/>
        </w:rPr>
      </w:pPr>
      <w:r w:rsidRPr="001A1948">
        <w:rPr>
          <w:rFonts w:ascii="Times New Roman" w:eastAsia="Times New Roman" w:hAnsi="Times New Roman" w:cs="Times New Roman"/>
          <w:color w:val="000000"/>
          <w:sz w:val="24"/>
          <w:szCs w:val="23"/>
          <w:lang w:eastAsia="ru-RU"/>
        </w:rPr>
        <w:t>Утиные и гусиные яйца запрещается использовать на предпри</w:t>
      </w:r>
      <w:r w:rsidRPr="001A1948">
        <w:rPr>
          <w:rFonts w:ascii="Times New Roman" w:eastAsia="Times New Roman" w:hAnsi="Times New Roman" w:cs="Times New Roman"/>
          <w:color w:val="000000"/>
          <w:sz w:val="24"/>
          <w:szCs w:val="23"/>
          <w:lang w:eastAsia="ru-RU"/>
        </w:rPr>
        <w:softHyphen/>
        <w:t>ятиях общественного питания, а также для изготовления майоне</w:t>
      </w:r>
      <w:r w:rsidRPr="001A1948">
        <w:rPr>
          <w:rFonts w:ascii="Times New Roman" w:eastAsia="Times New Roman" w:hAnsi="Times New Roman" w:cs="Times New Roman"/>
          <w:color w:val="000000"/>
          <w:sz w:val="24"/>
          <w:szCs w:val="23"/>
          <w:lang w:eastAsia="ru-RU"/>
        </w:rPr>
        <w:softHyphen/>
        <w:t>за, меланжа и яичных порошков. Утиные и гусиные яйца допуска</w:t>
      </w:r>
      <w:r w:rsidRPr="001A1948">
        <w:rPr>
          <w:rFonts w:ascii="Times New Roman" w:eastAsia="Times New Roman" w:hAnsi="Times New Roman" w:cs="Times New Roman"/>
          <w:color w:val="000000"/>
          <w:sz w:val="24"/>
          <w:szCs w:val="23"/>
          <w:lang w:eastAsia="ru-RU"/>
        </w:rPr>
        <w:softHyphen/>
        <w:t>ется использовать на хлебопекарных предприятиях для производ</w:t>
      </w:r>
      <w:r w:rsidRPr="001A1948">
        <w:rPr>
          <w:rFonts w:ascii="Times New Roman" w:eastAsia="Times New Roman" w:hAnsi="Times New Roman" w:cs="Times New Roman"/>
          <w:color w:val="000000"/>
          <w:sz w:val="24"/>
          <w:szCs w:val="23"/>
          <w:lang w:eastAsia="ru-RU"/>
        </w:rPr>
        <w:softHyphen/>
        <w:t>ства мелкоштучных изделий, подвергающихся интенсивной теп</w:t>
      </w:r>
      <w:r w:rsidRPr="001A1948">
        <w:rPr>
          <w:rFonts w:ascii="Times New Roman" w:eastAsia="Times New Roman" w:hAnsi="Times New Roman" w:cs="Times New Roman"/>
          <w:color w:val="000000"/>
          <w:sz w:val="24"/>
          <w:szCs w:val="23"/>
          <w:lang w:eastAsia="ru-RU"/>
        </w:rPr>
        <w:softHyphen/>
        <w:t>ловой обработке и с условием дезинфекции всего оборудования, посуды инвентаря и тары 1%-ным раствором хлорной извести.</w:t>
      </w:r>
    </w:p>
    <w:p w:rsidR="001A1948" w:rsidRPr="001A1948" w:rsidRDefault="001A1948" w:rsidP="001A1948">
      <w:pPr>
        <w:shd w:val="clear" w:color="auto" w:fill="FFFFFF"/>
        <w:tabs>
          <w:tab w:val="left" w:pos="9355"/>
        </w:tabs>
        <w:spacing w:after="0"/>
        <w:ind w:right="-5" w:firstLine="540"/>
        <w:jc w:val="both"/>
        <w:rPr>
          <w:rFonts w:ascii="Times New Roman" w:eastAsia="Times New Roman" w:hAnsi="Times New Roman" w:cs="Times New Roman"/>
          <w:sz w:val="24"/>
          <w:szCs w:val="24"/>
          <w:lang w:eastAsia="ru-RU"/>
        </w:rPr>
      </w:pPr>
      <w:r w:rsidRPr="001A1948">
        <w:rPr>
          <w:rFonts w:ascii="Times New Roman" w:eastAsia="Times New Roman" w:hAnsi="Times New Roman" w:cs="Times New Roman"/>
          <w:color w:val="000000"/>
          <w:sz w:val="24"/>
          <w:szCs w:val="23"/>
          <w:lang w:eastAsia="ru-RU"/>
        </w:rPr>
        <w:t>Поставляемые для реализации яйца проходят ветеринарно-санитарную экспертизу и должны иметь ветеринарное свидетель</w:t>
      </w:r>
      <w:r w:rsidRPr="001A1948">
        <w:rPr>
          <w:rFonts w:ascii="Times New Roman" w:eastAsia="Times New Roman" w:hAnsi="Times New Roman" w:cs="Times New Roman"/>
          <w:color w:val="000000"/>
          <w:sz w:val="24"/>
          <w:szCs w:val="23"/>
          <w:lang w:eastAsia="ru-RU"/>
        </w:rPr>
        <w:softHyphen/>
        <w:t>ство (справку) о том, что они заготовлены в организациях благо</w:t>
      </w:r>
      <w:r w:rsidRPr="001A1948">
        <w:rPr>
          <w:rFonts w:ascii="Times New Roman" w:eastAsia="Times New Roman" w:hAnsi="Times New Roman" w:cs="Times New Roman"/>
          <w:color w:val="000000"/>
          <w:sz w:val="24"/>
          <w:szCs w:val="23"/>
          <w:lang w:eastAsia="ru-RU"/>
        </w:rPr>
        <w:softHyphen/>
        <w:t>получных по инфекционным заболеваниям птицы и могут ис</w:t>
      </w:r>
      <w:r w:rsidRPr="001A1948">
        <w:rPr>
          <w:rFonts w:ascii="Times New Roman" w:eastAsia="Times New Roman" w:hAnsi="Times New Roman" w:cs="Times New Roman"/>
          <w:color w:val="000000"/>
          <w:sz w:val="24"/>
          <w:szCs w:val="23"/>
          <w:lang w:eastAsia="ru-RU"/>
        </w:rPr>
        <w:softHyphen/>
        <w:t>пользоваться для пищевых целей. В случае заболеваний птицы яйца признаются непригодными для пищевых целей и утилизируются.</w:t>
      </w:r>
    </w:p>
    <w:p w:rsidR="001A1948" w:rsidRDefault="001A1948" w:rsidP="001A1948">
      <w:pPr>
        <w:shd w:val="clear" w:color="auto" w:fill="FFFFFF"/>
        <w:overflowPunct w:val="0"/>
        <w:autoSpaceDE w:val="0"/>
        <w:autoSpaceDN w:val="0"/>
        <w:adjustRightInd w:val="0"/>
        <w:spacing w:before="10" w:after="0"/>
        <w:ind w:right="-5" w:firstLine="540"/>
        <w:jc w:val="both"/>
        <w:textAlignment w:val="baseline"/>
        <w:rPr>
          <w:rFonts w:ascii="Times New Roman" w:eastAsia="Times New Roman" w:hAnsi="Times New Roman" w:cs="Times New Roman"/>
          <w:b/>
          <w:bCs/>
          <w:color w:val="000000"/>
          <w:sz w:val="24"/>
          <w:szCs w:val="24"/>
          <w:lang w:eastAsia="ru-RU"/>
        </w:rPr>
      </w:pPr>
    </w:p>
    <w:p w:rsidR="001A1948" w:rsidRPr="001A1948" w:rsidRDefault="001A1948" w:rsidP="001A1948">
      <w:pPr>
        <w:shd w:val="clear" w:color="auto" w:fill="FFFFFF"/>
        <w:overflowPunct w:val="0"/>
        <w:autoSpaceDE w:val="0"/>
        <w:autoSpaceDN w:val="0"/>
        <w:adjustRightInd w:val="0"/>
        <w:spacing w:before="10" w:after="0"/>
        <w:ind w:right="-5" w:firstLine="54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Эпиде</w:t>
      </w:r>
      <w:r w:rsidRPr="001A1948">
        <w:rPr>
          <w:rFonts w:ascii="Times New Roman" w:eastAsia="Times New Roman" w:hAnsi="Times New Roman" w:cs="Times New Roman"/>
          <w:b/>
          <w:bCs/>
          <w:color w:val="000000"/>
          <w:sz w:val="24"/>
          <w:szCs w:val="24"/>
          <w:lang w:eastAsia="ru-RU"/>
        </w:rPr>
        <w:t xml:space="preserve">миологическое значение плодоовощных продуктов. </w:t>
      </w:r>
      <w:r w:rsidRPr="001A1948">
        <w:rPr>
          <w:rFonts w:ascii="Times New Roman" w:eastAsia="Times New Roman" w:hAnsi="Times New Roman" w:cs="Times New Roman"/>
          <w:color w:val="000000"/>
          <w:sz w:val="24"/>
          <w:szCs w:val="24"/>
          <w:lang w:eastAsia="ru-RU"/>
        </w:rPr>
        <w:t>Сани</w:t>
      </w:r>
      <w:r w:rsidRPr="001A1948">
        <w:rPr>
          <w:rFonts w:ascii="Times New Roman" w:eastAsia="Times New Roman" w:hAnsi="Times New Roman" w:cs="Times New Roman"/>
          <w:color w:val="000000"/>
          <w:sz w:val="24"/>
          <w:szCs w:val="24"/>
          <w:lang w:eastAsia="ru-RU"/>
        </w:rPr>
        <w:softHyphen/>
        <w:t>тарно-эпидемиологическое значение овощей, плодов и ягод опре</w:t>
      </w:r>
      <w:r w:rsidRPr="001A1948">
        <w:rPr>
          <w:rFonts w:ascii="Times New Roman" w:eastAsia="Times New Roman" w:hAnsi="Times New Roman" w:cs="Times New Roman"/>
          <w:color w:val="000000"/>
          <w:sz w:val="24"/>
          <w:szCs w:val="24"/>
          <w:lang w:eastAsia="ru-RU"/>
        </w:rPr>
        <w:softHyphen/>
        <w:t xml:space="preserve">деляется в основном тем, что многие из них могут употребляться без тепловой обработки. В этом случае не исключена </w:t>
      </w:r>
      <w:r w:rsidRPr="001A1948">
        <w:rPr>
          <w:rFonts w:ascii="Times New Roman" w:eastAsia="Times New Roman" w:hAnsi="Times New Roman" w:cs="Times New Roman"/>
          <w:color w:val="000000"/>
          <w:sz w:val="24"/>
          <w:szCs w:val="24"/>
          <w:lang w:eastAsia="ru-RU"/>
        </w:rPr>
        <w:lastRenderedPageBreak/>
        <w:t>возможность заражения кишечными инфекциями, иерсиниозами, геогельминтозами, амебной дизентерией, лямблиозом и др.</w:t>
      </w:r>
    </w:p>
    <w:p w:rsidR="001A1948" w:rsidRPr="001A1948" w:rsidRDefault="001A1948" w:rsidP="001A1948">
      <w:pPr>
        <w:shd w:val="clear" w:color="auto" w:fill="FFFFFF"/>
        <w:overflowPunct w:val="0"/>
        <w:autoSpaceDE w:val="0"/>
        <w:autoSpaceDN w:val="0"/>
        <w:adjustRightInd w:val="0"/>
        <w:spacing w:before="5" w:after="0"/>
        <w:ind w:right="-5" w:firstLine="540"/>
        <w:jc w:val="both"/>
        <w:textAlignment w:val="baseline"/>
        <w:rPr>
          <w:rFonts w:ascii="Times New Roman" w:eastAsia="Times New Roman" w:hAnsi="Times New Roman" w:cs="Times New Roman"/>
          <w:color w:val="000000"/>
          <w:sz w:val="24"/>
          <w:szCs w:val="24"/>
          <w:lang w:eastAsia="ru-RU"/>
        </w:rPr>
      </w:pPr>
      <w:r w:rsidRPr="001A1948">
        <w:rPr>
          <w:rFonts w:ascii="Times New Roman" w:eastAsia="Times New Roman" w:hAnsi="Times New Roman" w:cs="Times New Roman"/>
          <w:color w:val="000000"/>
          <w:sz w:val="24"/>
          <w:szCs w:val="24"/>
          <w:lang w:eastAsia="ru-RU"/>
        </w:rPr>
        <w:t>Дизентерия, брюшной тиф, холера и другие кишечные инфек</w:t>
      </w:r>
      <w:r w:rsidRPr="001A1948">
        <w:rPr>
          <w:rFonts w:ascii="Times New Roman" w:eastAsia="Times New Roman" w:hAnsi="Times New Roman" w:cs="Times New Roman"/>
          <w:color w:val="000000"/>
          <w:sz w:val="24"/>
          <w:szCs w:val="24"/>
          <w:lang w:eastAsia="ru-RU"/>
        </w:rPr>
        <w:softHyphen/>
        <w:t>ции могут возникать в результате употребления загрязненных поч</w:t>
      </w:r>
      <w:r w:rsidRPr="001A1948">
        <w:rPr>
          <w:rFonts w:ascii="Times New Roman" w:eastAsia="Times New Roman" w:hAnsi="Times New Roman" w:cs="Times New Roman"/>
          <w:color w:val="000000"/>
          <w:sz w:val="24"/>
          <w:szCs w:val="24"/>
          <w:lang w:eastAsia="ru-RU"/>
        </w:rPr>
        <w:softHyphen/>
        <w:t>вой сырых овощей, плодов и ягод. Известны семейные вспышки дизентерии при употреблении клубники.</w:t>
      </w:r>
    </w:p>
    <w:p w:rsidR="001A1948" w:rsidRPr="001A1948" w:rsidRDefault="001A1948" w:rsidP="001A1948">
      <w:pPr>
        <w:shd w:val="clear" w:color="auto" w:fill="FFFFFF"/>
        <w:overflowPunct w:val="0"/>
        <w:autoSpaceDE w:val="0"/>
        <w:autoSpaceDN w:val="0"/>
        <w:adjustRightInd w:val="0"/>
        <w:spacing w:after="0"/>
        <w:ind w:right="-5" w:firstLine="540"/>
        <w:jc w:val="both"/>
        <w:textAlignment w:val="baseline"/>
        <w:rPr>
          <w:rFonts w:ascii="Times New Roman" w:eastAsia="Times New Roman" w:hAnsi="Times New Roman" w:cs="Times New Roman"/>
          <w:color w:val="000000"/>
          <w:sz w:val="24"/>
          <w:szCs w:val="24"/>
          <w:lang w:eastAsia="ru-RU"/>
        </w:rPr>
      </w:pPr>
      <w:r w:rsidRPr="001A1948">
        <w:rPr>
          <w:rFonts w:ascii="Times New Roman" w:eastAsia="Times New Roman" w:hAnsi="Times New Roman" w:cs="Times New Roman"/>
          <w:color w:val="000000"/>
          <w:sz w:val="24"/>
          <w:szCs w:val="24"/>
          <w:lang w:eastAsia="ru-RU"/>
        </w:rPr>
        <w:t>Особую опасность представляют овощи, выращенные на полях орошения, где для полива используются сточные воды. На полях, орошаемых сточными водами, допускается выращивать культу</w:t>
      </w:r>
      <w:r w:rsidRPr="001A1948">
        <w:rPr>
          <w:rFonts w:ascii="Times New Roman" w:eastAsia="Times New Roman" w:hAnsi="Times New Roman" w:cs="Times New Roman"/>
          <w:color w:val="000000"/>
          <w:sz w:val="24"/>
          <w:szCs w:val="24"/>
          <w:lang w:eastAsia="ru-RU"/>
        </w:rPr>
        <w:softHyphen/>
        <w:t>ры, используемые только после тепловой обработки (картофель, кабачки, тыква и др.).</w:t>
      </w:r>
    </w:p>
    <w:p w:rsidR="001A1948" w:rsidRPr="001A1948" w:rsidRDefault="001A1948" w:rsidP="001A1948">
      <w:pPr>
        <w:shd w:val="clear" w:color="auto" w:fill="FFFFFF"/>
        <w:overflowPunct w:val="0"/>
        <w:autoSpaceDE w:val="0"/>
        <w:autoSpaceDN w:val="0"/>
        <w:adjustRightInd w:val="0"/>
        <w:spacing w:before="10" w:after="0"/>
        <w:ind w:right="-5" w:firstLine="540"/>
        <w:jc w:val="both"/>
        <w:textAlignment w:val="baseline"/>
        <w:rPr>
          <w:rFonts w:ascii="Times New Roman" w:eastAsia="Times New Roman" w:hAnsi="Times New Roman" w:cs="Times New Roman"/>
          <w:color w:val="000000"/>
          <w:sz w:val="24"/>
          <w:szCs w:val="24"/>
          <w:lang w:eastAsia="ru-RU"/>
        </w:rPr>
      </w:pPr>
      <w:r w:rsidRPr="001A1948">
        <w:rPr>
          <w:rFonts w:ascii="Times New Roman" w:eastAsia="Times New Roman" w:hAnsi="Times New Roman" w:cs="Times New Roman"/>
          <w:color w:val="000000"/>
          <w:sz w:val="24"/>
          <w:szCs w:val="24"/>
          <w:lang w:eastAsia="ru-RU"/>
        </w:rPr>
        <w:t>Причиной псевдотуберкулеза и кишечного иерсиниоза стано</w:t>
      </w:r>
      <w:r w:rsidRPr="001A1948">
        <w:rPr>
          <w:rFonts w:ascii="Times New Roman" w:eastAsia="Times New Roman" w:hAnsi="Times New Roman" w:cs="Times New Roman"/>
          <w:color w:val="000000"/>
          <w:sz w:val="24"/>
          <w:szCs w:val="24"/>
          <w:lang w:eastAsia="ru-RU"/>
        </w:rPr>
        <w:softHyphen/>
        <w:t>вится чаще всего употребление весной или в начале лета салатов из сырых овощей старого урожая. Овощи заражаются иерсиниями - возбудителями этих заболеваний - от грызунов, от загрязненной почвы или воды. При длительном хранении в овощехранилищах иерсинии размножаются на поверхности овощей и накапливают</w:t>
      </w:r>
      <w:r w:rsidRPr="001A1948">
        <w:rPr>
          <w:rFonts w:ascii="Times New Roman" w:eastAsia="Times New Roman" w:hAnsi="Times New Roman" w:cs="Times New Roman"/>
          <w:color w:val="000000"/>
          <w:sz w:val="24"/>
          <w:szCs w:val="24"/>
          <w:lang w:eastAsia="ru-RU"/>
        </w:rPr>
        <w:softHyphen/>
        <w:t>ся в значительных количествах, достаточных для возникновения заболевания человека. Иерсинии способны размножаться при низ</w:t>
      </w:r>
      <w:r w:rsidRPr="001A1948">
        <w:rPr>
          <w:rFonts w:ascii="Times New Roman" w:eastAsia="Times New Roman" w:hAnsi="Times New Roman" w:cs="Times New Roman"/>
          <w:color w:val="000000"/>
          <w:sz w:val="24"/>
          <w:szCs w:val="24"/>
          <w:lang w:eastAsia="ru-RU"/>
        </w:rPr>
        <w:softHyphen/>
        <w:t xml:space="preserve">ких положительных температурах (до 0°С) и особенно быстро накапливаются в нарезанных овощах и соках. В </w:t>
      </w:r>
      <w:smartTag w:uri="urn:schemas-microsoft-com:office:smarttags" w:element="metricconverter">
        <w:smartTagPr>
          <w:attr w:name="ProductID" w:val="25 г"/>
        </w:smartTagPr>
        <w:r w:rsidRPr="001A1948">
          <w:rPr>
            <w:rFonts w:ascii="Times New Roman" w:eastAsia="Times New Roman" w:hAnsi="Times New Roman" w:cs="Times New Roman"/>
            <w:color w:val="000000"/>
            <w:sz w:val="24"/>
            <w:szCs w:val="24"/>
            <w:lang w:eastAsia="ru-RU"/>
          </w:rPr>
          <w:t>25 г</w:t>
        </w:r>
      </w:smartTag>
      <w:r w:rsidRPr="001A1948">
        <w:rPr>
          <w:rFonts w:ascii="Times New Roman" w:eastAsia="Times New Roman" w:hAnsi="Times New Roman" w:cs="Times New Roman"/>
          <w:color w:val="000000"/>
          <w:sz w:val="24"/>
          <w:szCs w:val="24"/>
          <w:lang w:eastAsia="ru-RU"/>
        </w:rPr>
        <w:t xml:space="preserve"> салата, смесях из сырых овощей, готовых к употреблению, наличие бактерий из рода иерсинии не допускаются.</w:t>
      </w:r>
    </w:p>
    <w:p w:rsidR="001A1948" w:rsidRPr="001A1948" w:rsidRDefault="001A1948" w:rsidP="001A1948">
      <w:pPr>
        <w:shd w:val="clear" w:color="auto" w:fill="FFFFFF"/>
        <w:overflowPunct w:val="0"/>
        <w:autoSpaceDE w:val="0"/>
        <w:autoSpaceDN w:val="0"/>
        <w:adjustRightInd w:val="0"/>
        <w:spacing w:after="0"/>
        <w:ind w:right="-5" w:firstLine="540"/>
        <w:jc w:val="both"/>
        <w:textAlignment w:val="baseline"/>
        <w:rPr>
          <w:rFonts w:ascii="Times New Roman" w:eastAsia="Times New Roman" w:hAnsi="Times New Roman" w:cs="Times New Roman"/>
          <w:color w:val="000000"/>
          <w:sz w:val="24"/>
          <w:szCs w:val="24"/>
          <w:lang w:eastAsia="ru-RU"/>
        </w:rPr>
      </w:pPr>
      <w:r w:rsidRPr="001A1948">
        <w:rPr>
          <w:rFonts w:ascii="Times New Roman" w:eastAsia="Times New Roman" w:hAnsi="Times New Roman" w:cs="Times New Roman"/>
          <w:color w:val="000000"/>
          <w:sz w:val="24"/>
          <w:szCs w:val="24"/>
          <w:lang w:eastAsia="ru-RU"/>
        </w:rPr>
        <w:t>Плодоовощная продукция, используемая без тепловой обра</w:t>
      </w:r>
      <w:r w:rsidRPr="001A1948">
        <w:rPr>
          <w:rFonts w:ascii="Times New Roman" w:eastAsia="Times New Roman" w:hAnsi="Times New Roman" w:cs="Times New Roman"/>
          <w:color w:val="000000"/>
          <w:sz w:val="24"/>
          <w:szCs w:val="24"/>
          <w:lang w:eastAsia="ru-RU"/>
        </w:rPr>
        <w:softHyphen/>
        <w:t>ботки, может стать причиной аскаридоза, трихоцефалеза и других геогельминтозов, а также заболеваний, вызываемых патогенны</w:t>
      </w:r>
      <w:r w:rsidRPr="001A1948">
        <w:rPr>
          <w:rFonts w:ascii="Times New Roman" w:eastAsia="Times New Roman" w:hAnsi="Times New Roman" w:cs="Times New Roman"/>
          <w:color w:val="000000"/>
          <w:sz w:val="24"/>
          <w:szCs w:val="24"/>
          <w:lang w:eastAsia="ru-RU"/>
        </w:rPr>
        <w:softHyphen/>
        <w:t>ми простейшими - дизентерийной амебой, кишечной балантидией, лямблиями и др.</w:t>
      </w:r>
    </w:p>
    <w:p w:rsidR="001A1948" w:rsidRPr="00D17D79" w:rsidRDefault="001A1948" w:rsidP="001A1948">
      <w:pPr>
        <w:autoSpaceDE w:val="0"/>
        <w:autoSpaceDN w:val="0"/>
        <w:adjustRightInd w:val="0"/>
        <w:spacing w:after="0"/>
        <w:jc w:val="both"/>
        <w:rPr>
          <w:rFonts w:ascii="Times New Roman" w:eastAsia="MinionPro-Regular" w:hAnsi="Times New Roman" w:cs="Times New Roman"/>
          <w:sz w:val="24"/>
          <w:szCs w:val="24"/>
        </w:rPr>
      </w:pPr>
    </w:p>
    <w:p w:rsidR="00D17D79" w:rsidRPr="00D17D79" w:rsidRDefault="00D17D79" w:rsidP="001A1948">
      <w:pPr>
        <w:autoSpaceDE w:val="0"/>
        <w:autoSpaceDN w:val="0"/>
        <w:adjustRightInd w:val="0"/>
        <w:spacing w:after="0"/>
        <w:jc w:val="both"/>
        <w:rPr>
          <w:rFonts w:ascii="Times New Roman" w:eastAsia="MinionPro-Regular" w:hAnsi="Times New Roman" w:cs="Times New Roman"/>
          <w:sz w:val="24"/>
          <w:szCs w:val="24"/>
        </w:rPr>
      </w:pPr>
    </w:p>
    <w:sectPr w:rsidR="00D17D79" w:rsidRPr="00D17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mn-cs">
    <w:panose1 w:val="00000000000000000000"/>
    <w:charset w:val="00"/>
    <w:family w:val="roman"/>
    <w:notTrueType/>
    <w:pitch w:val="default"/>
  </w:font>
  <w:font w:name="Arial">
    <w:panose1 w:val="020B0604020202020204"/>
    <w:charset w:val="CC"/>
    <w:family w:val="swiss"/>
    <w:pitch w:val="variable"/>
    <w:sig w:usb0="20002A87" w:usb1="80000000" w:usb2="00000008" w:usb3="00000000" w:csb0="000001FF" w:csb1="00000000"/>
  </w:font>
  <w:font w:name="MinionPro-Regular">
    <w:altName w:val="Arial Unicode MS"/>
    <w:panose1 w:val="00000000000000000000"/>
    <w:charset w:val="80"/>
    <w:family w:val="roman"/>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90D"/>
    <w:multiLevelType w:val="hybridMultilevel"/>
    <w:tmpl w:val="4306D2FE"/>
    <w:lvl w:ilvl="0" w:tplc="075818CE">
      <w:start w:val="1"/>
      <w:numFmt w:val="bullet"/>
      <w:lvlText w:val="-"/>
      <w:lvlJc w:val="left"/>
      <w:pPr>
        <w:tabs>
          <w:tab w:val="num" w:pos="720"/>
        </w:tabs>
        <w:ind w:left="720" w:hanging="360"/>
      </w:pPr>
      <w:rPr>
        <w:rFonts w:ascii="Times New Roman" w:hAnsi="Times New Roman" w:hint="default"/>
      </w:rPr>
    </w:lvl>
    <w:lvl w:ilvl="1" w:tplc="FDD21236" w:tentative="1">
      <w:start w:val="1"/>
      <w:numFmt w:val="bullet"/>
      <w:lvlText w:val="-"/>
      <w:lvlJc w:val="left"/>
      <w:pPr>
        <w:tabs>
          <w:tab w:val="num" w:pos="1440"/>
        </w:tabs>
        <w:ind w:left="1440" w:hanging="360"/>
      </w:pPr>
      <w:rPr>
        <w:rFonts w:ascii="Times New Roman" w:hAnsi="Times New Roman" w:hint="default"/>
      </w:rPr>
    </w:lvl>
    <w:lvl w:ilvl="2" w:tplc="F81ABABC" w:tentative="1">
      <w:start w:val="1"/>
      <w:numFmt w:val="bullet"/>
      <w:lvlText w:val="-"/>
      <w:lvlJc w:val="left"/>
      <w:pPr>
        <w:tabs>
          <w:tab w:val="num" w:pos="2160"/>
        </w:tabs>
        <w:ind w:left="2160" w:hanging="360"/>
      </w:pPr>
      <w:rPr>
        <w:rFonts w:ascii="Times New Roman" w:hAnsi="Times New Roman" w:hint="default"/>
      </w:rPr>
    </w:lvl>
    <w:lvl w:ilvl="3" w:tplc="4692ACC0" w:tentative="1">
      <w:start w:val="1"/>
      <w:numFmt w:val="bullet"/>
      <w:lvlText w:val="-"/>
      <w:lvlJc w:val="left"/>
      <w:pPr>
        <w:tabs>
          <w:tab w:val="num" w:pos="2880"/>
        </w:tabs>
        <w:ind w:left="2880" w:hanging="360"/>
      </w:pPr>
      <w:rPr>
        <w:rFonts w:ascii="Times New Roman" w:hAnsi="Times New Roman" w:hint="default"/>
      </w:rPr>
    </w:lvl>
    <w:lvl w:ilvl="4" w:tplc="D424E192" w:tentative="1">
      <w:start w:val="1"/>
      <w:numFmt w:val="bullet"/>
      <w:lvlText w:val="-"/>
      <w:lvlJc w:val="left"/>
      <w:pPr>
        <w:tabs>
          <w:tab w:val="num" w:pos="3600"/>
        </w:tabs>
        <w:ind w:left="3600" w:hanging="360"/>
      </w:pPr>
      <w:rPr>
        <w:rFonts w:ascii="Times New Roman" w:hAnsi="Times New Roman" w:hint="default"/>
      </w:rPr>
    </w:lvl>
    <w:lvl w:ilvl="5" w:tplc="2F2C2892" w:tentative="1">
      <w:start w:val="1"/>
      <w:numFmt w:val="bullet"/>
      <w:lvlText w:val="-"/>
      <w:lvlJc w:val="left"/>
      <w:pPr>
        <w:tabs>
          <w:tab w:val="num" w:pos="4320"/>
        </w:tabs>
        <w:ind w:left="4320" w:hanging="360"/>
      </w:pPr>
      <w:rPr>
        <w:rFonts w:ascii="Times New Roman" w:hAnsi="Times New Roman" w:hint="default"/>
      </w:rPr>
    </w:lvl>
    <w:lvl w:ilvl="6" w:tplc="D56C15B4" w:tentative="1">
      <w:start w:val="1"/>
      <w:numFmt w:val="bullet"/>
      <w:lvlText w:val="-"/>
      <w:lvlJc w:val="left"/>
      <w:pPr>
        <w:tabs>
          <w:tab w:val="num" w:pos="5040"/>
        </w:tabs>
        <w:ind w:left="5040" w:hanging="360"/>
      </w:pPr>
      <w:rPr>
        <w:rFonts w:ascii="Times New Roman" w:hAnsi="Times New Roman" w:hint="default"/>
      </w:rPr>
    </w:lvl>
    <w:lvl w:ilvl="7" w:tplc="0908BDB2" w:tentative="1">
      <w:start w:val="1"/>
      <w:numFmt w:val="bullet"/>
      <w:lvlText w:val="-"/>
      <w:lvlJc w:val="left"/>
      <w:pPr>
        <w:tabs>
          <w:tab w:val="num" w:pos="5760"/>
        </w:tabs>
        <w:ind w:left="5760" w:hanging="360"/>
      </w:pPr>
      <w:rPr>
        <w:rFonts w:ascii="Times New Roman" w:hAnsi="Times New Roman" w:hint="default"/>
      </w:rPr>
    </w:lvl>
    <w:lvl w:ilvl="8" w:tplc="E0ACA1F2" w:tentative="1">
      <w:start w:val="1"/>
      <w:numFmt w:val="bullet"/>
      <w:lvlText w:val="-"/>
      <w:lvlJc w:val="left"/>
      <w:pPr>
        <w:tabs>
          <w:tab w:val="num" w:pos="6480"/>
        </w:tabs>
        <w:ind w:left="6480" w:hanging="360"/>
      </w:pPr>
      <w:rPr>
        <w:rFonts w:ascii="Times New Roman" w:hAnsi="Times New Roman" w:hint="default"/>
      </w:rPr>
    </w:lvl>
  </w:abstractNum>
  <w:abstractNum w:abstractNumId="1">
    <w:nsid w:val="2DBC3C20"/>
    <w:multiLevelType w:val="hybridMultilevel"/>
    <w:tmpl w:val="A5229F5E"/>
    <w:lvl w:ilvl="0" w:tplc="69BA8054">
      <w:start w:val="1"/>
      <w:numFmt w:val="bullet"/>
      <w:lvlText w:val="-"/>
      <w:lvlJc w:val="left"/>
      <w:pPr>
        <w:tabs>
          <w:tab w:val="num" w:pos="720"/>
        </w:tabs>
        <w:ind w:left="720" w:hanging="360"/>
      </w:pPr>
      <w:rPr>
        <w:rFonts w:ascii="Times New Roman" w:hAnsi="Times New Roman" w:hint="default"/>
      </w:rPr>
    </w:lvl>
    <w:lvl w:ilvl="1" w:tplc="8988C764" w:tentative="1">
      <w:start w:val="1"/>
      <w:numFmt w:val="bullet"/>
      <w:lvlText w:val="-"/>
      <w:lvlJc w:val="left"/>
      <w:pPr>
        <w:tabs>
          <w:tab w:val="num" w:pos="1440"/>
        </w:tabs>
        <w:ind w:left="1440" w:hanging="360"/>
      </w:pPr>
      <w:rPr>
        <w:rFonts w:ascii="Times New Roman" w:hAnsi="Times New Roman" w:hint="default"/>
      </w:rPr>
    </w:lvl>
    <w:lvl w:ilvl="2" w:tplc="C0647034" w:tentative="1">
      <w:start w:val="1"/>
      <w:numFmt w:val="bullet"/>
      <w:lvlText w:val="-"/>
      <w:lvlJc w:val="left"/>
      <w:pPr>
        <w:tabs>
          <w:tab w:val="num" w:pos="2160"/>
        </w:tabs>
        <w:ind w:left="2160" w:hanging="360"/>
      </w:pPr>
      <w:rPr>
        <w:rFonts w:ascii="Times New Roman" w:hAnsi="Times New Roman" w:hint="default"/>
      </w:rPr>
    </w:lvl>
    <w:lvl w:ilvl="3" w:tplc="13027BCE" w:tentative="1">
      <w:start w:val="1"/>
      <w:numFmt w:val="bullet"/>
      <w:lvlText w:val="-"/>
      <w:lvlJc w:val="left"/>
      <w:pPr>
        <w:tabs>
          <w:tab w:val="num" w:pos="2880"/>
        </w:tabs>
        <w:ind w:left="2880" w:hanging="360"/>
      </w:pPr>
      <w:rPr>
        <w:rFonts w:ascii="Times New Roman" w:hAnsi="Times New Roman" w:hint="default"/>
      </w:rPr>
    </w:lvl>
    <w:lvl w:ilvl="4" w:tplc="F396630C" w:tentative="1">
      <w:start w:val="1"/>
      <w:numFmt w:val="bullet"/>
      <w:lvlText w:val="-"/>
      <w:lvlJc w:val="left"/>
      <w:pPr>
        <w:tabs>
          <w:tab w:val="num" w:pos="3600"/>
        </w:tabs>
        <w:ind w:left="3600" w:hanging="360"/>
      </w:pPr>
      <w:rPr>
        <w:rFonts w:ascii="Times New Roman" w:hAnsi="Times New Roman" w:hint="default"/>
      </w:rPr>
    </w:lvl>
    <w:lvl w:ilvl="5" w:tplc="3AAEA2C8" w:tentative="1">
      <w:start w:val="1"/>
      <w:numFmt w:val="bullet"/>
      <w:lvlText w:val="-"/>
      <w:lvlJc w:val="left"/>
      <w:pPr>
        <w:tabs>
          <w:tab w:val="num" w:pos="4320"/>
        </w:tabs>
        <w:ind w:left="4320" w:hanging="360"/>
      </w:pPr>
      <w:rPr>
        <w:rFonts w:ascii="Times New Roman" w:hAnsi="Times New Roman" w:hint="default"/>
      </w:rPr>
    </w:lvl>
    <w:lvl w:ilvl="6" w:tplc="73DC6236" w:tentative="1">
      <w:start w:val="1"/>
      <w:numFmt w:val="bullet"/>
      <w:lvlText w:val="-"/>
      <w:lvlJc w:val="left"/>
      <w:pPr>
        <w:tabs>
          <w:tab w:val="num" w:pos="5040"/>
        </w:tabs>
        <w:ind w:left="5040" w:hanging="360"/>
      </w:pPr>
      <w:rPr>
        <w:rFonts w:ascii="Times New Roman" w:hAnsi="Times New Roman" w:hint="default"/>
      </w:rPr>
    </w:lvl>
    <w:lvl w:ilvl="7" w:tplc="469AD258" w:tentative="1">
      <w:start w:val="1"/>
      <w:numFmt w:val="bullet"/>
      <w:lvlText w:val="-"/>
      <w:lvlJc w:val="left"/>
      <w:pPr>
        <w:tabs>
          <w:tab w:val="num" w:pos="5760"/>
        </w:tabs>
        <w:ind w:left="5760" w:hanging="360"/>
      </w:pPr>
      <w:rPr>
        <w:rFonts w:ascii="Times New Roman" w:hAnsi="Times New Roman" w:hint="default"/>
      </w:rPr>
    </w:lvl>
    <w:lvl w:ilvl="8" w:tplc="146CE52E" w:tentative="1">
      <w:start w:val="1"/>
      <w:numFmt w:val="bullet"/>
      <w:lvlText w:val="-"/>
      <w:lvlJc w:val="left"/>
      <w:pPr>
        <w:tabs>
          <w:tab w:val="num" w:pos="6480"/>
        </w:tabs>
        <w:ind w:left="6480" w:hanging="360"/>
      </w:pPr>
      <w:rPr>
        <w:rFonts w:ascii="Times New Roman" w:hAnsi="Times New Roman" w:hint="default"/>
      </w:rPr>
    </w:lvl>
  </w:abstractNum>
  <w:abstractNum w:abstractNumId="2">
    <w:nsid w:val="3AD653D0"/>
    <w:multiLevelType w:val="hybridMultilevel"/>
    <w:tmpl w:val="3D068EB2"/>
    <w:lvl w:ilvl="0" w:tplc="D4F8C2FC">
      <w:start w:val="1"/>
      <w:numFmt w:val="bullet"/>
      <w:lvlText w:val="-"/>
      <w:lvlJc w:val="left"/>
      <w:pPr>
        <w:tabs>
          <w:tab w:val="num" w:pos="720"/>
        </w:tabs>
        <w:ind w:left="720" w:hanging="360"/>
      </w:pPr>
      <w:rPr>
        <w:rFonts w:ascii="Times New Roman" w:hAnsi="Times New Roman" w:hint="default"/>
      </w:rPr>
    </w:lvl>
    <w:lvl w:ilvl="1" w:tplc="D6203470" w:tentative="1">
      <w:start w:val="1"/>
      <w:numFmt w:val="bullet"/>
      <w:lvlText w:val="-"/>
      <w:lvlJc w:val="left"/>
      <w:pPr>
        <w:tabs>
          <w:tab w:val="num" w:pos="1440"/>
        </w:tabs>
        <w:ind w:left="1440" w:hanging="360"/>
      </w:pPr>
      <w:rPr>
        <w:rFonts w:ascii="Times New Roman" w:hAnsi="Times New Roman" w:hint="default"/>
      </w:rPr>
    </w:lvl>
    <w:lvl w:ilvl="2" w:tplc="0E3EB2B8" w:tentative="1">
      <w:start w:val="1"/>
      <w:numFmt w:val="bullet"/>
      <w:lvlText w:val="-"/>
      <w:lvlJc w:val="left"/>
      <w:pPr>
        <w:tabs>
          <w:tab w:val="num" w:pos="2160"/>
        </w:tabs>
        <w:ind w:left="2160" w:hanging="360"/>
      </w:pPr>
      <w:rPr>
        <w:rFonts w:ascii="Times New Roman" w:hAnsi="Times New Roman" w:hint="default"/>
      </w:rPr>
    </w:lvl>
    <w:lvl w:ilvl="3" w:tplc="E59E85F6" w:tentative="1">
      <w:start w:val="1"/>
      <w:numFmt w:val="bullet"/>
      <w:lvlText w:val="-"/>
      <w:lvlJc w:val="left"/>
      <w:pPr>
        <w:tabs>
          <w:tab w:val="num" w:pos="2880"/>
        </w:tabs>
        <w:ind w:left="2880" w:hanging="360"/>
      </w:pPr>
      <w:rPr>
        <w:rFonts w:ascii="Times New Roman" w:hAnsi="Times New Roman" w:hint="default"/>
      </w:rPr>
    </w:lvl>
    <w:lvl w:ilvl="4" w:tplc="BCC8BD96" w:tentative="1">
      <w:start w:val="1"/>
      <w:numFmt w:val="bullet"/>
      <w:lvlText w:val="-"/>
      <w:lvlJc w:val="left"/>
      <w:pPr>
        <w:tabs>
          <w:tab w:val="num" w:pos="3600"/>
        </w:tabs>
        <w:ind w:left="3600" w:hanging="360"/>
      </w:pPr>
      <w:rPr>
        <w:rFonts w:ascii="Times New Roman" w:hAnsi="Times New Roman" w:hint="default"/>
      </w:rPr>
    </w:lvl>
    <w:lvl w:ilvl="5" w:tplc="C978AE26" w:tentative="1">
      <w:start w:val="1"/>
      <w:numFmt w:val="bullet"/>
      <w:lvlText w:val="-"/>
      <w:lvlJc w:val="left"/>
      <w:pPr>
        <w:tabs>
          <w:tab w:val="num" w:pos="4320"/>
        </w:tabs>
        <w:ind w:left="4320" w:hanging="360"/>
      </w:pPr>
      <w:rPr>
        <w:rFonts w:ascii="Times New Roman" w:hAnsi="Times New Roman" w:hint="default"/>
      </w:rPr>
    </w:lvl>
    <w:lvl w:ilvl="6" w:tplc="8B0CD31A" w:tentative="1">
      <w:start w:val="1"/>
      <w:numFmt w:val="bullet"/>
      <w:lvlText w:val="-"/>
      <w:lvlJc w:val="left"/>
      <w:pPr>
        <w:tabs>
          <w:tab w:val="num" w:pos="5040"/>
        </w:tabs>
        <w:ind w:left="5040" w:hanging="360"/>
      </w:pPr>
      <w:rPr>
        <w:rFonts w:ascii="Times New Roman" w:hAnsi="Times New Roman" w:hint="default"/>
      </w:rPr>
    </w:lvl>
    <w:lvl w:ilvl="7" w:tplc="189A0DA0" w:tentative="1">
      <w:start w:val="1"/>
      <w:numFmt w:val="bullet"/>
      <w:lvlText w:val="-"/>
      <w:lvlJc w:val="left"/>
      <w:pPr>
        <w:tabs>
          <w:tab w:val="num" w:pos="5760"/>
        </w:tabs>
        <w:ind w:left="5760" w:hanging="360"/>
      </w:pPr>
      <w:rPr>
        <w:rFonts w:ascii="Times New Roman" w:hAnsi="Times New Roman" w:hint="default"/>
      </w:rPr>
    </w:lvl>
    <w:lvl w:ilvl="8" w:tplc="23D61196" w:tentative="1">
      <w:start w:val="1"/>
      <w:numFmt w:val="bullet"/>
      <w:lvlText w:val="-"/>
      <w:lvlJc w:val="left"/>
      <w:pPr>
        <w:tabs>
          <w:tab w:val="num" w:pos="6480"/>
        </w:tabs>
        <w:ind w:left="6480" w:hanging="360"/>
      </w:pPr>
      <w:rPr>
        <w:rFonts w:ascii="Times New Roman" w:hAnsi="Times New Roman" w:hint="default"/>
      </w:rPr>
    </w:lvl>
  </w:abstractNum>
  <w:abstractNum w:abstractNumId="3">
    <w:nsid w:val="3B532D35"/>
    <w:multiLevelType w:val="hybridMultilevel"/>
    <w:tmpl w:val="E8B63682"/>
    <w:lvl w:ilvl="0" w:tplc="8B4EC972">
      <w:start w:val="1"/>
      <w:numFmt w:val="bullet"/>
      <w:lvlText w:val="-"/>
      <w:lvlJc w:val="left"/>
      <w:pPr>
        <w:tabs>
          <w:tab w:val="num" w:pos="720"/>
        </w:tabs>
        <w:ind w:left="720" w:hanging="360"/>
      </w:pPr>
      <w:rPr>
        <w:rFonts w:ascii="Times New Roman" w:hAnsi="Times New Roman" w:hint="default"/>
      </w:rPr>
    </w:lvl>
    <w:lvl w:ilvl="1" w:tplc="BBB0C714" w:tentative="1">
      <w:start w:val="1"/>
      <w:numFmt w:val="bullet"/>
      <w:lvlText w:val="-"/>
      <w:lvlJc w:val="left"/>
      <w:pPr>
        <w:tabs>
          <w:tab w:val="num" w:pos="1440"/>
        </w:tabs>
        <w:ind w:left="1440" w:hanging="360"/>
      </w:pPr>
      <w:rPr>
        <w:rFonts w:ascii="Times New Roman" w:hAnsi="Times New Roman" w:hint="default"/>
      </w:rPr>
    </w:lvl>
    <w:lvl w:ilvl="2" w:tplc="DA629452" w:tentative="1">
      <w:start w:val="1"/>
      <w:numFmt w:val="bullet"/>
      <w:lvlText w:val="-"/>
      <w:lvlJc w:val="left"/>
      <w:pPr>
        <w:tabs>
          <w:tab w:val="num" w:pos="2160"/>
        </w:tabs>
        <w:ind w:left="2160" w:hanging="360"/>
      </w:pPr>
      <w:rPr>
        <w:rFonts w:ascii="Times New Roman" w:hAnsi="Times New Roman" w:hint="default"/>
      </w:rPr>
    </w:lvl>
    <w:lvl w:ilvl="3" w:tplc="88468300" w:tentative="1">
      <w:start w:val="1"/>
      <w:numFmt w:val="bullet"/>
      <w:lvlText w:val="-"/>
      <w:lvlJc w:val="left"/>
      <w:pPr>
        <w:tabs>
          <w:tab w:val="num" w:pos="2880"/>
        </w:tabs>
        <w:ind w:left="2880" w:hanging="360"/>
      </w:pPr>
      <w:rPr>
        <w:rFonts w:ascii="Times New Roman" w:hAnsi="Times New Roman" w:hint="default"/>
      </w:rPr>
    </w:lvl>
    <w:lvl w:ilvl="4" w:tplc="25300C46" w:tentative="1">
      <w:start w:val="1"/>
      <w:numFmt w:val="bullet"/>
      <w:lvlText w:val="-"/>
      <w:lvlJc w:val="left"/>
      <w:pPr>
        <w:tabs>
          <w:tab w:val="num" w:pos="3600"/>
        </w:tabs>
        <w:ind w:left="3600" w:hanging="360"/>
      </w:pPr>
      <w:rPr>
        <w:rFonts w:ascii="Times New Roman" w:hAnsi="Times New Roman" w:hint="default"/>
      </w:rPr>
    </w:lvl>
    <w:lvl w:ilvl="5" w:tplc="1758FC38" w:tentative="1">
      <w:start w:val="1"/>
      <w:numFmt w:val="bullet"/>
      <w:lvlText w:val="-"/>
      <w:lvlJc w:val="left"/>
      <w:pPr>
        <w:tabs>
          <w:tab w:val="num" w:pos="4320"/>
        </w:tabs>
        <w:ind w:left="4320" w:hanging="360"/>
      </w:pPr>
      <w:rPr>
        <w:rFonts w:ascii="Times New Roman" w:hAnsi="Times New Roman" w:hint="default"/>
      </w:rPr>
    </w:lvl>
    <w:lvl w:ilvl="6" w:tplc="892AB9EE" w:tentative="1">
      <w:start w:val="1"/>
      <w:numFmt w:val="bullet"/>
      <w:lvlText w:val="-"/>
      <w:lvlJc w:val="left"/>
      <w:pPr>
        <w:tabs>
          <w:tab w:val="num" w:pos="5040"/>
        </w:tabs>
        <w:ind w:left="5040" w:hanging="360"/>
      </w:pPr>
      <w:rPr>
        <w:rFonts w:ascii="Times New Roman" w:hAnsi="Times New Roman" w:hint="default"/>
      </w:rPr>
    </w:lvl>
    <w:lvl w:ilvl="7" w:tplc="68E82920" w:tentative="1">
      <w:start w:val="1"/>
      <w:numFmt w:val="bullet"/>
      <w:lvlText w:val="-"/>
      <w:lvlJc w:val="left"/>
      <w:pPr>
        <w:tabs>
          <w:tab w:val="num" w:pos="5760"/>
        </w:tabs>
        <w:ind w:left="5760" w:hanging="360"/>
      </w:pPr>
      <w:rPr>
        <w:rFonts w:ascii="Times New Roman" w:hAnsi="Times New Roman" w:hint="default"/>
      </w:rPr>
    </w:lvl>
    <w:lvl w:ilvl="8" w:tplc="FA8ECA9C" w:tentative="1">
      <w:start w:val="1"/>
      <w:numFmt w:val="bullet"/>
      <w:lvlText w:val="-"/>
      <w:lvlJc w:val="left"/>
      <w:pPr>
        <w:tabs>
          <w:tab w:val="num" w:pos="6480"/>
        </w:tabs>
        <w:ind w:left="6480" w:hanging="360"/>
      </w:pPr>
      <w:rPr>
        <w:rFonts w:ascii="Times New Roman" w:hAnsi="Times New Roman" w:hint="default"/>
      </w:rPr>
    </w:lvl>
  </w:abstractNum>
  <w:abstractNum w:abstractNumId="4">
    <w:nsid w:val="3F4E461C"/>
    <w:multiLevelType w:val="hybridMultilevel"/>
    <w:tmpl w:val="E35E38D8"/>
    <w:lvl w:ilvl="0" w:tplc="1DBAE7A2">
      <w:start w:val="1"/>
      <w:numFmt w:val="bullet"/>
      <w:lvlText w:val="-"/>
      <w:lvlJc w:val="left"/>
      <w:pPr>
        <w:tabs>
          <w:tab w:val="num" w:pos="720"/>
        </w:tabs>
        <w:ind w:left="720" w:hanging="360"/>
      </w:pPr>
      <w:rPr>
        <w:rFonts w:ascii="Times New Roman" w:hAnsi="Times New Roman" w:hint="default"/>
      </w:rPr>
    </w:lvl>
    <w:lvl w:ilvl="1" w:tplc="B55AE138" w:tentative="1">
      <w:start w:val="1"/>
      <w:numFmt w:val="bullet"/>
      <w:lvlText w:val="-"/>
      <w:lvlJc w:val="left"/>
      <w:pPr>
        <w:tabs>
          <w:tab w:val="num" w:pos="1440"/>
        </w:tabs>
        <w:ind w:left="1440" w:hanging="360"/>
      </w:pPr>
      <w:rPr>
        <w:rFonts w:ascii="Times New Roman" w:hAnsi="Times New Roman" w:hint="default"/>
      </w:rPr>
    </w:lvl>
    <w:lvl w:ilvl="2" w:tplc="C7E8955C" w:tentative="1">
      <w:start w:val="1"/>
      <w:numFmt w:val="bullet"/>
      <w:lvlText w:val="-"/>
      <w:lvlJc w:val="left"/>
      <w:pPr>
        <w:tabs>
          <w:tab w:val="num" w:pos="2160"/>
        </w:tabs>
        <w:ind w:left="2160" w:hanging="360"/>
      </w:pPr>
      <w:rPr>
        <w:rFonts w:ascii="Times New Roman" w:hAnsi="Times New Roman" w:hint="default"/>
      </w:rPr>
    </w:lvl>
    <w:lvl w:ilvl="3" w:tplc="6C2C4EE6" w:tentative="1">
      <w:start w:val="1"/>
      <w:numFmt w:val="bullet"/>
      <w:lvlText w:val="-"/>
      <w:lvlJc w:val="left"/>
      <w:pPr>
        <w:tabs>
          <w:tab w:val="num" w:pos="2880"/>
        </w:tabs>
        <w:ind w:left="2880" w:hanging="360"/>
      </w:pPr>
      <w:rPr>
        <w:rFonts w:ascii="Times New Roman" w:hAnsi="Times New Roman" w:hint="default"/>
      </w:rPr>
    </w:lvl>
    <w:lvl w:ilvl="4" w:tplc="46F44A64" w:tentative="1">
      <w:start w:val="1"/>
      <w:numFmt w:val="bullet"/>
      <w:lvlText w:val="-"/>
      <w:lvlJc w:val="left"/>
      <w:pPr>
        <w:tabs>
          <w:tab w:val="num" w:pos="3600"/>
        </w:tabs>
        <w:ind w:left="3600" w:hanging="360"/>
      </w:pPr>
      <w:rPr>
        <w:rFonts w:ascii="Times New Roman" w:hAnsi="Times New Roman" w:hint="default"/>
      </w:rPr>
    </w:lvl>
    <w:lvl w:ilvl="5" w:tplc="500C6224" w:tentative="1">
      <w:start w:val="1"/>
      <w:numFmt w:val="bullet"/>
      <w:lvlText w:val="-"/>
      <w:lvlJc w:val="left"/>
      <w:pPr>
        <w:tabs>
          <w:tab w:val="num" w:pos="4320"/>
        </w:tabs>
        <w:ind w:left="4320" w:hanging="360"/>
      </w:pPr>
      <w:rPr>
        <w:rFonts w:ascii="Times New Roman" w:hAnsi="Times New Roman" w:hint="default"/>
      </w:rPr>
    </w:lvl>
    <w:lvl w:ilvl="6" w:tplc="7850123C" w:tentative="1">
      <w:start w:val="1"/>
      <w:numFmt w:val="bullet"/>
      <w:lvlText w:val="-"/>
      <w:lvlJc w:val="left"/>
      <w:pPr>
        <w:tabs>
          <w:tab w:val="num" w:pos="5040"/>
        </w:tabs>
        <w:ind w:left="5040" w:hanging="360"/>
      </w:pPr>
      <w:rPr>
        <w:rFonts w:ascii="Times New Roman" w:hAnsi="Times New Roman" w:hint="default"/>
      </w:rPr>
    </w:lvl>
    <w:lvl w:ilvl="7" w:tplc="DD72096A" w:tentative="1">
      <w:start w:val="1"/>
      <w:numFmt w:val="bullet"/>
      <w:lvlText w:val="-"/>
      <w:lvlJc w:val="left"/>
      <w:pPr>
        <w:tabs>
          <w:tab w:val="num" w:pos="5760"/>
        </w:tabs>
        <w:ind w:left="5760" w:hanging="360"/>
      </w:pPr>
      <w:rPr>
        <w:rFonts w:ascii="Times New Roman" w:hAnsi="Times New Roman" w:hint="default"/>
      </w:rPr>
    </w:lvl>
    <w:lvl w:ilvl="8" w:tplc="609A883E" w:tentative="1">
      <w:start w:val="1"/>
      <w:numFmt w:val="bullet"/>
      <w:lvlText w:val="-"/>
      <w:lvlJc w:val="left"/>
      <w:pPr>
        <w:tabs>
          <w:tab w:val="num" w:pos="6480"/>
        </w:tabs>
        <w:ind w:left="6480" w:hanging="360"/>
      </w:pPr>
      <w:rPr>
        <w:rFonts w:ascii="Times New Roman" w:hAnsi="Times New Roman" w:hint="default"/>
      </w:rPr>
    </w:lvl>
  </w:abstractNum>
  <w:abstractNum w:abstractNumId="5">
    <w:nsid w:val="55666AA4"/>
    <w:multiLevelType w:val="hybridMultilevel"/>
    <w:tmpl w:val="B268D1CE"/>
    <w:lvl w:ilvl="0" w:tplc="88B285DE">
      <w:start w:val="1"/>
      <w:numFmt w:val="bullet"/>
      <w:lvlText w:val="-"/>
      <w:lvlJc w:val="left"/>
      <w:pPr>
        <w:tabs>
          <w:tab w:val="num" w:pos="720"/>
        </w:tabs>
        <w:ind w:left="720" w:hanging="360"/>
      </w:pPr>
      <w:rPr>
        <w:rFonts w:ascii="Times New Roman" w:hAnsi="Times New Roman" w:hint="default"/>
      </w:rPr>
    </w:lvl>
    <w:lvl w:ilvl="1" w:tplc="3C24AE84" w:tentative="1">
      <w:start w:val="1"/>
      <w:numFmt w:val="bullet"/>
      <w:lvlText w:val="-"/>
      <w:lvlJc w:val="left"/>
      <w:pPr>
        <w:tabs>
          <w:tab w:val="num" w:pos="1440"/>
        </w:tabs>
        <w:ind w:left="1440" w:hanging="360"/>
      </w:pPr>
      <w:rPr>
        <w:rFonts w:ascii="Times New Roman" w:hAnsi="Times New Roman" w:hint="default"/>
      </w:rPr>
    </w:lvl>
    <w:lvl w:ilvl="2" w:tplc="A4664E68" w:tentative="1">
      <w:start w:val="1"/>
      <w:numFmt w:val="bullet"/>
      <w:lvlText w:val="-"/>
      <w:lvlJc w:val="left"/>
      <w:pPr>
        <w:tabs>
          <w:tab w:val="num" w:pos="2160"/>
        </w:tabs>
        <w:ind w:left="2160" w:hanging="360"/>
      </w:pPr>
      <w:rPr>
        <w:rFonts w:ascii="Times New Roman" w:hAnsi="Times New Roman" w:hint="default"/>
      </w:rPr>
    </w:lvl>
    <w:lvl w:ilvl="3" w:tplc="62803520" w:tentative="1">
      <w:start w:val="1"/>
      <w:numFmt w:val="bullet"/>
      <w:lvlText w:val="-"/>
      <w:lvlJc w:val="left"/>
      <w:pPr>
        <w:tabs>
          <w:tab w:val="num" w:pos="2880"/>
        </w:tabs>
        <w:ind w:left="2880" w:hanging="360"/>
      </w:pPr>
      <w:rPr>
        <w:rFonts w:ascii="Times New Roman" w:hAnsi="Times New Roman" w:hint="default"/>
      </w:rPr>
    </w:lvl>
    <w:lvl w:ilvl="4" w:tplc="806885B8" w:tentative="1">
      <w:start w:val="1"/>
      <w:numFmt w:val="bullet"/>
      <w:lvlText w:val="-"/>
      <w:lvlJc w:val="left"/>
      <w:pPr>
        <w:tabs>
          <w:tab w:val="num" w:pos="3600"/>
        </w:tabs>
        <w:ind w:left="3600" w:hanging="360"/>
      </w:pPr>
      <w:rPr>
        <w:rFonts w:ascii="Times New Roman" w:hAnsi="Times New Roman" w:hint="default"/>
      </w:rPr>
    </w:lvl>
    <w:lvl w:ilvl="5" w:tplc="897821B6" w:tentative="1">
      <w:start w:val="1"/>
      <w:numFmt w:val="bullet"/>
      <w:lvlText w:val="-"/>
      <w:lvlJc w:val="left"/>
      <w:pPr>
        <w:tabs>
          <w:tab w:val="num" w:pos="4320"/>
        </w:tabs>
        <w:ind w:left="4320" w:hanging="360"/>
      </w:pPr>
      <w:rPr>
        <w:rFonts w:ascii="Times New Roman" w:hAnsi="Times New Roman" w:hint="default"/>
      </w:rPr>
    </w:lvl>
    <w:lvl w:ilvl="6" w:tplc="ADECADD0" w:tentative="1">
      <w:start w:val="1"/>
      <w:numFmt w:val="bullet"/>
      <w:lvlText w:val="-"/>
      <w:lvlJc w:val="left"/>
      <w:pPr>
        <w:tabs>
          <w:tab w:val="num" w:pos="5040"/>
        </w:tabs>
        <w:ind w:left="5040" w:hanging="360"/>
      </w:pPr>
      <w:rPr>
        <w:rFonts w:ascii="Times New Roman" w:hAnsi="Times New Roman" w:hint="default"/>
      </w:rPr>
    </w:lvl>
    <w:lvl w:ilvl="7" w:tplc="84705A5E" w:tentative="1">
      <w:start w:val="1"/>
      <w:numFmt w:val="bullet"/>
      <w:lvlText w:val="-"/>
      <w:lvlJc w:val="left"/>
      <w:pPr>
        <w:tabs>
          <w:tab w:val="num" w:pos="5760"/>
        </w:tabs>
        <w:ind w:left="5760" w:hanging="360"/>
      </w:pPr>
      <w:rPr>
        <w:rFonts w:ascii="Times New Roman" w:hAnsi="Times New Roman" w:hint="default"/>
      </w:rPr>
    </w:lvl>
    <w:lvl w:ilvl="8" w:tplc="3E3AC784" w:tentative="1">
      <w:start w:val="1"/>
      <w:numFmt w:val="bullet"/>
      <w:lvlText w:val="-"/>
      <w:lvlJc w:val="left"/>
      <w:pPr>
        <w:tabs>
          <w:tab w:val="num" w:pos="6480"/>
        </w:tabs>
        <w:ind w:left="6480" w:hanging="360"/>
      </w:pPr>
      <w:rPr>
        <w:rFonts w:ascii="Times New Roman" w:hAnsi="Times New Roman" w:hint="default"/>
      </w:rPr>
    </w:lvl>
  </w:abstractNum>
  <w:abstractNum w:abstractNumId="6">
    <w:nsid w:val="5F8F3DE7"/>
    <w:multiLevelType w:val="hybridMultilevel"/>
    <w:tmpl w:val="CCB6DD5A"/>
    <w:lvl w:ilvl="0" w:tplc="69F6981C">
      <w:start w:val="1"/>
      <w:numFmt w:val="decimal"/>
      <w:lvlText w:val="%1."/>
      <w:lvlJc w:val="left"/>
      <w:pPr>
        <w:tabs>
          <w:tab w:val="num" w:pos="720"/>
        </w:tabs>
        <w:ind w:left="720" w:hanging="360"/>
      </w:pPr>
    </w:lvl>
    <w:lvl w:ilvl="1" w:tplc="1478880C" w:tentative="1">
      <w:start w:val="1"/>
      <w:numFmt w:val="decimal"/>
      <w:lvlText w:val="%2."/>
      <w:lvlJc w:val="left"/>
      <w:pPr>
        <w:tabs>
          <w:tab w:val="num" w:pos="1440"/>
        </w:tabs>
        <w:ind w:left="1440" w:hanging="360"/>
      </w:pPr>
    </w:lvl>
    <w:lvl w:ilvl="2" w:tplc="DB5AA83A" w:tentative="1">
      <w:start w:val="1"/>
      <w:numFmt w:val="decimal"/>
      <w:lvlText w:val="%3."/>
      <w:lvlJc w:val="left"/>
      <w:pPr>
        <w:tabs>
          <w:tab w:val="num" w:pos="2160"/>
        </w:tabs>
        <w:ind w:left="2160" w:hanging="360"/>
      </w:pPr>
    </w:lvl>
    <w:lvl w:ilvl="3" w:tplc="5C966974" w:tentative="1">
      <w:start w:val="1"/>
      <w:numFmt w:val="decimal"/>
      <w:lvlText w:val="%4."/>
      <w:lvlJc w:val="left"/>
      <w:pPr>
        <w:tabs>
          <w:tab w:val="num" w:pos="2880"/>
        </w:tabs>
        <w:ind w:left="2880" w:hanging="360"/>
      </w:pPr>
    </w:lvl>
    <w:lvl w:ilvl="4" w:tplc="FC18F2DC" w:tentative="1">
      <w:start w:val="1"/>
      <w:numFmt w:val="decimal"/>
      <w:lvlText w:val="%5."/>
      <w:lvlJc w:val="left"/>
      <w:pPr>
        <w:tabs>
          <w:tab w:val="num" w:pos="3600"/>
        </w:tabs>
        <w:ind w:left="3600" w:hanging="360"/>
      </w:pPr>
    </w:lvl>
    <w:lvl w:ilvl="5" w:tplc="A2E6C2A4" w:tentative="1">
      <w:start w:val="1"/>
      <w:numFmt w:val="decimal"/>
      <w:lvlText w:val="%6."/>
      <w:lvlJc w:val="left"/>
      <w:pPr>
        <w:tabs>
          <w:tab w:val="num" w:pos="4320"/>
        </w:tabs>
        <w:ind w:left="4320" w:hanging="360"/>
      </w:pPr>
    </w:lvl>
    <w:lvl w:ilvl="6" w:tplc="8FE4AAE8" w:tentative="1">
      <w:start w:val="1"/>
      <w:numFmt w:val="decimal"/>
      <w:lvlText w:val="%7."/>
      <w:lvlJc w:val="left"/>
      <w:pPr>
        <w:tabs>
          <w:tab w:val="num" w:pos="5040"/>
        </w:tabs>
        <w:ind w:left="5040" w:hanging="360"/>
      </w:pPr>
    </w:lvl>
    <w:lvl w:ilvl="7" w:tplc="F1D87A20" w:tentative="1">
      <w:start w:val="1"/>
      <w:numFmt w:val="decimal"/>
      <w:lvlText w:val="%8."/>
      <w:lvlJc w:val="left"/>
      <w:pPr>
        <w:tabs>
          <w:tab w:val="num" w:pos="5760"/>
        </w:tabs>
        <w:ind w:left="5760" w:hanging="360"/>
      </w:pPr>
    </w:lvl>
    <w:lvl w:ilvl="8" w:tplc="7AD6C610" w:tentative="1">
      <w:start w:val="1"/>
      <w:numFmt w:val="decimal"/>
      <w:lvlText w:val="%9."/>
      <w:lvlJc w:val="left"/>
      <w:pPr>
        <w:tabs>
          <w:tab w:val="num" w:pos="6480"/>
        </w:tabs>
        <w:ind w:left="6480" w:hanging="360"/>
      </w:pPr>
    </w:lvl>
  </w:abstractNum>
  <w:abstractNum w:abstractNumId="7">
    <w:nsid w:val="737B16F0"/>
    <w:multiLevelType w:val="hybridMultilevel"/>
    <w:tmpl w:val="55342BFC"/>
    <w:lvl w:ilvl="0" w:tplc="A8729EC2">
      <w:start w:val="1"/>
      <w:numFmt w:val="decimal"/>
      <w:lvlText w:val="%1."/>
      <w:lvlJc w:val="left"/>
      <w:pPr>
        <w:tabs>
          <w:tab w:val="num" w:pos="720"/>
        </w:tabs>
        <w:ind w:left="720" w:hanging="360"/>
      </w:pPr>
    </w:lvl>
    <w:lvl w:ilvl="1" w:tplc="E4DC84E2" w:tentative="1">
      <w:start w:val="1"/>
      <w:numFmt w:val="decimal"/>
      <w:lvlText w:val="%2."/>
      <w:lvlJc w:val="left"/>
      <w:pPr>
        <w:tabs>
          <w:tab w:val="num" w:pos="1440"/>
        </w:tabs>
        <w:ind w:left="1440" w:hanging="360"/>
      </w:pPr>
    </w:lvl>
    <w:lvl w:ilvl="2" w:tplc="515CA002" w:tentative="1">
      <w:start w:val="1"/>
      <w:numFmt w:val="decimal"/>
      <w:lvlText w:val="%3."/>
      <w:lvlJc w:val="left"/>
      <w:pPr>
        <w:tabs>
          <w:tab w:val="num" w:pos="2160"/>
        </w:tabs>
        <w:ind w:left="2160" w:hanging="360"/>
      </w:pPr>
    </w:lvl>
    <w:lvl w:ilvl="3" w:tplc="018831C0" w:tentative="1">
      <w:start w:val="1"/>
      <w:numFmt w:val="decimal"/>
      <w:lvlText w:val="%4."/>
      <w:lvlJc w:val="left"/>
      <w:pPr>
        <w:tabs>
          <w:tab w:val="num" w:pos="2880"/>
        </w:tabs>
        <w:ind w:left="2880" w:hanging="360"/>
      </w:pPr>
    </w:lvl>
    <w:lvl w:ilvl="4" w:tplc="ECE6BE02" w:tentative="1">
      <w:start w:val="1"/>
      <w:numFmt w:val="decimal"/>
      <w:lvlText w:val="%5."/>
      <w:lvlJc w:val="left"/>
      <w:pPr>
        <w:tabs>
          <w:tab w:val="num" w:pos="3600"/>
        </w:tabs>
        <w:ind w:left="3600" w:hanging="360"/>
      </w:pPr>
    </w:lvl>
    <w:lvl w:ilvl="5" w:tplc="FD4291C2" w:tentative="1">
      <w:start w:val="1"/>
      <w:numFmt w:val="decimal"/>
      <w:lvlText w:val="%6."/>
      <w:lvlJc w:val="left"/>
      <w:pPr>
        <w:tabs>
          <w:tab w:val="num" w:pos="4320"/>
        </w:tabs>
        <w:ind w:left="4320" w:hanging="360"/>
      </w:pPr>
    </w:lvl>
    <w:lvl w:ilvl="6" w:tplc="270EC89C" w:tentative="1">
      <w:start w:val="1"/>
      <w:numFmt w:val="decimal"/>
      <w:lvlText w:val="%7."/>
      <w:lvlJc w:val="left"/>
      <w:pPr>
        <w:tabs>
          <w:tab w:val="num" w:pos="5040"/>
        </w:tabs>
        <w:ind w:left="5040" w:hanging="360"/>
      </w:pPr>
    </w:lvl>
    <w:lvl w:ilvl="7" w:tplc="BB124318" w:tentative="1">
      <w:start w:val="1"/>
      <w:numFmt w:val="decimal"/>
      <w:lvlText w:val="%8."/>
      <w:lvlJc w:val="left"/>
      <w:pPr>
        <w:tabs>
          <w:tab w:val="num" w:pos="5760"/>
        </w:tabs>
        <w:ind w:left="5760" w:hanging="360"/>
      </w:pPr>
    </w:lvl>
    <w:lvl w:ilvl="8" w:tplc="67CEB2DE" w:tentative="1">
      <w:start w:val="1"/>
      <w:numFmt w:val="decimal"/>
      <w:lvlText w:val="%9."/>
      <w:lvlJc w:val="left"/>
      <w:pPr>
        <w:tabs>
          <w:tab w:val="num" w:pos="6480"/>
        </w:tabs>
        <w:ind w:left="6480" w:hanging="360"/>
      </w:pPr>
    </w:lvl>
  </w:abstractNum>
  <w:abstractNum w:abstractNumId="8">
    <w:nsid w:val="7F9839CB"/>
    <w:multiLevelType w:val="hybridMultilevel"/>
    <w:tmpl w:val="B67EAFE2"/>
    <w:lvl w:ilvl="0" w:tplc="EAB272BC">
      <w:start w:val="1"/>
      <w:numFmt w:val="bullet"/>
      <w:lvlText w:val="-"/>
      <w:lvlJc w:val="left"/>
      <w:pPr>
        <w:tabs>
          <w:tab w:val="num" w:pos="720"/>
        </w:tabs>
        <w:ind w:left="720" w:hanging="360"/>
      </w:pPr>
      <w:rPr>
        <w:rFonts w:ascii="Times New Roman" w:hAnsi="Times New Roman" w:hint="default"/>
      </w:rPr>
    </w:lvl>
    <w:lvl w:ilvl="1" w:tplc="2FCAD884" w:tentative="1">
      <w:start w:val="1"/>
      <w:numFmt w:val="bullet"/>
      <w:lvlText w:val="-"/>
      <w:lvlJc w:val="left"/>
      <w:pPr>
        <w:tabs>
          <w:tab w:val="num" w:pos="1440"/>
        </w:tabs>
        <w:ind w:left="1440" w:hanging="360"/>
      </w:pPr>
      <w:rPr>
        <w:rFonts w:ascii="Times New Roman" w:hAnsi="Times New Roman" w:hint="default"/>
      </w:rPr>
    </w:lvl>
    <w:lvl w:ilvl="2" w:tplc="DC7862EA" w:tentative="1">
      <w:start w:val="1"/>
      <w:numFmt w:val="bullet"/>
      <w:lvlText w:val="-"/>
      <w:lvlJc w:val="left"/>
      <w:pPr>
        <w:tabs>
          <w:tab w:val="num" w:pos="2160"/>
        </w:tabs>
        <w:ind w:left="2160" w:hanging="360"/>
      </w:pPr>
      <w:rPr>
        <w:rFonts w:ascii="Times New Roman" w:hAnsi="Times New Roman" w:hint="default"/>
      </w:rPr>
    </w:lvl>
    <w:lvl w:ilvl="3" w:tplc="3FBA3EF4" w:tentative="1">
      <w:start w:val="1"/>
      <w:numFmt w:val="bullet"/>
      <w:lvlText w:val="-"/>
      <w:lvlJc w:val="left"/>
      <w:pPr>
        <w:tabs>
          <w:tab w:val="num" w:pos="2880"/>
        </w:tabs>
        <w:ind w:left="2880" w:hanging="360"/>
      </w:pPr>
      <w:rPr>
        <w:rFonts w:ascii="Times New Roman" w:hAnsi="Times New Roman" w:hint="default"/>
      </w:rPr>
    </w:lvl>
    <w:lvl w:ilvl="4" w:tplc="867836CC" w:tentative="1">
      <w:start w:val="1"/>
      <w:numFmt w:val="bullet"/>
      <w:lvlText w:val="-"/>
      <w:lvlJc w:val="left"/>
      <w:pPr>
        <w:tabs>
          <w:tab w:val="num" w:pos="3600"/>
        </w:tabs>
        <w:ind w:left="3600" w:hanging="360"/>
      </w:pPr>
      <w:rPr>
        <w:rFonts w:ascii="Times New Roman" w:hAnsi="Times New Roman" w:hint="default"/>
      </w:rPr>
    </w:lvl>
    <w:lvl w:ilvl="5" w:tplc="7B3C143C" w:tentative="1">
      <w:start w:val="1"/>
      <w:numFmt w:val="bullet"/>
      <w:lvlText w:val="-"/>
      <w:lvlJc w:val="left"/>
      <w:pPr>
        <w:tabs>
          <w:tab w:val="num" w:pos="4320"/>
        </w:tabs>
        <w:ind w:left="4320" w:hanging="360"/>
      </w:pPr>
      <w:rPr>
        <w:rFonts w:ascii="Times New Roman" w:hAnsi="Times New Roman" w:hint="default"/>
      </w:rPr>
    </w:lvl>
    <w:lvl w:ilvl="6" w:tplc="A5E4B51A" w:tentative="1">
      <w:start w:val="1"/>
      <w:numFmt w:val="bullet"/>
      <w:lvlText w:val="-"/>
      <w:lvlJc w:val="left"/>
      <w:pPr>
        <w:tabs>
          <w:tab w:val="num" w:pos="5040"/>
        </w:tabs>
        <w:ind w:left="5040" w:hanging="360"/>
      </w:pPr>
      <w:rPr>
        <w:rFonts w:ascii="Times New Roman" w:hAnsi="Times New Roman" w:hint="default"/>
      </w:rPr>
    </w:lvl>
    <w:lvl w:ilvl="7" w:tplc="253CBD4C" w:tentative="1">
      <w:start w:val="1"/>
      <w:numFmt w:val="bullet"/>
      <w:lvlText w:val="-"/>
      <w:lvlJc w:val="left"/>
      <w:pPr>
        <w:tabs>
          <w:tab w:val="num" w:pos="5760"/>
        </w:tabs>
        <w:ind w:left="5760" w:hanging="360"/>
      </w:pPr>
      <w:rPr>
        <w:rFonts w:ascii="Times New Roman" w:hAnsi="Times New Roman" w:hint="default"/>
      </w:rPr>
    </w:lvl>
    <w:lvl w:ilvl="8" w:tplc="C18E0256"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7"/>
  </w:num>
  <w:num w:numId="3">
    <w:abstractNumId w:val="0"/>
  </w:num>
  <w:num w:numId="4">
    <w:abstractNumId w:val="1"/>
  </w:num>
  <w:num w:numId="5">
    <w:abstractNumId w:val="3"/>
  </w:num>
  <w:num w:numId="6">
    <w:abstractNumId w:val="8"/>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0C9"/>
    <w:rsid w:val="001641BD"/>
    <w:rsid w:val="001A1948"/>
    <w:rsid w:val="008B1781"/>
    <w:rsid w:val="00B20644"/>
    <w:rsid w:val="00D17D79"/>
    <w:rsid w:val="00F30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0C9"/>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300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0C9"/>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300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340863648">
      <w:bodyDiv w:val="1"/>
      <w:marLeft w:val="0"/>
      <w:marRight w:val="0"/>
      <w:marTop w:val="0"/>
      <w:marBottom w:val="0"/>
      <w:divBdr>
        <w:top w:val="none" w:sz="0" w:space="0" w:color="auto"/>
        <w:left w:val="none" w:sz="0" w:space="0" w:color="auto"/>
        <w:bottom w:val="none" w:sz="0" w:space="0" w:color="auto"/>
        <w:right w:val="none" w:sz="0" w:space="0" w:color="auto"/>
      </w:divBdr>
      <w:divsChild>
        <w:div w:id="28841635">
          <w:marLeft w:val="547"/>
          <w:marRight w:val="0"/>
          <w:marTop w:val="0"/>
          <w:marBottom w:val="0"/>
          <w:divBdr>
            <w:top w:val="none" w:sz="0" w:space="0" w:color="auto"/>
            <w:left w:val="none" w:sz="0" w:space="0" w:color="auto"/>
            <w:bottom w:val="none" w:sz="0" w:space="0" w:color="auto"/>
            <w:right w:val="none" w:sz="0" w:space="0" w:color="auto"/>
          </w:divBdr>
        </w:div>
        <w:div w:id="1648166566">
          <w:marLeft w:val="547"/>
          <w:marRight w:val="0"/>
          <w:marTop w:val="0"/>
          <w:marBottom w:val="0"/>
          <w:divBdr>
            <w:top w:val="none" w:sz="0" w:space="0" w:color="auto"/>
            <w:left w:val="none" w:sz="0" w:space="0" w:color="auto"/>
            <w:bottom w:val="none" w:sz="0" w:space="0" w:color="auto"/>
            <w:right w:val="none" w:sz="0" w:space="0" w:color="auto"/>
          </w:divBdr>
        </w:div>
        <w:div w:id="1722560956">
          <w:marLeft w:val="547"/>
          <w:marRight w:val="0"/>
          <w:marTop w:val="0"/>
          <w:marBottom w:val="0"/>
          <w:divBdr>
            <w:top w:val="none" w:sz="0" w:space="0" w:color="auto"/>
            <w:left w:val="none" w:sz="0" w:space="0" w:color="auto"/>
            <w:bottom w:val="none" w:sz="0" w:space="0" w:color="auto"/>
            <w:right w:val="none" w:sz="0" w:space="0" w:color="auto"/>
          </w:divBdr>
        </w:div>
      </w:divsChild>
    </w:div>
    <w:div w:id="347751763">
      <w:bodyDiv w:val="1"/>
      <w:marLeft w:val="0"/>
      <w:marRight w:val="0"/>
      <w:marTop w:val="0"/>
      <w:marBottom w:val="0"/>
      <w:divBdr>
        <w:top w:val="none" w:sz="0" w:space="0" w:color="auto"/>
        <w:left w:val="none" w:sz="0" w:space="0" w:color="auto"/>
        <w:bottom w:val="none" w:sz="0" w:space="0" w:color="auto"/>
        <w:right w:val="none" w:sz="0" w:space="0" w:color="auto"/>
      </w:divBdr>
    </w:div>
    <w:div w:id="1772630132">
      <w:bodyDiv w:val="1"/>
      <w:marLeft w:val="0"/>
      <w:marRight w:val="0"/>
      <w:marTop w:val="0"/>
      <w:marBottom w:val="0"/>
      <w:divBdr>
        <w:top w:val="none" w:sz="0" w:space="0" w:color="auto"/>
        <w:left w:val="none" w:sz="0" w:space="0" w:color="auto"/>
        <w:bottom w:val="none" w:sz="0" w:space="0" w:color="auto"/>
        <w:right w:val="none" w:sz="0" w:space="0" w:color="auto"/>
      </w:divBdr>
      <w:divsChild>
        <w:div w:id="64744109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5188</Words>
  <Characters>29572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2020-03-17T09:36:00Z</dcterms:created>
  <dcterms:modified xsi:type="dcterms:W3CDTF">2020-03-17T09:36:00Z</dcterms:modified>
</cp:coreProperties>
</file>