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 w:cs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 w:cs="Times New Roman"/>
          <w:color w:val="333333"/>
          <w:sz w:val="28"/>
          <w:szCs w:val="28"/>
        </w:rPr>
        <w:t>твенный медицинский университет»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Pr="00E963FD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УКАЗАНИЯ ПО САМОСТОЯТЕЛЬНОЙ </w:t>
      </w: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РАБОТЕ </w:t>
      </w:r>
      <w:r w:rsidR="00136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 ПО ДИСЦИПЛИНЕ</w:t>
      </w: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789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B55789" w:rsidRPr="002970C5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789" w:rsidRDefault="00803AD6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32</w:t>
      </w:r>
      <w:r w:rsidR="00B55789">
        <w:rPr>
          <w:rFonts w:ascii="Times New Roman" w:hAnsi="Times New Roman" w:cs="Times New Roman"/>
          <w:i/>
          <w:sz w:val="32"/>
          <w:szCs w:val="32"/>
        </w:rPr>
        <w:t>.06.01</w:t>
      </w:r>
      <w:r w:rsidR="00B55789"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55789"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Гигиена</w:t>
      </w:r>
    </w:p>
    <w:p w:rsidR="00C45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50C5" w:rsidRPr="00297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04E" w:rsidRDefault="00A1204E" w:rsidP="00F02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855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</w:t>
      </w:r>
      <w:r w:rsidRPr="003B7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Гигиена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Pr="007F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кадров высшей квалификации </w:t>
      </w:r>
      <w:r>
        <w:rPr>
          <w:rFonts w:ascii="Times New Roman" w:hAnsi="Times New Roman" w:cs="Times New Roman"/>
          <w:i/>
          <w:sz w:val="24"/>
          <w:szCs w:val="24"/>
        </w:rPr>
        <w:t>32.06.01 Медико-профилактическое дело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F02008" w:rsidRDefault="00F02008" w:rsidP="00F02008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11 от «22» июня 2018 года</w:t>
      </w: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5D0C" w:rsidRDefault="00C85D0C" w:rsidP="00F0200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D0C" w:rsidRDefault="00C85D0C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</w:t>
      </w:r>
    </w:p>
    <w:p w:rsidR="00A1204E" w:rsidRPr="00C85D0C" w:rsidRDefault="00A1204E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599" w:rsidRPr="00055599" w:rsidRDefault="00055599" w:rsidP="00055599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55599">
        <w:rPr>
          <w:b/>
          <w:sz w:val="28"/>
        </w:rPr>
        <w:t xml:space="preserve"> </w:t>
      </w:r>
      <w:r w:rsidRPr="00055599">
        <w:rPr>
          <w:rFonts w:ascii="Times New Roman" w:hAnsi="Times New Roman" w:cs="Times New Roman"/>
          <w:b/>
          <w:sz w:val="28"/>
        </w:rPr>
        <w:t xml:space="preserve">1.Пояснительная записка 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B3588B" w:rsidRPr="00B3588B" w:rsidRDefault="00055599" w:rsidP="00B3588B">
      <w:pPr>
        <w:widowControl w:val="0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599">
        <w:rPr>
          <w:rFonts w:ascii="Times New Roman" w:hAnsi="Times New Roman" w:cs="Times New Roman"/>
          <w:sz w:val="28"/>
        </w:rPr>
        <w:t>Целью самостоятельной работы является</w:t>
      </w:r>
      <w:r w:rsidR="00A606CB">
        <w:rPr>
          <w:rFonts w:ascii="Times New Roman" w:hAnsi="Times New Roman" w:cs="Times New Roman"/>
          <w:sz w:val="28"/>
        </w:rPr>
        <w:t xml:space="preserve"> формирование иноязычной </w:t>
      </w:r>
      <w:r w:rsidR="00A606CB" w:rsidRPr="00B3588B">
        <w:rPr>
          <w:rFonts w:ascii="Times New Roman" w:hAnsi="Times New Roman" w:cs="Times New Roman"/>
          <w:sz w:val="28"/>
          <w:szCs w:val="28"/>
        </w:rPr>
        <w:t>коммуникативной компетенции. В результате выполнения самостоятельной работы по дисциплине «Иностранный язык» обучающийся должен</w:t>
      </w:r>
      <w:r w:rsidR="00B3588B" w:rsidRPr="00B358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Знать: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- методы и приемы лингвистического и переводческого анализа специализированного текста;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лексический минимум в объеме 2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аспекты словообразования терминов</w:t>
      </w:r>
      <w:r w:rsidR="00B55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специальности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грамматических явлений для реализации профессионально ориентированного общения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Уметь: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не менее 900 терминологических единиц и </w:t>
      </w:r>
      <w:proofErr w:type="spellStart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терминоэлементов</w:t>
      </w:r>
      <w:proofErr w:type="spellEnd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устной и письменной коммуникации;</w:t>
      </w:r>
    </w:p>
    <w:p w:rsidR="00B3588B" w:rsidRPr="00B3588B" w:rsidRDefault="003C6DE7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обмениваться</w:t>
      </w: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сиональной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информацией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англоговорящими 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письменно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форме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3C6DE7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>Владеть: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иностранным языком в объеме, необходимом для </w:t>
      </w:r>
      <w:r w:rsid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профессиональной и бытовой коммуникации с иностранными коллегами и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получения информации из зарубежных источников.</w:t>
      </w:r>
    </w:p>
    <w:p w:rsidR="00464122" w:rsidRPr="004E679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E6792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p w:rsidR="00464122" w:rsidRPr="004E679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E6792">
        <w:rPr>
          <w:rFonts w:ascii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</w:t>
      </w:r>
      <w:r w:rsidRPr="004E6792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4E6792">
        <w:rPr>
          <w:rFonts w:ascii="Times New Roman" w:hAnsi="Times New Roman" w:cs="Times New Roman"/>
          <w:sz w:val="28"/>
        </w:rPr>
        <w:t>, который прикреплен к рабочей программе дисциплины, раздел 6 «Учебно</w:t>
      </w:r>
      <w:r w:rsidR="00B55789">
        <w:rPr>
          <w:rFonts w:ascii="Times New Roman" w:hAnsi="Times New Roman" w:cs="Times New Roman"/>
          <w:sz w:val="28"/>
        </w:rPr>
        <w:t>-</w:t>
      </w:r>
      <w:r w:rsidRPr="004E6792">
        <w:rPr>
          <w:rFonts w:ascii="Times New Roman" w:hAnsi="Times New Roman" w:cs="Times New Roman"/>
          <w:sz w:val="28"/>
        </w:rPr>
        <w:t>методическое обеспечение по дисциплине (модулю)», в информационной системе Университета.</w:t>
      </w:r>
    </w:p>
    <w:p w:rsidR="00055599" w:rsidRPr="0046412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92">
        <w:rPr>
          <w:rFonts w:ascii="Times New Roman" w:hAnsi="Times New Roman" w:cs="Times New Roman"/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</w:t>
      </w:r>
      <w:r w:rsidR="00B55789">
        <w:rPr>
          <w:rFonts w:ascii="Times New Roman" w:hAnsi="Times New Roman" w:cs="Times New Roman"/>
          <w:sz w:val="28"/>
        </w:rPr>
        <w:t>рограмме дисциплины, раздел 8 «</w:t>
      </w:r>
      <w:r w:rsidRPr="004E6792">
        <w:rPr>
          <w:rFonts w:ascii="Times New Roman" w:hAnsi="Times New Roman" w:cs="Times New Roman"/>
          <w:sz w:val="28"/>
        </w:rPr>
        <w:t xml:space="preserve">Перечень основной и дополнительной учебной литературы, необходимой для освоения дисциплины (модуля)». </w:t>
      </w:r>
    </w:p>
    <w:p w:rsidR="00055599" w:rsidRPr="00055599" w:rsidRDefault="00055599" w:rsidP="00055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622" w:rsidRPr="00055599" w:rsidRDefault="00055599" w:rsidP="00D206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599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410"/>
        <w:gridCol w:w="2232"/>
      </w:tblGrid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 при проведении текущего контроля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0622" w:rsidTr="00484F21">
        <w:tc>
          <w:tcPr>
            <w:tcW w:w="9570" w:type="dxa"/>
            <w:gridSpan w:val="5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в рамках всей дисциплины</w:t>
            </w:r>
            <w:r w:rsidR="007A0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«Иностранный язык»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7A09F1" w:rsidRDefault="007A09F1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20622" w:rsidRPr="007A09F1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5C3F19" w:rsidRPr="00D20622" w:rsidTr="00C84741">
        <w:tc>
          <w:tcPr>
            <w:tcW w:w="9570" w:type="dxa"/>
            <w:gridSpan w:val="5"/>
          </w:tcPr>
          <w:p w:rsidR="005C3F19" w:rsidRPr="00D20622" w:rsidRDefault="005C3F19" w:rsidP="00A47A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D11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Лексико-грамматический </w:t>
            </w:r>
            <w:r w:rsidR="002E52B9"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коррективный кур</w:t>
            </w:r>
            <w:r w:rsidR="002E52B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3F19" w:rsidRPr="00B55789" w:rsidRDefault="005C3F19" w:rsidP="007A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64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464122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postgraduates in medicine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C3F19" w:rsidRPr="00D20622" w:rsidRDefault="005C3F19" w:rsidP="004641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19" w:rsidRPr="00D20622" w:rsidRDefault="005C3F19" w:rsidP="007218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3F19" w:rsidRPr="005C3F19" w:rsidRDefault="00464122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1CC7"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Фонетика английского языка. Базовая грамматика</w:t>
            </w:r>
            <w:r w:rsidR="005C3F19" w:rsidRPr="005C3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 w:rsidR="006609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09C5" w:rsidRDefault="006609C5" w:rsidP="006609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6609C5" w:rsidRDefault="006609C5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5C3F19" w:rsidRPr="00401CC7" w:rsidRDefault="005C3F19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Базовая грамматика английского языка: видовременные формы английского глагола действительного залога</w:t>
            </w:r>
            <w:r w:rsidRP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401CC7" w:rsidRDefault="008902C6" w:rsidP="007C66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C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C3F19" w:rsidRDefault="00B55789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="0046412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6609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09C5" w:rsidRDefault="006609C5" w:rsidP="006609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6609C5" w:rsidRPr="00D20622" w:rsidRDefault="006609C5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5C3F19" w:rsidRPr="00D20622" w:rsidRDefault="004641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C3F19" w:rsidRPr="00DA10B0" w:rsidRDefault="00401CC7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Базовая грамматика английского языка: видовременные формы английского глагола страдательного залога.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Information. Myth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6609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09C5" w:rsidRDefault="006609C5" w:rsidP="006609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6609C5" w:rsidRDefault="006609C5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C3F19" w:rsidRPr="00D20622" w:rsidRDefault="007A09F1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Типы вопросительных предложений. </w:t>
            </w:r>
            <w:proofErr w:type="gramStart"/>
            <w:r w:rsidR="00DA10B0">
              <w:rPr>
                <w:rFonts w:ascii="Times New Roman" w:hAnsi="Times New Roman" w:cs="Times New Roman"/>
                <w:sz w:val="24"/>
                <w:szCs w:val="24"/>
              </w:rPr>
              <w:t>Словообразование(</w:t>
            </w:r>
            <w:proofErr w:type="gramEnd"/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существительных и прилагательных).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Books. Myth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F05D6D">
              <w:rPr>
                <w:rFonts w:ascii="Times New Roman" w:hAnsi="Times New Roman" w:cs="Times New Roman"/>
                <w:sz w:val="24"/>
                <w:szCs w:val="24"/>
              </w:rPr>
              <w:t>; проверка практических навыков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DA10B0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«Формы неправильных глаголов. Действительный и страдательный залоги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 xml:space="preserve">. Типы вопросительных предложений.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6609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09C5" w:rsidRDefault="006609C5" w:rsidP="006609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6609C5" w:rsidRDefault="006609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(существительные, глаголы). Модальные глаголы. Структура отрицательных, вопросительных предложений, вспомогательные глаголы.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материалом учебника; чтение устный  опрос</w:t>
            </w:r>
          </w:p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 w:rsidR="006609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09C5" w:rsidRDefault="006609C5" w:rsidP="006609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6609C5" w:rsidRDefault="006609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Причастия. Модальные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6609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09C5" w:rsidRDefault="006609C5" w:rsidP="006609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6609C5" w:rsidRDefault="006609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 models: conference. 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Bekhterev</w:t>
            </w:r>
            <w:proofErr w:type="spellEnd"/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Гамалея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Laboratory.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4C7FC8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 – Presentation.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инфинитивные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6609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09C5" w:rsidRDefault="006609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Dabur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Shilajit</w:t>
            </w:r>
            <w:proofErr w:type="spellEnd"/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review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Усилительная конструкция. Подготовка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коммуникация в рамках монологического высказывания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DA10B0" w:rsidRPr="003D11C7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="004C7FC8"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“Contribution of Young Scientists into Medicine”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монологическим высказыванием в рамках осуществления профессиональной коммуникации на английском языке</w:t>
            </w:r>
          </w:p>
        </w:tc>
        <w:tc>
          <w:tcPr>
            <w:tcW w:w="2410" w:type="dxa"/>
          </w:tcPr>
          <w:p w:rsidR="00DA10B0" w:rsidRPr="00C450C5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0C5">
              <w:rPr>
                <w:rFonts w:ascii="Times New Roman" w:hAnsi="Times New Roman" w:cs="Times New Roman"/>
                <w:sz w:val="24"/>
                <w:szCs w:val="24"/>
              </w:rPr>
              <w:t>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A10B0" w:rsidRDefault="00C450C5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A10B0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3D11C7" w:rsidRPr="00D20622" w:rsidTr="0027472B">
        <w:tc>
          <w:tcPr>
            <w:tcW w:w="9570" w:type="dxa"/>
            <w:gridSpan w:val="5"/>
          </w:tcPr>
          <w:p w:rsidR="003D11C7" w:rsidRDefault="003D11C7" w:rsidP="003D1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Аналитическое чтение специальной медицинской литературы по диссертационной работе аспиранта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3D11C7" w:rsidRPr="003D11C7" w:rsidTr="005C3F19">
        <w:tc>
          <w:tcPr>
            <w:tcW w:w="534" w:type="dxa"/>
          </w:tcPr>
          <w:p w:rsidR="003D11C7" w:rsidRPr="004C7FC8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специальной медицинской литературы по теме диссертационного исследования аспиранта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чтение и перевод текста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частотного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 по специальности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 материалом аутентичным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6609C5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3D11C7" w:rsidRPr="003D11C7" w:rsidRDefault="003D11C7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 по прочитанному иноязычному материалу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6609C5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аннотации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3D11C7" w:rsidRPr="004D2C52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4D2C52" w:rsidRDefault="006609C5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36A3C" w:rsidRDefault="00E36A3C" w:rsidP="00D2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6CC7" w:rsidRPr="00D76CC7" w:rsidRDefault="00D76CC7" w:rsidP="00D2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6CC7" w:rsidRPr="00464122" w:rsidRDefault="00D76CC7" w:rsidP="00D76CC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D76CC7" w:rsidRPr="00055599" w:rsidRDefault="00D76CC7" w:rsidP="00D76C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CC7" w:rsidRPr="00055599" w:rsidRDefault="00D76CC7" w:rsidP="00D76CC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599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25"/>
        <w:gridCol w:w="2126"/>
        <w:gridCol w:w="142"/>
        <w:gridCol w:w="142"/>
        <w:gridCol w:w="1843"/>
        <w:gridCol w:w="2232"/>
      </w:tblGrid>
      <w:tr w:rsidR="00D76CC7" w:rsidRPr="00D20622" w:rsidTr="003D2E01">
        <w:tc>
          <w:tcPr>
            <w:tcW w:w="534" w:type="dxa"/>
          </w:tcPr>
          <w:p w:rsidR="00D76CC7" w:rsidRPr="00D20622" w:rsidRDefault="00D76CC7" w:rsidP="003D2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76CC7" w:rsidRPr="00353991" w:rsidRDefault="00D76CC7" w:rsidP="003D2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551" w:type="dxa"/>
            <w:gridSpan w:val="2"/>
          </w:tcPr>
          <w:p w:rsidR="00D76CC7" w:rsidRPr="00353991" w:rsidRDefault="00D76CC7" w:rsidP="003D2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2127" w:type="dxa"/>
            <w:gridSpan w:val="3"/>
          </w:tcPr>
          <w:p w:rsidR="00D76CC7" w:rsidRPr="00353991" w:rsidRDefault="00D76CC7" w:rsidP="003D2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2232" w:type="dxa"/>
          </w:tcPr>
          <w:p w:rsidR="00D76CC7" w:rsidRPr="00353991" w:rsidRDefault="00D76CC7" w:rsidP="003D2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 при проведении текущего контроля</w:t>
            </w:r>
          </w:p>
        </w:tc>
      </w:tr>
      <w:tr w:rsidR="00D76CC7" w:rsidRPr="00D20622" w:rsidTr="003D2E01">
        <w:tc>
          <w:tcPr>
            <w:tcW w:w="534" w:type="dxa"/>
          </w:tcPr>
          <w:p w:rsidR="00D76CC7" w:rsidRPr="00D20622" w:rsidRDefault="00D76CC7" w:rsidP="003D2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76CC7" w:rsidRPr="00D20622" w:rsidRDefault="00D76CC7" w:rsidP="003D2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</w:tcPr>
          <w:p w:rsidR="00D76CC7" w:rsidRPr="00D20622" w:rsidRDefault="00D76CC7" w:rsidP="003D2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3"/>
          </w:tcPr>
          <w:p w:rsidR="00D76CC7" w:rsidRPr="00D20622" w:rsidRDefault="00D76CC7" w:rsidP="003D2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D76CC7" w:rsidRPr="00D20622" w:rsidRDefault="00D76CC7" w:rsidP="003D2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6CC7" w:rsidTr="003D2E01">
        <w:tc>
          <w:tcPr>
            <w:tcW w:w="9570" w:type="dxa"/>
            <w:gridSpan w:val="8"/>
          </w:tcPr>
          <w:p w:rsidR="00D76CC7" w:rsidRPr="00D20622" w:rsidRDefault="00D76CC7" w:rsidP="003D2E0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в рамках всей дисциплины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«Иностранный язык»</w:t>
            </w:r>
          </w:p>
        </w:tc>
      </w:tr>
      <w:tr w:rsidR="00D76CC7" w:rsidRPr="00D20622" w:rsidTr="003D2E01">
        <w:tc>
          <w:tcPr>
            <w:tcW w:w="534" w:type="dxa"/>
          </w:tcPr>
          <w:p w:rsidR="00D76CC7" w:rsidRPr="00D20622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76CC7" w:rsidRPr="007A09F1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3"/>
          </w:tcPr>
          <w:p w:rsidR="00D76CC7" w:rsidRPr="007A09F1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1985" w:type="dxa"/>
            <w:gridSpan w:val="2"/>
          </w:tcPr>
          <w:p w:rsidR="00D76CC7" w:rsidRPr="00D20622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76CC7" w:rsidRPr="00D20622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D76CC7" w:rsidRPr="00D20622" w:rsidTr="003D2E01">
        <w:tc>
          <w:tcPr>
            <w:tcW w:w="9570" w:type="dxa"/>
            <w:gridSpan w:val="8"/>
          </w:tcPr>
          <w:p w:rsidR="00D76CC7" w:rsidRPr="00D20622" w:rsidRDefault="00D76CC7" w:rsidP="003D2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Лексико-грамматический 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коррективный кур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D76CC7" w:rsidRPr="00D20622" w:rsidTr="003D2E01">
        <w:tc>
          <w:tcPr>
            <w:tcW w:w="534" w:type="dxa"/>
          </w:tcPr>
          <w:p w:rsidR="00D76CC7" w:rsidRPr="005C3F19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76CC7" w:rsidRPr="00B55789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B4A8E">
              <w:rPr>
                <w:rFonts w:ascii="Times New Roman" w:hAnsi="Times New Roman" w:cs="Times New Roman"/>
                <w:lang w:val="de-DE"/>
              </w:rPr>
              <w:t>Mein</w:t>
            </w:r>
            <w:r w:rsidRPr="003539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4A8E">
              <w:rPr>
                <w:rFonts w:ascii="Times New Roman" w:hAnsi="Times New Roman" w:cs="Times New Roman"/>
                <w:lang w:val="de-DE"/>
              </w:rPr>
              <w:t>Lebenslauf</w:t>
            </w:r>
            <w:r>
              <w:rPr>
                <w:rFonts w:ascii="Times New Roman" w:hAnsi="Times New Roman" w:cs="Times New Roman"/>
              </w:rPr>
              <w:t>»</w:t>
            </w:r>
            <w:r w:rsidRPr="0035399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76CC7" w:rsidRPr="00D20622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</w:p>
          <w:p w:rsidR="00D76CC7" w:rsidRPr="00D20622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C7" w:rsidRPr="00D20622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C7" w:rsidRPr="00D20622" w:rsidTr="003D2E01">
        <w:tc>
          <w:tcPr>
            <w:tcW w:w="534" w:type="dxa"/>
          </w:tcPr>
          <w:p w:rsidR="00D76CC7" w:rsidRPr="005C3F19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gridSpan w:val="2"/>
          </w:tcPr>
          <w:p w:rsidR="00D76CC7" w:rsidRPr="00353991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немецкого языка. Базовая</w:t>
            </w:r>
            <w:r w:rsidRPr="0036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3673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399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353991">
              <w:rPr>
                <w:rFonts w:ascii="Times New Roman" w:hAnsi="Times New Roman" w:cs="Times New Roman"/>
                <w:lang w:val="en-US"/>
              </w:rPr>
              <w:t>Unsere</w:t>
            </w:r>
            <w:proofErr w:type="spellEnd"/>
            <w:r w:rsidRPr="003539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3991">
              <w:rPr>
                <w:rFonts w:ascii="Times New Roman" w:hAnsi="Times New Roman" w:cs="Times New Roman"/>
                <w:lang w:val="en-US"/>
              </w:rPr>
              <w:t>medizinische</w:t>
            </w:r>
            <w:proofErr w:type="spellEnd"/>
            <w:r w:rsidRPr="003539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3991">
              <w:rPr>
                <w:rFonts w:ascii="Times New Roman" w:hAnsi="Times New Roman" w:cs="Times New Roman"/>
                <w:lang w:val="en-US"/>
              </w:rPr>
              <w:t>Universität</w:t>
            </w:r>
            <w:proofErr w:type="spellEnd"/>
            <w:r w:rsidRPr="00353991">
              <w:rPr>
                <w:rFonts w:ascii="Times New Roman" w:hAnsi="Times New Roman" w:cs="Times New Roman"/>
                <w:lang w:val="en-US"/>
              </w:rPr>
              <w:t>».</w:t>
            </w:r>
          </w:p>
        </w:tc>
        <w:tc>
          <w:tcPr>
            <w:tcW w:w="2410" w:type="dxa"/>
            <w:gridSpan w:val="3"/>
          </w:tcPr>
          <w:p w:rsidR="00D76CC7" w:rsidRPr="00D20622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  <w:p w:rsidR="00D76CC7" w:rsidRPr="00D20622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76CC7" w:rsidRPr="00D20622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C7" w:rsidRPr="00D20622" w:rsidTr="003D2E01">
        <w:tc>
          <w:tcPr>
            <w:tcW w:w="534" w:type="dxa"/>
          </w:tcPr>
          <w:p w:rsidR="00D76CC7" w:rsidRPr="00D20622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</w:tcPr>
          <w:p w:rsidR="00D76CC7" w:rsidRPr="00401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Базовая грамматика немецкого языка: основные формы глагола и их функции в предложении. Местоимения. Освоение лексического материала и беседа по теме «</w:t>
            </w:r>
            <w:proofErr w:type="spellStart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Moskauer</w:t>
            </w:r>
            <w:proofErr w:type="spellEnd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Medizinischen</w:t>
            </w:r>
            <w:proofErr w:type="spellEnd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Setschenow</w:t>
            </w:r>
            <w:proofErr w:type="spellEnd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Akademie</w:t>
            </w:r>
            <w:proofErr w:type="spellEnd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3"/>
          </w:tcPr>
          <w:p w:rsidR="00D76CC7" w:rsidRPr="00401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76CC7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D76CC7" w:rsidRPr="00D20622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76CC7" w:rsidRPr="00D20622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D76CC7" w:rsidRPr="00D20622" w:rsidTr="003D2E01">
        <w:tc>
          <w:tcPr>
            <w:tcW w:w="534" w:type="dxa"/>
          </w:tcPr>
          <w:p w:rsidR="00D76CC7" w:rsidRPr="00D20622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</w:tcPr>
          <w:p w:rsidR="00D76CC7" w:rsidRPr="00DA10B0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Базовая грамматика немецкого языка: основные формы глагола и их функции в предложении. Местоимения.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Moskauer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Medizinischen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Setschenow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Akademie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3"/>
          </w:tcPr>
          <w:p w:rsidR="00D76CC7" w:rsidRPr="00D20622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76CC7" w:rsidRPr="00D20622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76CC7" w:rsidRPr="00D20622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C7" w:rsidRPr="00D20622" w:rsidTr="003D2E01">
        <w:tc>
          <w:tcPr>
            <w:tcW w:w="534" w:type="dxa"/>
          </w:tcPr>
          <w:p w:rsidR="00D76CC7" w:rsidRPr="00D20622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2"/>
          </w:tcPr>
          <w:p w:rsidR="00D76CC7" w:rsidRPr="00D20622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Временные формы глагола (индикатив актив). Словообразование (суффиксы существительных и прилагательных).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Vater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russischen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Physiologie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I.M.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Setschenow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3"/>
          </w:tcPr>
          <w:p w:rsidR="00D76CC7" w:rsidRPr="00D20622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проверка практических навыков</w:t>
            </w:r>
          </w:p>
          <w:p w:rsidR="00D76CC7" w:rsidRPr="00D20622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76CC7" w:rsidRPr="00D20622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C7" w:rsidRPr="00D20622" w:rsidTr="003D2E01">
        <w:tc>
          <w:tcPr>
            <w:tcW w:w="534" w:type="dxa"/>
          </w:tcPr>
          <w:p w:rsidR="00D76CC7" w:rsidRPr="00DA10B0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51" w:type="dxa"/>
            <w:gridSpan w:val="2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глаголов,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местоименные наречия.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Koch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3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учебным материалом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C7" w:rsidRPr="00D20622" w:rsidTr="003D2E01">
        <w:tc>
          <w:tcPr>
            <w:tcW w:w="534" w:type="dxa"/>
          </w:tcPr>
          <w:p w:rsidR="00D76CC7" w:rsidRPr="004C7FC8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  <w:gridSpan w:val="2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Временные формы глагола в страдательном залоге.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Humboldt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Universität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Berlin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3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</w:p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C7" w:rsidRPr="00D20622" w:rsidTr="003D2E01">
        <w:tc>
          <w:tcPr>
            <w:tcW w:w="534" w:type="dxa"/>
          </w:tcPr>
          <w:p w:rsidR="00D76CC7" w:rsidRPr="004C7FC8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2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Временные формы глагола в страдательном залоге. Сложное сказуемое. Модальные глаголы (тренинг).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medizinische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Ausbildung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Russland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3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C7" w:rsidRPr="00C450C5" w:rsidTr="003D2E01">
        <w:tc>
          <w:tcPr>
            <w:tcW w:w="534" w:type="dxa"/>
          </w:tcPr>
          <w:p w:rsidR="00D76CC7" w:rsidRPr="004C7FC8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gridSpan w:val="2"/>
          </w:tcPr>
          <w:p w:rsidR="00D76CC7" w:rsidRPr="00353991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539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Сложное сказуемое. Модальные конструкции, глаголы с модальным значением. Освоение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лекс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.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Medizinstudium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BRD».</w:t>
            </w:r>
          </w:p>
        </w:tc>
        <w:tc>
          <w:tcPr>
            <w:tcW w:w="2410" w:type="dxa"/>
            <w:gridSpan w:val="3"/>
          </w:tcPr>
          <w:p w:rsidR="00D76CC7" w:rsidRPr="00C450C5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</w:p>
          <w:p w:rsidR="00D76CC7" w:rsidRPr="00C450C5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76CC7" w:rsidRPr="00C450C5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C7" w:rsidRPr="00C450C5" w:rsidTr="003D2E01">
        <w:tc>
          <w:tcPr>
            <w:tcW w:w="534" w:type="dxa"/>
          </w:tcPr>
          <w:p w:rsidR="00D76CC7" w:rsidRPr="004C7FC8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gridSpan w:val="2"/>
          </w:tcPr>
          <w:p w:rsidR="00D76CC7" w:rsidRPr="00353991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539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Сложносочиненное и сложноподчиненное предложение.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Krankheit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Gesundheit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3"/>
          </w:tcPr>
          <w:p w:rsidR="00D76CC7" w:rsidRPr="00C450C5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</w:p>
          <w:p w:rsidR="00D76CC7" w:rsidRPr="00C450C5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76CC7" w:rsidRPr="00C450C5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C7" w:rsidRPr="00D20622" w:rsidTr="003D2E01">
        <w:tc>
          <w:tcPr>
            <w:tcW w:w="534" w:type="dxa"/>
          </w:tcPr>
          <w:p w:rsidR="00D76CC7" w:rsidRPr="004C7FC8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gridSpan w:val="2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Сложносочиненное и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сложноподчиненное предложение.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Ernährung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Gesundheit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3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учебным материалом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</w:p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C7" w:rsidRPr="00C450C5" w:rsidTr="003D2E01">
        <w:tc>
          <w:tcPr>
            <w:tcW w:w="534" w:type="dxa"/>
          </w:tcPr>
          <w:p w:rsidR="00D76CC7" w:rsidRPr="004C7FC8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1" w:type="dxa"/>
            <w:gridSpan w:val="2"/>
          </w:tcPr>
          <w:p w:rsidR="00D76CC7" w:rsidRPr="00353991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539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Инфинитивные группы и обороты.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Poliklinik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3"/>
          </w:tcPr>
          <w:p w:rsidR="00D76CC7" w:rsidRPr="00C450C5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</w:p>
          <w:p w:rsidR="00D76CC7" w:rsidRPr="00C450C5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76CC7" w:rsidRPr="00C450C5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C7" w:rsidRPr="004C7FC8" w:rsidTr="003D2E01">
        <w:tc>
          <w:tcPr>
            <w:tcW w:w="534" w:type="dxa"/>
          </w:tcPr>
          <w:p w:rsidR="00D76CC7" w:rsidRPr="004C7FC8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gridSpan w:val="2"/>
          </w:tcPr>
          <w:p w:rsidR="00D76CC7" w:rsidRPr="00777D55" w:rsidRDefault="00D76CC7" w:rsidP="003D2E0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F0B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Причастия, их функция в предложении.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Poliklinik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Krankenhaus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76CC7" w:rsidRPr="00BF0B96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76CC7" w:rsidRPr="00C450C5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76CC7" w:rsidRPr="00C450C5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76CC7" w:rsidRPr="00C450C5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C7" w:rsidRPr="00C450C5" w:rsidTr="003D2E01">
        <w:tc>
          <w:tcPr>
            <w:tcW w:w="534" w:type="dxa"/>
          </w:tcPr>
          <w:p w:rsidR="00D76CC7" w:rsidRPr="004C7FC8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  <w:gridSpan w:val="2"/>
          </w:tcPr>
          <w:p w:rsidR="00D76CC7" w:rsidRPr="00D95168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D95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Причастия, их функция в предложении, распространенное определение.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Gesundheitswesensystem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Russland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3"/>
          </w:tcPr>
          <w:p w:rsidR="00D76CC7" w:rsidRPr="00C450C5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</w:p>
          <w:p w:rsidR="00D76CC7" w:rsidRPr="00C450C5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76CC7" w:rsidRPr="00C450C5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C7" w:rsidRPr="00D20622" w:rsidTr="003D2E01">
        <w:tc>
          <w:tcPr>
            <w:tcW w:w="534" w:type="dxa"/>
          </w:tcPr>
          <w:p w:rsidR="00D76CC7" w:rsidRPr="004C7FC8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gridSpan w:val="2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грамматического материала. </w:t>
            </w:r>
            <w:r w:rsidRPr="00777D5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конференции. Отработка техники чтения и монологического высказывания.</w:t>
            </w:r>
          </w:p>
        </w:tc>
        <w:tc>
          <w:tcPr>
            <w:tcW w:w="2410" w:type="dxa"/>
            <w:gridSpan w:val="3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</w:p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C7" w:rsidRPr="00D20622" w:rsidTr="003D2E01">
        <w:tc>
          <w:tcPr>
            <w:tcW w:w="534" w:type="dxa"/>
          </w:tcPr>
          <w:p w:rsidR="00D76CC7" w:rsidRPr="004C7FC8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  <w:gridSpan w:val="2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«Профессиональная коммуникация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монологического высказывания к конференции»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учебным материалом учебника;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</w:p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C7" w:rsidRPr="00C450C5" w:rsidTr="003D2E01">
        <w:tc>
          <w:tcPr>
            <w:tcW w:w="534" w:type="dxa"/>
          </w:tcPr>
          <w:p w:rsidR="00D76CC7" w:rsidRPr="004C7FC8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51" w:type="dxa"/>
            <w:gridSpan w:val="2"/>
          </w:tcPr>
          <w:p w:rsidR="00D76CC7" w:rsidRPr="003D11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“Contribution of Young Scientists into Medicine”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10" w:type="dxa"/>
            <w:gridSpan w:val="3"/>
          </w:tcPr>
          <w:p w:rsidR="00D76CC7" w:rsidRPr="00C450C5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монологическим высказыванием в рамках осуществления профессиональной коммуникации на английском языке</w:t>
            </w:r>
          </w:p>
        </w:tc>
        <w:tc>
          <w:tcPr>
            <w:tcW w:w="1843" w:type="dxa"/>
          </w:tcPr>
          <w:p w:rsidR="00D76CC7" w:rsidRPr="00C450C5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76CC7" w:rsidRPr="00C450C5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C7" w:rsidRPr="00D20622" w:rsidTr="003D2E01">
        <w:tc>
          <w:tcPr>
            <w:tcW w:w="534" w:type="dxa"/>
          </w:tcPr>
          <w:p w:rsidR="00D76CC7" w:rsidRPr="004C7FC8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  <w:gridSpan w:val="2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«Зачет»</w:t>
            </w:r>
          </w:p>
        </w:tc>
        <w:tc>
          <w:tcPr>
            <w:tcW w:w="2410" w:type="dxa"/>
            <w:gridSpan w:val="3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1843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D76CC7" w:rsidRPr="00D20622" w:rsidTr="003D2E01">
        <w:tc>
          <w:tcPr>
            <w:tcW w:w="9570" w:type="dxa"/>
            <w:gridSpan w:val="8"/>
          </w:tcPr>
          <w:p w:rsidR="00D76CC7" w:rsidRDefault="00D76CC7" w:rsidP="003D2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Аналитическое чтение специальной медицинской литературы по диссертационной работе аспиранта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D76CC7" w:rsidRPr="003D11C7" w:rsidTr="003D2E01">
        <w:tc>
          <w:tcPr>
            <w:tcW w:w="534" w:type="dxa"/>
          </w:tcPr>
          <w:p w:rsidR="00D76CC7" w:rsidRPr="004C7FC8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</w:tcPr>
          <w:p w:rsidR="00D76CC7" w:rsidRPr="003D11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специальной медицинской литературы по теме диссертационного исследования аспиранта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3"/>
          </w:tcPr>
          <w:p w:rsidR="00D76CC7" w:rsidRPr="003D11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чтение и перевод текста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1843" w:type="dxa"/>
          </w:tcPr>
          <w:p w:rsidR="00D76CC7" w:rsidRPr="003D11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практических навыков</w:t>
            </w:r>
          </w:p>
        </w:tc>
        <w:tc>
          <w:tcPr>
            <w:tcW w:w="2232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76CC7" w:rsidRPr="003D11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C7" w:rsidRPr="003D11C7" w:rsidTr="003D2E01">
        <w:tc>
          <w:tcPr>
            <w:tcW w:w="534" w:type="dxa"/>
          </w:tcPr>
          <w:p w:rsidR="00D76CC7" w:rsidRPr="003D11C7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</w:tcPr>
          <w:p w:rsidR="00D76CC7" w:rsidRPr="003D11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частотного словаря по специальности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3"/>
          </w:tcPr>
          <w:p w:rsidR="00D76CC7" w:rsidRPr="003D11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1843" w:type="dxa"/>
          </w:tcPr>
          <w:p w:rsidR="00D76CC7" w:rsidRPr="003D11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76CC7" w:rsidRPr="003D11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C7" w:rsidRPr="003D11C7" w:rsidTr="003D2E01">
        <w:tc>
          <w:tcPr>
            <w:tcW w:w="534" w:type="dxa"/>
          </w:tcPr>
          <w:p w:rsidR="00D76CC7" w:rsidRPr="003D11C7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</w:tcPr>
          <w:p w:rsidR="00D76CC7" w:rsidRPr="003D11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 по прочитанному иноязычному материалу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3"/>
          </w:tcPr>
          <w:p w:rsidR="00D76CC7" w:rsidRPr="003D11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1843" w:type="dxa"/>
          </w:tcPr>
          <w:p w:rsidR="00D76CC7" w:rsidRPr="003D11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76CC7" w:rsidRPr="003D11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C7" w:rsidRPr="003D11C7" w:rsidTr="003D2E01">
        <w:tc>
          <w:tcPr>
            <w:tcW w:w="534" w:type="dxa"/>
          </w:tcPr>
          <w:p w:rsidR="00D76CC7" w:rsidRPr="003D11C7" w:rsidRDefault="00D76CC7" w:rsidP="003D2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  <w:gridSpan w:val="2"/>
          </w:tcPr>
          <w:p w:rsidR="00D76CC7" w:rsidRPr="003D11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аннотации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10" w:type="dxa"/>
            <w:gridSpan w:val="3"/>
          </w:tcPr>
          <w:p w:rsidR="00D76CC7" w:rsidRPr="004D2C52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1843" w:type="dxa"/>
          </w:tcPr>
          <w:p w:rsidR="00D76CC7" w:rsidRPr="004D2C52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D76C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76CC7" w:rsidRPr="003D11C7" w:rsidRDefault="00D76CC7" w:rsidP="003D2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76CC7" w:rsidRDefault="00D76CC7" w:rsidP="00D76CC7"/>
    <w:p w:rsidR="00D76CC7" w:rsidRPr="00D76CC7" w:rsidRDefault="00D76CC7" w:rsidP="00D2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35004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заданий для самостоятельной работы по дисциплине «Иностранный язык» </w:t>
      </w:r>
    </w:p>
    <w:p w:rsidR="00464122" w:rsidRPr="0058488A" w:rsidRDefault="00464122" w:rsidP="007218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>Методические указания обучающимся по подготовке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 к практическим занятиям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 w:rsidRPr="0058488A">
        <w:rPr>
          <w:rFonts w:ascii="Times New Roman" w:hAnsi="Times New Roman" w:cs="Times New Roman"/>
          <w:i/>
          <w:sz w:val="28"/>
          <w:szCs w:val="28"/>
        </w:rPr>
        <w:t>–</w:t>
      </w:r>
      <w:r w:rsidRPr="0058488A">
        <w:rPr>
          <w:rFonts w:ascii="Times New Roman" w:hAnsi="Times New Roman" w:cs="Times New Roman"/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При разработке устного ответа на практическом занятии можно использовать</w:t>
      </w:r>
      <w:r w:rsidRPr="0058488A">
        <w:rPr>
          <w:rFonts w:ascii="Times New Roman" w:hAnsi="Times New Roman" w:cs="Times New Roman"/>
          <w:sz w:val="28"/>
          <w:szCs w:val="28"/>
        </w:rPr>
        <w:t xml:space="preserve"> </w:t>
      </w:r>
      <w:r w:rsidRPr="0058488A">
        <w:rPr>
          <w:rFonts w:ascii="Times New Roman" w:hAnsi="Times New Roman" w:cs="Times New Roman"/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1. Подбор необходимого материала содержания предстоящего выступления.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3. «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58488A">
        <w:rPr>
          <w:rFonts w:ascii="Times New Roman" w:hAnsi="Times New Roman" w:cs="Times New Roman"/>
          <w:sz w:val="28"/>
          <w:szCs w:val="28"/>
        </w:rPr>
        <w:t>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5. Произнесение речи с соответствующей интонацией, мимикой, жестами.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Рекомендации по построению композиции устного ответа: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1. Во введение следует: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привлечь внимание, вызвать интерес слушателей к проблеме, предмету ответа;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2. В предуведомлении следует: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историю возникновения проблемы (предмета) выступления;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показать её социальную, научную или практическую значимость;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известные ранее попытки её решения.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3. В процессе аргументации необходимо: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>- сформулировать главный тезис и дать, если это необходимо для его разъяснения, дополнительную информацию;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заключение в общем виде;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584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В заключении целесообразно: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464122" w:rsidRPr="0058488A" w:rsidRDefault="00464122" w:rsidP="00464122">
      <w:pPr>
        <w:pStyle w:val="a5"/>
        <w:tabs>
          <w:tab w:val="left" w:pos="55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464122" w:rsidRPr="0058488A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464122" w:rsidRPr="0058488A" w:rsidRDefault="00464122" w:rsidP="00464122">
      <w:pPr>
        <w:pStyle w:val="a5"/>
        <w:tabs>
          <w:tab w:val="left" w:pos="558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4D2C52" w:rsidRPr="00D76CC7" w:rsidRDefault="00464122" w:rsidP="00D76CC7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  <w:bookmarkStart w:id="0" w:name="_GoBack"/>
      <w:bookmarkEnd w:id="0"/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0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подготовке письменного конспекта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16340B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16340B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lastRenderedPageBreak/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выборочный конспект – выбор из текста информации на определенную тему.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выписки – простейшая форма конспектирования, почти дословно воспроизводящая текст;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16340B">
        <w:rPr>
          <w:rFonts w:ascii="Times New Roman" w:hAnsi="Times New Roman" w:cs="Times New Roman"/>
          <w:sz w:val="28"/>
          <w:szCs w:val="28"/>
        </w:rPr>
        <w:t>: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5) выделить основные положения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6) выделить понятия, термины, которые требуют разъяснений;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lastRenderedPageBreak/>
        <w:t xml:space="preserve">7) последовательно и кратко изложить своими словами существенные положения изучаемого материала;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7218C3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464122" w:rsidRDefault="00464122" w:rsidP="004D2C5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Информационного поиска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(поиска неструктурированной информации)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Задачи современного информационного поиска: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решение вопросов моделирования;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фильтрация,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проектирование архитектур поисковых систем и пользовательских интерфейсов;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 w:rsidRPr="0058488A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необходимый для выполнения задания вид информационного поиска)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1) определение области знаний;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2) выбор типа и источников данных;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4) отбор наиболее полезной информации;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6) выбор алгоритма поиска закономерностей;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7) поиск закономерностей, формальных правил и структурных связей в собранной информации;</w:t>
      </w:r>
    </w:p>
    <w:p w:rsidR="00464122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>8) творческая интерпретация полученных результатов.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4. Критерии оценивания результатов выполнения заданий по самостоятельной работе обучающихся.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Критерии оценивания выполненных заданий представлены </w:t>
      </w:r>
      <w:r w:rsidRPr="0058488A">
        <w:rPr>
          <w:rFonts w:ascii="Times New Roman" w:hAnsi="Times New Roman" w:cs="Times New Roman"/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58488A">
        <w:rPr>
          <w:rFonts w:ascii="Times New Roman" w:hAnsi="Times New Roman" w:cs="Times New Roman"/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4AD" w:rsidRPr="004D2C52" w:rsidRDefault="00F044AD" w:rsidP="004D2C52">
      <w:pPr>
        <w:rPr>
          <w:rFonts w:ascii="Times New Roman" w:hAnsi="Times New Roman" w:cs="Times New Roman"/>
          <w:sz w:val="28"/>
          <w:szCs w:val="28"/>
        </w:rPr>
      </w:pPr>
    </w:p>
    <w:sectPr w:rsidR="00F044AD" w:rsidRPr="004D2C52" w:rsidSect="00F044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368"/>
    <w:rsid w:val="000031CF"/>
    <w:rsid w:val="00055599"/>
    <w:rsid w:val="000972B1"/>
    <w:rsid w:val="000A2EBE"/>
    <w:rsid w:val="001050BC"/>
    <w:rsid w:val="00130FA8"/>
    <w:rsid w:val="001363C9"/>
    <w:rsid w:val="0016340B"/>
    <w:rsid w:val="001C703E"/>
    <w:rsid w:val="002B0C98"/>
    <w:rsid w:val="002D4A03"/>
    <w:rsid w:val="002E52B9"/>
    <w:rsid w:val="003836FC"/>
    <w:rsid w:val="003C6DE7"/>
    <w:rsid w:val="003D11C7"/>
    <w:rsid w:val="00401CC7"/>
    <w:rsid w:val="00464122"/>
    <w:rsid w:val="004C7FC8"/>
    <w:rsid w:val="004D2C52"/>
    <w:rsid w:val="00575EE0"/>
    <w:rsid w:val="005C3F19"/>
    <w:rsid w:val="006609C5"/>
    <w:rsid w:val="006A5BB1"/>
    <w:rsid w:val="00702A9A"/>
    <w:rsid w:val="007218C3"/>
    <w:rsid w:val="00766368"/>
    <w:rsid w:val="007A09F1"/>
    <w:rsid w:val="007C6685"/>
    <w:rsid w:val="00803AD6"/>
    <w:rsid w:val="00817783"/>
    <w:rsid w:val="00831024"/>
    <w:rsid w:val="008810E9"/>
    <w:rsid w:val="008902C6"/>
    <w:rsid w:val="008F2C57"/>
    <w:rsid w:val="00973C60"/>
    <w:rsid w:val="00A1204E"/>
    <w:rsid w:val="00A4039D"/>
    <w:rsid w:val="00A47A2A"/>
    <w:rsid w:val="00A606CB"/>
    <w:rsid w:val="00A97A06"/>
    <w:rsid w:val="00B3588B"/>
    <w:rsid w:val="00B55789"/>
    <w:rsid w:val="00BF0D94"/>
    <w:rsid w:val="00C375E2"/>
    <w:rsid w:val="00C440F0"/>
    <w:rsid w:val="00C450C5"/>
    <w:rsid w:val="00C85D0C"/>
    <w:rsid w:val="00D1272E"/>
    <w:rsid w:val="00D20622"/>
    <w:rsid w:val="00D76CC7"/>
    <w:rsid w:val="00DA10B0"/>
    <w:rsid w:val="00E04AEF"/>
    <w:rsid w:val="00E310E0"/>
    <w:rsid w:val="00E36A3C"/>
    <w:rsid w:val="00EF5692"/>
    <w:rsid w:val="00F02008"/>
    <w:rsid w:val="00F044AD"/>
    <w:rsid w:val="00F0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718C"/>
  <w15:docId w15:val="{6E79E9D9-F2AA-4A08-9F5C-BBB72C7A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AD"/>
    <w:pPr>
      <w:ind w:left="720"/>
      <w:contextualSpacing/>
    </w:pPr>
  </w:style>
  <w:style w:type="table" w:styleId="a4">
    <w:name w:val="Table Grid"/>
    <w:basedOn w:val="a1"/>
    <w:uiPriority w:val="59"/>
    <w:rsid w:val="00D2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6412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64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uiPriority w:val="34"/>
    <w:qFormat/>
    <w:rsid w:val="00464122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4122"/>
  </w:style>
  <w:style w:type="character" w:customStyle="1" w:styleId="mw-headline">
    <w:name w:val="mw-headline"/>
    <w:rsid w:val="0046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0771F-A2E4-4327-8CCE-F68F2909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17</Pages>
  <Words>3801</Words>
  <Characters>21667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35</cp:revision>
  <dcterms:created xsi:type="dcterms:W3CDTF">2019-03-12T17:00:00Z</dcterms:created>
  <dcterms:modified xsi:type="dcterms:W3CDTF">2019-10-08T16:29:00Z</dcterms:modified>
</cp:coreProperties>
</file>