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064C52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022FB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МАММОЛОГИЯ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F60C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sz w:val="28"/>
          <w:szCs w:val="28"/>
          <w:u w:val="single"/>
        </w:rPr>
        <w:t>31.08.09</w:t>
      </w:r>
      <w:r w:rsidR="00C04E03" w:rsidRPr="00064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4C52">
        <w:rPr>
          <w:rFonts w:ascii="Times New Roman" w:hAnsi="Times New Roman"/>
          <w:b/>
          <w:sz w:val="28"/>
          <w:szCs w:val="28"/>
          <w:u w:val="single"/>
        </w:rPr>
        <w:t>РЕНТГЕНОЛОГИЯ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специальности 31.08.09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Рентгенология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протокол № 11 от «22» июня 2018 г.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DF9" w:rsidRPr="00286DF9">
        <w:rPr>
          <w:rFonts w:ascii="Times New Roman" w:hAnsi="Times New Roman"/>
          <w:color w:val="000000"/>
          <w:sz w:val="28"/>
          <w:szCs w:val="28"/>
        </w:rPr>
        <w:t>Современные теории онкогенеза.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sz w:val="28"/>
          <w:szCs w:val="28"/>
        </w:rPr>
        <w:t xml:space="preserve">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93391" w:rsidRPr="00064C52" w:rsidRDefault="00E72595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6DF9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, 2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Основы теоретической и экспериментальной онкологии. Современные теории онкогенеза.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-правовой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86DF9" w:rsidRPr="00A52C7A" w:rsidRDefault="00286DF9" w:rsidP="00286DF9">
      <w:pPr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86DF9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DF9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DF9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3, 4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Классификация ЗН. Современные возможности диагностики и изучения биологических свойств ЗН, значение для клиники, лечения.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-правовой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86DF9" w:rsidRDefault="00286DF9" w:rsidP="00286DF9">
      <w:pPr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86DF9" w:rsidRDefault="00286DF9" w:rsidP="00286DF9">
      <w:pPr>
        <w:rPr>
          <w:b/>
        </w:rPr>
      </w:pPr>
    </w:p>
    <w:p w:rsidR="00286DF9" w:rsidRDefault="00286DF9" w:rsidP="00286DF9">
      <w:pPr>
        <w:rPr>
          <w:b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5, 6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 xml:space="preserve">Современные принципы и методы лечения злокачественных новообразований: хирургические, лучевые, </w:t>
      </w:r>
      <w:proofErr w:type="spellStart"/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гормоно</w:t>
      </w:r>
      <w:proofErr w:type="spellEnd"/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 xml:space="preserve">-, </w:t>
      </w:r>
      <w:proofErr w:type="spellStart"/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химио</w:t>
      </w:r>
      <w:proofErr w:type="spellEnd"/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 xml:space="preserve">,- биотерапия; </w:t>
      </w:r>
      <w:proofErr w:type="spellStart"/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комбинированле</w:t>
      </w:r>
      <w:proofErr w:type="spellEnd"/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, сочетанное и комплексное лечение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-правовой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86DF9" w:rsidRDefault="00286DF9" w:rsidP="00286DF9">
      <w:pPr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86DF9" w:rsidRDefault="00286DF9" w:rsidP="00286DF9">
      <w:pPr>
        <w:rPr>
          <w:b/>
        </w:rPr>
      </w:pPr>
    </w:p>
    <w:p w:rsidR="00286DF9" w:rsidRDefault="00286DF9" w:rsidP="00286DF9">
      <w:pPr>
        <w:rPr>
          <w:b/>
        </w:rPr>
      </w:pPr>
    </w:p>
    <w:p w:rsidR="00286DF9" w:rsidRDefault="00286DF9" w:rsidP="00286DF9">
      <w:pPr>
        <w:rPr>
          <w:b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7, 8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Рак молочной железы. Предопухолевые заболевания и доброкачественные опухоли молочных желез.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-правовой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86DF9" w:rsidRPr="00A52C7A" w:rsidRDefault="00286DF9" w:rsidP="00286DF9">
      <w:pPr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86DF9" w:rsidRPr="00701864" w:rsidRDefault="00286DF9" w:rsidP="00286DF9">
      <w:pPr>
        <w:rPr>
          <w:b/>
        </w:rPr>
      </w:pPr>
    </w:p>
    <w:p w:rsidR="00286DF9" w:rsidRDefault="00286DF9" w:rsidP="00286DF9">
      <w:pPr>
        <w:rPr>
          <w:rFonts w:ascii="Times New Roman" w:hAnsi="Times New Roman"/>
          <w:sz w:val="28"/>
          <w:szCs w:val="28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 xml:space="preserve">Методы обследования больных с патологией молочных желез, их значение, роль </w:t>
      </w:r>
      <w:proofErr w:type="spellStart"/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самообследования</w:t>
      </w:r>
      <w:proofErr w:type="spellEnd"/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 xml:space="preserve"> в диагностике ранней </w:t>
      </w:r>
      <w:proofErr w:type="spellStart"/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онкопатологии</w:t>
      </w:r>
      <w:proofErr w:type="spellEnd"/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-правовой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86DF9" w:rsidRDefault="00286DF9" w:rsidP="00286DF9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86DF9" w:rsidRDefault="00286DF9" w:rsidP="00286DF9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286DF9" w:rsidRDefault="00286DF9" w:rsidP="00286DF9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10, 11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1E34">
        <w:rPr>
          <w:rFonts w:ascii="Times New Roman" w:hAnsi="Times New Roman"/>
          <w:color w:val="000000"/>
          <w:sz w:val="28"/>
          <w:szCs w:val="24"/>
          <w:u w:val="single"/>
        </w:rPr>
        <w:t>Заболеваемость и биологические особенности рака молочной железы; морфологическая, международная и отечественная классификация рака молочной железы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>-правовой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даются  теоретические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286DF9" w:rsidRPr="00437266" w:rsidTr="008561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9" w:rsidRPr="00437266" w:rsidRDefault="00286DF9" w:rsidP="008561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6DF9" w:rsidRPr="00437266" w:rsidRDefault="00286DF9" w:rsidP="00286D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6DF9" w:rsidRPr="00437266" w:rsidRDefault="00286DF9" w:rsidP="00286D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86DF9" w:rsidRDefault="00286DF9" w:rsidP="00286DF9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064C52" w:rsidRPr="00064C52" w:rsidRDefault="00064C52" w:rsidP="00064C52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5159E2" w:rsidRDefault="005159E2" w:rsidP="005159E2"/>
    <w:p w:rsidR="005159E2" w:rsidRPr="00437266" w:rsidRDefault="005159E2" w:rsidP="00064C5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F0" w:rsidRDefault="00E51CF0" w:rsidP="00CF7355">
      <w:pPr>
        <w:spacing w:after="0" w:line="240" w:lineRule="auto"/>
      </w:pPr>
      <w:r>
        <w:separator/>
      </w:r>
    </w:p>
  </w:endnote>
  <w:endnote w:type="continuationSeparator" w:id="0">
    <w:p w:rsidR="00E51CF0" w:rsidRDefault="00E51CF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64C52" w:rsidRDefault="00064C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F9">
          <w:rPr>
            <w:noProof/>
          </w:rPr>
          <w:t>4</w:t>
        </w:r>
        <w:r>
          <w:fldChar w:fldCharType="end"/>
        </w:r>
      </w:p>
    </w:sdtContent>
  </w:sdt>
  <w:p w:rsidR="00064C52" w:rsidRDefault="00064C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F0" w:rsidRDefault="00E51CF0" w:rsidP="00CF7355">
      <w:pPr>
        <w:spacing w:after="0" w:line="240" w:lineRule="auto"/>
      </w:pPr>
      <w:r>
        <w:separator/>
      </w:r>
    </w:p>
  </w:footnote>
  <w:footnote w:type="continuationSeparator" w:id="0">
    <w:p w:rsidR="00E51CF0" w:rsidRDefault="00E51CF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22FB2"/>
    <w:rsid w:val="00064C52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86DF9"/>
    <w:rsid w:val="002B5FA7"/>
    <w:rsid w:val="00305C98"/>
    <w:rsid w:val="00321A77"/>
    <w:rsid w:val="003314E4"/>
    <w:rsid w:val="003A7817"/>
    <w:rsid w:val="003D7EF2"/>
    <w:rsid w:val="00434855"/>
    <w:rsid w:val="004357B7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4DE"/>
    <w:rsid w:val="008F3D43"/>
    <w:rsid w:val="00942A35"/>
    <w:rsid w:val="00951144"/>
    <w:rsid w:val="00964EE3"/>
    <w:rsid w:val="00993391"/>
    <w:rsid w:val="00A011BA"/>
    <w:rsid w:val="00A30933"/>
    <w:rsid w:val="00A45FDC"/>
    <w:rsid w:val="00AD6B3E"/>
    <w:rsid w:val="00AE2784"/>
    <w:rsid w:val="00AE75A9"/>
    <w:rsid w:val="00B2676F"/>
    <w:rsid w:val="00B32703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F7355"/>
    <w:rsid w:val="00D161CA"/>
    <w:rsid w:val="00D92447"/>
    <w:rsid w:val="00DA1FE4"/>
    <w:rsid w:val="00DD024F"/>
    <w:rsid w:val="00E51CF0"/>
    <w:rsid w:val="00E5252B"/>
    <w:rsid w:val="00E72595"/>
    <w:rsid w:val="00EA2B86"/>
    <w:rsid w:val="00EC5248"/>
    <w:rsid w:val="00ED37CC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2019-02-05T10:00:00Z</cp:lastPrinted>
  <dcterms:created xsi:type="dcterms:W3CDTF">2019-06-18T03:49:00Z</dcterms:created>
  <dcterms:modified xsi:type="dcterms:W3CDTF">2019-10-14T13:50:00Z</dcterms:modified>
</cp:coreProperties>
</file>