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F6" w:rsidRDefault="00126AF6" w:rsidP="00126AF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</w:t>
      </w:r>
    </w:p>
    <w:p w:rsidR="00126AF6" w:rsidRDefault="00126AF6" w:rsidP="00126AF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Изучите методические рекомендации. Оцените </w:t>
      </w:r>
      <w:proofErr w:type="spellStart"/>
      <w:r>
        <w:rPr>
          <w:bCs/>
          <w:color w:val="000000"/>
          <w:sz w:val="28"/>
          <w:szCs w:val="28"/>
        </w:rPr>
        <w:t>неканцергенный</w:t>
      </w:r>
      <w:proofErr w:type="spellEnd"/>
      <w:r>
        <w:rPr>
          <w:bCs/>
          <w:color w:val="000000"/>
          <w:sz w:val="28"/>
          <w:szCs w:val="28"/>
        </w:rPr>
        <w:t xml:space="preserve"> риск для критических органов и систем (приемлем/неприемлем, если в норме риск должен быть не более 1.0). Напишите ответ, прикрепите задание!</w:t>
      </w:r>
    </w:p>
    <w:p w:rsidR="00126AF6" w:rsidRDefault="00126AF6" w:rsidP="00126AF6">
      <w:pPr>
        <w:jc w:val="both"/>
        <w:rPr>
          <w:bCs/>
          <w:color w:val="000000"/>
          <w:sz w:val="28"/>
          <w:szCs w:val="28"/>
        </w:rPr>
      </w:pPr>
    </w:p>
    <w:p w:rsidR="00126AF6" w:rsidRPr="00126AF6" w:rsidRDefault="00126AF6" w:rsidP="00126AF6">
      <w:pPr>
        <w:jc w:val="both"/>
        <w:rPr>
          <w:bCs/>
          <w:color w:val="000000"/>
          <w:sz w:val="28"/>
          <w:szCs w:val="28"/>
        </w:rPr>
      </w:pPr>
      <w:r w:rsidRPr="00126AF6">
        <w:rPr>
          <w:bCs/>
          <w:color w:val="000000"/>
          <w:sz w:val="28"/>
          <w:szCs w:val="28"/>
        </w:rPr>
        <w:t>Вы врач Центра гигиены и эпидемиологии, в обязанности которого включены вопросы оценки риска здоровью в системе социально-гигиенического мониторинга. Результаты оценки риска здоровью населения селитебной территории города N в связи с анализом качества подаваемой питьевой воды системы централизованного водоснабжения показали, что приоритетными загрязнителями питьевой воды являются три вещества (А, В и С). Результаты оценки неканцерогенного риска представлены в таблице. Оцените степень приемлемости неканцерогенного риска</w:t>
      </w:r>
      <w:r w:rsidRPr="00126AF6">
        <w:rPr>
          <w:bCs/>
          <w:color w:val="000000"/>
          <w:sz w:val="28"/>
          <w:szCs w:val="28"/>
        </w:rPr>
        <w:t xml:space="preserve"> (норматив порогового риска </w:t>
      </w:r>
      <w:r>
        <w:rPr>
          <w:bCs/>
          <w:color w:val="000000"/>
          <w:sz w:val="28"/>
          <w:szCs w:val="28"/>
        </w:rPr>
        <w:t>не более</w:t>
      </w:r>
      <w:bookmarkStart w:id="0" w:name="_GoBack"/>
      <w:bookmarkEnd w:id="0"/>
      <w:r w:rsidRPr="00126AF6">
        <w:rPr>
          <w:bCs/>
          <w:color w:val="000000"/>
          <w:sz w:val="28"/>
          <w:szCs w:val="28"/>
        </w:rPr>
        <w:t xml:space="preserve"> 1.0)</w:t>
      </w:r>
      <w:r w:rsidRPr="00126AF6">
        <w:rPr>
          <w:bCs/>
          <w:color w:val="000000"/>
          <w:sz w:val="28"/>
          <w:szCs w:val="28"/>
        </w:rPr>
        <w:t>.</w:t>
      </w:r>
    </w:p>
    <w:p w:rsidR="00126AF6" w:rsidRPr="00126AF6" w:rsidRDefault="00126AF6" w:rsidP="00126AF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585"/>
        <w:gridCol w:w="5581"/>
      </w:tblGrid>
      <w:tr w:rsidR="00126AF6" w:rsidRPr="00126AF6" w:rsidTr="00707136">
        <w:trPr>
          <w:tblHeader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Вещество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HQ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Органы и системы - мишени</w:t>
            </w:r>
          </w:p>
        </w:tc>
      </w:tr>
      <w:tr w:rsidR="00126AF6" w:rsidRPr="00126AF6" w:rsidTr="00707136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Органы желудочно-кишечного тракта, почки</w:t>
            </w:r>
          </w:p>
        </w:tc>
      </w:tr>
      <w:tr w:rsidR="00126AF6" w:rsidRPr="00126AF6" w:rsidTr="00707136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Органы желудочно-кишечного тракта, кровь</w:t>
            </w:r>
          </w:p>
        </w:tc>
      </w:tr>
      <w:tr w:rsidR="00126AF6" w:rsidRPr="00126AF6" w:rsidTr="00707136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26AF6" w:rsidRPr="00126AF6" w:rsidRDefault="00126AF6" w:rsidP="00707136">
            <w:pPr>
              <w:jc w:val="both"/>
              <w:rPr>
                <w:sz w:val="28"/>
                <w:szCs w:val="28"/>
              </w:rPr>
            </w:pPr>
            <w:r w:rsidRPr="00126AF6">
              <w:rPr>
                <w:bCs/>
                <w:sz w:val="28"/>
                <w:szCs w:val="28"/>
              </w:rPr>
              <w:t>Нервная система, развитие</w:t>
            </w:r>
          </w:p>
        </w:tc>
      </w:tr>
    </w:tbl>
    <w:p w:rsidR="00EC20FD" w:rsidRPr="00126AF6" w:rsidRDefault="00EC20FD" w:rsidP="00126AF6">
      <w:pPr>
        <w:rPr>
          <w:sz w:val="28"/>
          <w:szCs w:val="28"/>
        </w:rPr>
      </w:pPr>
    </w:p>
    <w:p w:rsidR="00126AF6" w:rsidRPr="00126AF6" w:rsidRDefault="00126AF6" w:rsidP="00126AF6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126AF6">
        <w:rPr>
          <w:sz w:val="28"/>
          <w:szCs w:val="28"/>
        </w:rPr>
        <w:t>вет: Вещество А</w:t>
      </w:r>
      <w:r>
        <w:rPr>
          <w:sz w:val="28"/>
          <w:szCs w:val="28"/>
        </w:rPr>
        <w:t>-??</w:t>
      </w:r>
    </w:p>
    <w:p w:rsidR="00126AF6" w:rsidRPr="00126AF6" w:rsidRDefault="00126AF6" w:rsidP="00126AF6">
      <w:pPr>
        <w:rPr>
          <w:sz w:val="28"/>
          <w:szCs w:val="28"/>
        </w:rPr>
      </w:pPr>
      <w:r w:rsidRPr="00126AF6">
        <w:rPr>
          <w:sz w:val="28"/>
          <w:szCs w:val="28"/>
        </w:rPr>
        <w:t>Вещество В</w:t>
      </w:r>
      <w:r>
        <w:rPr>
          <w:sz w:val="28"/>
          <w:szCs w:val="28"/>
        </w:rPr>
        <w:t>-??</w:t>
      </w:r>
    </w:p>
    <w:p w:rsidR="00126AF6" w:rsidRPr="00126AF6" w:rsidRDefault="00126AF6" w:rsidP="00126AF6">
      <w:pPr>
        <w:rPr>
          <w:sz w:val="28"/>
          <w:szCs w:val="28"/>
        </w:rPr>
      </w:pPr>
      <w:proofErr w:type="spellStart"/>
      <w:r w:rsidRPr="00126AF6">
        <w:rPr>
          <w:sz w:val="28"/>
          <w:szCs w:val="28"/>
        </w:rPr>
        <w:t>ВеществоС</w:t>
      </w:r>
      <w:proofErr w:type="spellEnd"/>
      <w:r>
        <w:rPr>
          <w:sz w:val="28"/>
          <w:szCs w:val="28"/>
        </w:rPr>
        <w:t>-??</w:t>
      </w:r>
    </w:p>
    <w:sectPr w:rsidR="00126AF6" w:rsidRPr="0012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06"/>
    <w:rsid w:val="00126AF6"/>
    <w:rsid w:val="00170306"/>
    <w:rsid w:val="00E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21E4-B5A8-4C26-95D9-813FDD62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2</cp:revision>
  <dcterms:created xsi:type="dcterms:W3CDTF">2021-05-20T04:23:00Z</dcterms:created>
  <dcterms:modified xsi:type="dcterms:W3CDTF">2021-05-20T04:27:00Z</dcterms:modified>
</cp:coreProperties>
</file>