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Default="008411F6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28"/>
          <w:szCs w:val="28"/>
        </w:rPr>
        <w:t>«</w:t>
      </w:r>
      <w:r w:rsidRPr="00F00E95">
        <w:rPr>
          <w:b/>
          <w:sz w:val="32"/>
        </w:rPr>
        <w:t xml:space="preserve">КЛИНИЧЕСКАЯ ПРАКТИКА ПО </w:t>
      </w:r>
      <w:r w:rsidR="001C1D71">
        <w:rPr>
          <w:b/>
          <w:sz w:val="32"/>
        </w:rPr>
        <w:t>ФТИЗИАТР</w:t>
      </w:r>
      <w:r w:rsidRPr="00F00E95">
        <w:rPr>
          <w:b/>
          <w:sz w:val="32"/>
        </w:rPr>
        <w:t>ИИ</w:t>
      </w:r>
      <w:r w:rsidRPr="00F00E95">
        <w:rPr>
          <w:b/>
          <w:sz w:val="28"/>
          <w:szCs w:val="28"/>
        </w:rPr>
        <w:t>»</w:t>
      </w: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1C1D71" w:rsidRPr="004C7F5C" w:rsidRDefault="001C1D71" w:rsidP="001C1D71">
      <w:pPr>
        <w:jc w:val="center"/>
        <w:rPr>
          <w:color w:val="000000"/>
          <w:sz w:val="28"/>
          <w:szCs w:val="28"/>
          <w:u w:val="single"/>
        </w:rPr>
      </w:pPr>
      <w:r w:rsidRPr="004C7F5C">
        <w:rPr>
          <w:iCs/>
          <w:sz w:val="28"/>
          <w:szCs w:val="28"/>
        </w:rPr>
        <w:t>31.05.01 Лечебное дело</w:t>
      </w:r>
    </w:p>
    <w:p w:rsidR="001C1D71" w:rsidRPr="004C7F5C" w:rsidRDefault="001C1D71" w:rsidP="001C1D71">
      <w:pPr>
        <w:jc w:val="center"/>
        <w:rPr>
          <w:sz w:val="28"/>
          <w:szCs w:val="28"/>
        </w:rPr>
      </w:pPr>
    </w:p>
    <w:p w:rsidR="001C1D71" w:rsidRPr="004C7F5C" w:rsidRDefault="001C1D71" w:rsidP="001C1D71">
      <w:pPr>
        <w:jc w:val="center"/>
        <w:rPr>
          <w:sz w:val="28"/>
          <w:szCs w:val="28"/>
        </w:rPr>
      </w:pPr>
    </w:p>
    <w:p w:rsidR="001C1D71" w:rsidRPr="004C7F5C" w:rsidRDefault="001C1D71" w:rsidP="001C1D71">
      <w:pPr>
        <w:jc w:val="center"/>
        <w:rPr>
          <w:sz w:val="28"/>
          <w:szCs w:val="28"/>
        </w:rPr>
      </w:pPr>
    </w:p>
    <w:p w:rsidR="001C1D71" w:rsidRPr="004C7F5C" w:rsidRDefault="001C1D71" w:rsidP="001C1D71">
      <w:pPr>
        <w:jc w:val="center"/>
        <w:rPr>
          <w:sz w:val="28"/>
          <w:szCs w:val="28"/>
        </w:rPr>
      </w:pPr>
    </w:p>
    <w:p w:rsidR="001C1D71" w:rsidRPr="004C7F5C" w:rsidRDefault="001C1D71" w:rsidP="001C1D71">
      <w:pPr>
        <w:jc w:val="center"/>
        <w:rPr>
          <w:sz w:val="28"/>
          <w:szCs w:val="28"/>
        </w:rPr>
      </w:pPr>
    </w:p>
    <w:p w:rsidR="001C1D71" w:rsidRDefault="001C1D71" w:rsidP="001C1D71">
      <w:pPr>
        <w:jc w:val="center"/>
        <w:rPr>
          <w:sz w:val="28"/>
          <w:szCs w:val="28"/>
        </w:rPr>
      </w:pPr>
    </w:p>
    <w:p w:rsidR="001C1D71" w:rsidRPr="004C7F5C" w:rsidRDefault="001C1D71" w:rsidP="001C1D71">
      <w:pPr>
        <w:jc w:val="center"/>
        <w:rPr>
          <w:sz w:val="28"/>
          <w:szCs w:val="28"/>
        </w:rPr>
      </w:pPr>
      <w:bookmarkStart w:id="0" w:name="_GoBack"/>
      <w:bookmarkEnd w:id="0"/>
    </w:p>
    <w:p w:rsidR="001C1D71" w:rsidRPr="004C7F5C" w:rsidRDefault="001C1D71" w:rsidP="001C1D71">
      <w:pPr>
        <w:ind w:firstLine="709"/>
        <w:rPr>
          <w:color w:val="000000"/>
          <w:sz w:val="28"/>
          <w:szCs w:val="28"/>
        </w:rPr>
      </w:pPr>
      <w:r w:rsidRPr="004C7F5C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4C7F5C">
        <w:rPr>
          <w:i/>
          <w:iCs/>
          <w:sz w:val="28"/>
          <w:szCs w:val="28"/>
        </w:rPr>
        <w:t xml:space="preserve">31.05.01 Лечебное дело, </w:t>
      </w:r>
      <w:r w:rsidRPr="004C7F5C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4C7F5C">
        <w:rPr>
          <w:color w:val="000000"/>
          <w:sz w:val="28"/>
          <w:szCs w:val="28"/>
        </w:rPr>
        <w:t>ОрГМУ</w:t>
      </w:r>
      <w:proofErr w:type="spellEnd"/>
      <w:r w:rsidRPr="004C7F5C">
        <w:rPr>
          <w:color w:val="000000"/>
          <w:sz w:val="28"/>
          <w:szCs w:val="28"/>
        </w:rPr>
        <w:t xml:space="preserve"> Минздрава России</w:t>
      </w:r>
      <w:r w:rsidRPr="004C7F5C">
        <w:rPr>
          <w:sz w:val="28"/>
          <w:szCs w:val="28"/>
        </w:rPr>
        <w:t xml:space="preserve"> </w:t>
      </w:r>
    </w:p>
    <w:p w:rsidR="001C1D71" w:rsidRPr="004C7F5C" w:rsidRDefault="001C1D71" w:rsidP="001C1D71">
      <w:pPr>
        <w:ind w:firstLine="709"/>
        <w:rPr>
          <w:color w:val="000000"/>
          <w:sz w:val="28"/>
          <w:szCs w:val="28"/>
        </w:rPr>
      </w:pPr>
    </w:p>
    <w:p w:rsidR="001C1D71" w:rsidRPr="004C7F5C" w:rsidRDefault="001C1D71" w:rsidP="001C1D71">
      <w:pPr>
        <w:ind w:firstLine="709"/>
        <w:jc w:val="center"/>
        <w:rPr>
          <w:color w:val="000000"/>
          <w:sz w:val="28"/>
          <w:szCs w:val="28"/>
        </w:rPr>
      </w:pPr>
      <w:r w:rsidRPr="004C7F5C">
        <w:rPr>
          <w:color w:val="000000"/>
          <w:sz w:val="28"/>
          <w:szCs w:val="28"/>
        </w:rPr>
        <w:t>протокол №8  от «25» марта 2016 года</w:t>
      </w:r>
    </w:p>
    <w:p w:rsidR="008411F6" w:rsidRPr="008411F6" w:rsidRDefault="008411F6" w:rsidP="008411F6">
      <w:pPr>
        <w:jc w:val="center"/>
        <w:rPr>
          <w:color w:val="000000"/>
          <w:sz w:val="22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8411F6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8411F6" w:rsidRPr="00C7374C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EF6C7C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6B32F5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 xml:space="preserve">Клиническая практика по </w:t>
      </w:r>
      <w:r w:rsidR="00A518BB">
        <w:rPr>
          <w:sz w:val="28"/>
        </w:rPr>
        <w:t>фтизиатр</w:t>
      </w:r>
      <w:r w:rsidRPr="00CD7D31">
        <w:rPr>
          <w:sz w:val="28"/>
        </w:rPr>
        <w:t>ии</w:t>
      </w:r>
      <w:r w:rsidRPr="00CD7D31">
        <w:rPr>
          <w:sz w:val="28"/>
          <w:szCs w:val="28"/>
          <w:lang w:eastAsia="en-US"/>
        </w:rPr>
        <w:t>».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 w:rsidRPr="00E650C1">
        <w:rPr>
          <w:sz w:val="28"/>
          <w:szCs w:val="28"/>
        </w:rPr>
        <w:t xml:space="preserve">изучить формы и методы организации </w:t>
      </w:r>
      <w:r w:rsidR="00A518BB">
        <w:rPr>
          <w:sz w:val="28"/>
          <w:szCs w:val="28"/>
        </w:rPr>
        <w:t>фтизиатр</w:t>
      </w:r>
      <w:r w:rsidRPr="00E650C1">
        <w:rPr>
          <w:sz w:val="28"/>
          <w:szCs w:val="28"/>
        </w:rPr>
        <w:t xml:space="preserve">ической помощи, особенности функционирования различных структурных подразделений </w:t>
      </w:r>
      <w:r w:rsidR="00A518BB">
        <w:rPr>
          <w:sz w:val="28"/>
          <w:szCs w:val="28"/>
        </w:rPr>
        <w:t>фтизиатр</w:t>
      </w:r>
      <w:r w:rsidRPr="00E650C1">
        <w:rPr>
          <w:sz w:val="28"/>
          <w:szCs w:val="28"/>
        </w:rPr>
        <w:t xml:space="preserve">ической службы и овладеть современными методами диагностики, лечения и профилактики </w:t>
      </w:r>
      <w:r w:rsidR="00A518BB">
        <w:rPr>
          <w:sz w:val="28"/>
          <w:szCs w:val="28"/>
        </w:rPr>
        <w:t>фтизиатр</w:t>
      </w:r>
      <w:r w:rsidRPr="00E650C1">
        <w:rPr>
          <w:sz w:val="28"/>
          <w:szCs w:val="28"/>
        </w:rPr>
        <w:t>ических заболеваний и патологических состояний в соответствии с клиническими рекомендациями (протоколами ведения), порядками и стандартами оказания медицинской помощи.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2A371C" w:rsidRDefault="008411F6" w:rsidP="002A371C">
      <w:pPr>
        <w:ind w:firstLine="709"/>
        <w:rPr>
          <w:sz w:val="28"/>
          <w:szCs w:val="28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 xml:space="preserve">. </w:t>
      </w:r>
      <w:r w:rsidRPr="006F766B">
        <w:rPr>
          <w:sz w:val="28"/>
          <w:szCs w:val="28"/>
        </w:rPr>
        <w:t>Формирование практических навыков в профилактической деятельности и приобретение практического опыта проведения профилактических мероприятий и диспансеризации взрослого населения в соответствии с квалификационными требованиями врача-</w:t>
      </w:r>
      <w:r w:rsidR="00A518BB">
        <w:rPr>
          <w:sz w:val="28"/>
          <w:szCs w:val="28"/>
        </w:rPr>
        <w:t>фтизиатр</w:t>
      </w:r>
      <w:r w:rsidRPr="006F766B">
        <w:rPr>
          <w:sz w:val="28"/>
          <w:szCs w:val="28"/>
        </w:rPr>
        <w:t>а.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11F6" w:rsidRPr="006F766B">
        <w:rPr>
          <w:sz w:val="28"/>
          <w:szCs w:val="28"/>
        </w:rPr>
        <w:t xml:space="preserve">Формирование практических навыков по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и приобретение практического опыта по диагностике основных </w:t>
      </w:r>
      <w:r w:rsidR="00A518BB">
        <w:rPr>
          <w:sz w:val="28"/>
          <w:szCs w:val="28"/>
        </w:rPr>
        <w:t>фтизиатр</w:t>
      </w:r>
      <w:r w:rsidR="008411F6" w:rsidRPr="006F766B">
        <w:rPr>
          <w:sz w:val="28"/>
          <w:szCs w:val="28"/>
        </w:rPr>
        <w:t>ических заболеваний.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11F6" w:rsidRPr="006F766B">
        <w:rPr>
          <w:sz w:val="28"/>
          <w:szCs w:val="28"/>
        </w:rPr>
        <w:t xml:space="preserve">Формирование практических навыков по оказанию специализированной медицинской помощи пациентам </w:t>
      </w:r>
      <w:r w:rsidR="00A518BB">
        <w:rPr>
          <w:sz w:val="28"/>
          <w:szCs w:val="28"/>
        </w:rPr>
        <w:t>фтизиатр</w:t>
      </w:r>
      <w:r w:rsidR="008411F6" w:rsidRPr="006F766B">
        <w:rPr>
          <w:sz w:val="28"/>
          <w:szCs w:val="28"/>
        </w:rPr>
        <w:t xml:space="preserve">ического профиля и приобретение практического опыта по лечению основных </w:t>
      </w:r>
      <w:r w:rsidR="00A518BB">
        <w:rPr>
          <w:sz w:val="28"/>
          <w:szCs w:val="28"/>
        </w:rPr>
        <w:t>фтизиатр</w:t>
      </w:r>
      <w:r w:rsidR="008411F6" w:rsidRPr="006F766B">
        <w:rPr>
          <w:sz w:val="28"/>
          <w:szCs w:val="28"/>
        </w:rPr>
        <w:t>ических заболеваний.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11F6" w:rsidRPr="006F766B">
        <w:rPr>
          <w:sz w:val="28"/>
          <w:szCs w:val="28"/>
        </w:rPr>
        <w:t>Формирование практических навыков в реабилитационной деятельности и приобретение практического опыта применения лекарственной, немедикаментозной терапии и других методов у пациентов, нуждающихся в медицинской реабилитации в соответствии с квалификационными требованиями врача-</w:t>
      </w:r>
      <w:r w:rsidR="00A518BB">
        <w:rPr>
          <w:sz w:val="28"/>
          <w:szCs w:val="28"/>
        </w:rPr>
        <w:t>фтизиатр</w:t>
      </w:r>
      <w:r w:rsidR="008411F6" w:rsidRPr="006F766B">
        <w:rPr>
          <w:sz w:val="28"/>
          <w:szCs w:val="28"/>
        </w:rPr>
        <w:t>а.</w:t>
      </w:r>
    </w:p>
    <w:p w:rsidR="008411F6" w:rsidRPr="006F766B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411F6" w:rsidRPr="006F766B">
        <w:rPr>
          <w:sz w:val="28"/>
          <w:szCs w:val="28"/>
        </w:rPr>
        <w:t xml:space="preserve">Формирование практических навыков по применению основных принципов организации оказания </w:t>
      </w:r>
      <w:r w:rsidR="00A518BB">
        <w:rPr>
          <w:sz w:val="28"/>
          <w:szCs w:val="28"/>
        </w:rPr>
        <w:t>фтизиатр</w:t>
      </w:r>
      <w:r w:rsidR="008411F6" w:rsidRPr="006F766B">
        <w:rPr>
          <w:sz w:val="28"/>
          <w:szCs w:val="28"/>
        </w:rPr>
        <w:t xml:space="preserve">ической медицинской помощи в медицинских организациях и их структурных подразделениях и приобретение практического опыта по ведению медицинской документации и организационной работы в отделениях </w:t>
      </w:r>
      <w:r w:rsidR="00A518BB">
        <w:rPr>
          <w:sz w:val="28"/>
          <w:szCs w:val="28"/>
        </w:rPr>
        <w:t>фтизиатр</w:t>
      </w:r>
      <w:r w:rsidR="008411F6" w:rsidRPr="006F766B">
        <w:rPr>
          <w:sz w:val="28"/>
          <w:szCs w:val="28"/>
        </w:rPr>
        <w:t>ического профиля.</w:t>
      </w:r>
    </w:p>
    <w:p w:rsidR="008411F6" w:rsidRDefault="008411F6" w:rsidP="008411F6">
      <w:pPr>
        <w:ind w:firstLine="0"/>
        <w:rPr>
          <w:i/>
          <w:sz w:val="28"/>
          <w:szCs w:val="28"/>
        </w:rPr>
      </w:pPr>
    </w:p>
    <w:p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- </w:t>
      </w:r>
      <w:r w:rsidR="001A3E2D" w:rsidRPr="001A3E2D">
        <w:rPr>
          <w:sz w:val="28"/>
          <w:szCs w:val="28"/>
        </w:rPr>
        <w:t>ГБУЗ «Оренбургск</w:t>
      </w:r>
      <w:r w:rsidR="00A518BB">
        <w:rPr>
          <w:sz w:val="28"/>
          <w:szCs w:val="28"/>
        </w:rPr>
        <w:t>ий областной клинический противотуберкулезный диспансер</w:t>
      </w:r>
      <w:r w:rsidR="001A3E2D" w:rsidRPr="001A3E2D">
        <w:rPr>
          <w:sz w:val="28"/>
          <w:szCs w:val="28"/>
        </w:rPr>
        <w:t>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8411F6" w:rsidRDefault="008411F6" w:rsidP="008411F6">
      <w:pPr>
        <w:ind w:firstLine="709"/>
        <w:rPr>
          <w:color w:val="FF0000"/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 w:rsidR="001A3E2D">
        <w:rPr>
          <w:b/>
          <w:sz w:val="28"/>
          <w:szCs w:val="28"/>
        </w:rPr>
        <w:t xml:space="preserve"> </w:t>
      </w:r>
      <w:r w:rsidR="001A3E2D" w:rsidRPr="001A3E2D">
        <w:rPr>
          <w:sz w:val="28"/>
          <w:szCs w:val="28"/>
        </w:rPr>
        <w:t>20-4</w:t>
      </w:r>
      <w:r w:rsidR="00EA223D">
        <w:rPr>
          <w:sz w:val="28"/>
          <w:szCs w:val="28"/>
        </w:rPr>
        <w:t>2</w:t>
      </w:r>
      <w:r w:rsidR="001A3E2D" w:rsidRPr="001A3E2D">
        <w:rPr>
          <w:sz w:val="28"/>
          <w:szCs w:val="28"/>
        </w:rPr>
        <w:t xml:space="preserve"> недели на 1 году обучения и </w:t>
      </w:r>
      <w:r w:rsidR="00CE055F">
        <w:rPr>
          <w:sz w:val="28"/>
          <w:szCs w:val="28"/>
        </w:rPr>
        <w:t>22</w:t>
      </w:r>
      <w:r w:rsidR="001A3E2D" w:rsidRPr="001A3E2D">
        <w:rPr>
          <w:sz w:val="28"/>
          <w:szCs w:val="28"/>
        </w:rPr>
        <w:t>-42 недели на 2 году обучения</w:t>
      </w:r>
      <w:r w:rsidRPr="001A3E2D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    </w:t>
      </w:r>
    </w:p>
    <w:p w:rsidR="008411F6" w:rsidRPr="00BE176B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 w:rsidR="00C84963"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>
        <w:rPr>
          <w:sz w:val="28"/>
          <w:szCs w:val="28"/>
        </w:rPr>
        <w:t>264</w:t>
      </w:r>
      <w:r w:rsidR="00C84963">
        <w:rPr>
          <w:sz w:val="28"/>
          <w:szCs w:val="28"/>
        </w:rPr>
        <w:t xml:space="preserve"> </w:t>
      </w:r>
      <w:r w:rsidRPr="00BE176B">
        <w:rPr>
          <w:sz w:val="28"/>
          <w:szCs w:val="28"/>
        </w:rPr>
        <w:t>дн</w:t>
      </w:r>
      <w:r w:rsidR="00C84963">
        <w:rPr>
          <w:sz w:val="28"/>
          <w:szCs w:val="28"/>
        </w:rPr>
        <w:t>я</w:t>
      </w:r>
      <w:r w:rsidRPr="00BE176B">
        <w:rPr>
          <w:sz w:val="28"/>
          <w:szCs w:val="28"/>
        </w:rPr>
        <w:t>.</w:t>
      </w:r>
    </w:p>
    <w:p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Pr="00AB3D97">
        <w:rPr>
          <w:sz w:val="28"/>
          <w:szCs w:val="28"/>
        </w:rPr>
        <w:t xml:space="preserve"> - 2376.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ПК-1</w:t>
      </w:r>
      <w:r w:rsidRPr="007D7922">
        <w:rPr>
          <w:color w:val="000000"/>
          <w:sz w:val="28"/>
          <w:szCs w:val="28"/>
        </w:rPr>
        <w:t xml:space="preserve"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</w:t>
      </w:r>
      <w:proofErr w:type="gramStart"/>
      <w:r w:rsidRPr="007D7922">
        <w:rPr>
          <w:color w:val="000000"/>
          <w:sz w:val="28"/>
          <w:szCs w:val="28"/>
        </w:rPr>
        <w:t>влияния</w:t>
      </w:r>
      <w:proofErr w:type="gramEnd"/>
      <w:r w:rsidRPr="007D7922">
        <w:rPr>
          <w:color w:val="000000"/>
          <w:sz w:val="28"/>
          <w:szCs w:val="28"/>
        </w:rPr>
        <w:t xml:space="preserve"> на здоровье человека факторов среды его обитания;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ПК-2</w:t>
      </w:r>
      <w:r w:rsidRPr="007D7922">
        <w:rPr>
          <w:color w:val="000000"/>
          <w:sz w:val="28"/>
          <w:szCs w:val="28"/>
        </w:rPr>
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ПК-6</w:t>
      </w:r>
      <w:r w:rsidRPr="007D7922">
        <w:rPr>
          <w:color w:val="000000"/>
          <w:sz w:val="28"/>
          <w:szCs w:val="28"/>
        </w:rPr>
        <w:t xml:space="preserve">: готовность к ведению и лечению пациентов, нуждающихся в оказании </w:t>
      </w:r>
      <w:r w:rsidR="00A518BB">
        <w:rPr>
          <w:color w:val="000000"/>
          <w:sz w:val="28"/>
          <w:szCs w:val="28"/>
        </w:rPr>
        <w:t>фтизиатр</w:t>
      </w:r>
      <w:r w:rsidRPr="007D7922">
        <w:rPr>
          <w:color w:val="000000"/>
          <w:sz w:val="28"/>
          <w:szCs w:val="28"/>
        </w:rPr>
        <w:t>ической медицинской помощи;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ПК-8</w:t>
      </w:r>
      <w:r w:rsidRPr="007D7922">
        <w:rPr>
          <w:color w:val="000000"/>
          <w:sz w:val="28"/>
          <w:szCs w:val="28"/>
        </w:rPr>
        <w:t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</w:t>
      </w:r>
      <w:r w:rsidR="00A518BB">
        <w:rPr>
          <w:color w:val="000000"/>
          <w:sz w:val="28"/>
          <w:szCs w:val="28"/>
        </w:rPr>
        <w:t>и и санаторно-курортном лечении.</w:t>
      </w:r>
    </w:p>
    <w:p w:rsidR="00C84963" w:rsidRDefault="00C84963">
      <w:pPr>
        <w:widowControl/>
        <w:spacing w:after="160" w:line="259" w:lineRule="auto"/>
        <w:ind w:firstLine="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E6538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</w:t>
      </w:r>
      <w:r w:rsidR="00EE6538" w:rsidRPr="00C7374C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 xml:space="preserve">«Клиническая практика по </w:t>
      </w:r>
      <w:r w:rsidR="00A518BB">
        <w:rPr>
          <w:sz w:val="28"/>
          <w:szCs w:val="28"/>
        </w:rPr>
        <w:t>фтизиатр</w:t>
      </w:r>
      <w:r w:rsidRPr="009372FF">
        <w:rPr>
          <w:sz w:val="28"/>
          <w:szCs w:val="28"/>
        </w:rPr>
        <w:t>ии»</w:t>
      </w:r>
      <w:r w:rsidRPr="0020383F">
        <w:rPr>
          <w:sz w:val="28"/>
          <w:szCs w:val="28"/>
        </w:rPr>
        <w:t xml:space="preserve"> 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халат или 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lastRenderedPageBreak/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фонендоскоп,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тонометр,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Pr="00AB3D97">
        <w:rPr>
          <w:sz w:val="28"/>
          <w:szCs w:val="28"/>
        </w:rPr>
        <w:t xml:space="preserve">264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lastRenderedPageBreak/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Default="00CC0ECF">
      <w:pPr>
        <w:widowControl/>
        <w:spacing w:after="160" w:line="259" w:lineRule="auto"/>
        <w:ind w:firstLine="0"/>
        <w:jc w:val="left"/>
      </w:pPr>
    </w:p>
    <w:p w:rsidR="00CC0ECF" w:rsidRPr="00C7374C" w:rsidRDefault="00C7374C" w:rsidP="00C7374C">
      <w:pPr>
        <w:ind w:firstLine="0"/>
        <w:jc w:val="center"/>
        <w:rPr>
          <w:b/>
          <w:color w:val="000000" w:themeColor="text1"/>
          <w:sz w:val="28"/>
        </w:rPr>
      </w:pPr>
      <w:r w:rsidRPr="00C7374C">
        <w:rPr>
          <w:b/>
          <w:color w:val="000000" w:themeColor="text1"/>
          <w:sz w:val="28"/>
        </w:rPr>
        <w:t xml:space="preserve">3. </w:t>
      </w:r>
      <w:r w:rsidR="00CC0ECF" w:rsidRPr="00C7374C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>Рекомендации по заполнению дневника практической подготовки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Дневник практической подготовки ординатора по специальности «</w:t>
      </w:r>
      <w:r w:rsidR="00A518BB">
        <w:rPr>
          <w:rFonts w:eastAsia="Calibri"/>
          <w:bCs/>
          <w:color w:val="000000"/>
          <w:sz w:val="28"/>
        </w:rPr>
        <w:t>Фтизиатр</w:t>
      </w:r>
      <w:r w:rsidRPr="000A59D3">
        <w:rPr>
          <w:rFonts w:eastAsia="Calibri"/>
          <w:bCs/>
          <w:color w:val="000000"/>
          <w:sz w:val="28"/>
        </w:rPr>
        <w:t xml:space="preserve">ия»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A59D3">
        <w:rPr>
          <w:rFonts w:eastAsia="Calibri"/>
          <w:bCs/>
          <w:color w:val="000000"/>
          <w:sz w:val="28"/>
        </w:rPr>
        <w:t>зареферированной</w:t>
      </w:r>
      <w:proofErr w:type="spellEnd"/>
      <w:r w:rsidRPr="000A59D3">
        <w:rPr>
          <w:rFonts w:eastAsia="Calibri"/>
          <w:bCs/>
          <w:color w:val="000000"/>
          <w:sz w:val="28"/>
        </w:rPr>
        <w:t xml:space="preserve"> литературы, характеристика ординатора), обязательных для заполнения.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лечебного </w:t>
      </w:r>
      <w:r w:rsidRPr="000A59D3">
        <w:rPr>
          <w:rFonts w:eastAsia="Calibri"/>
          <w:bCs/>
          <w:color w:val="000000"/>
          <w:sz w:val="28"/>
        </w:rPr>
        <w:lastRenderedPageBreak/>
        <w:t xml:space="preserve">учреждения с указанием фамилии и инициалов главного врача. После прохождения практической подготовки дневник заверяется подписью руководителя </w:t>
      </w:r>
      <w:r w:rsidR="00A518BB">
        <w:rPr>
          <w:rFonts w:eastAsia="Calibri"/>
          <w:bCs/>
          <w:color w:val="000000"/>
          <w:sz w:val="28"/>
        </w:rPr>
        <w:t>МО</w:t>
      </w:r>
      <w:r w:rsidRPr="000A59D3">
        <w:rPr>
          <w:rFonts w:eastAsia="Calibri"/>
          <w:bCs/>
          <w:color w:val="000000"/>
          <w:sz w:val="28"/>
        </w:rPr>
        <w:t xml:space="preserve"> и круглой печатью лечебного учреждения.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</w:t>
      </w:r>
      <w:r w:rsidRPr="000A59D3">
        <w:rPr>
          <w:rFonts w:eastAsia="Calibri"/>
          <w:bCs/>
          <w:color w:val="000000"/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</w:t>
      </w:r>
      <w:r w:rsidR="00A518BB">
        <w:rPr>
          <w:rFonts w:eastAsia="Calibri"/>
          <w:bCs/>
          <w:color w:val="000000"/>
          <w:sz w:val="28"/>
        </w:rPr>
        <w:t>ние здравоохранения Оренбургский областной клинический противотуберкулезный диспансер</w:t>
      </w:r>
      <w:r w:rsidRPr="000A59D3">
        <w:rPr>
          <w:rFonts w:eastAsia="Calibri"/>
          <w:bCs/>
          <w:color w:val="000000"/>
          <w:sz w:val="28"/>
        </w:rPr>
        <w:t xml:space="preserve"> (ГБУЗ ООК</w:t>
      </w:r>
      <w:r w:rsidR="00A518BB">
        <w:rPr>
          <w:rFonts w:eastAsia="Calibri"/>
          <w:bCs/>
          <w:color w:val="000000"/>
          <w:sz w:val="28"/>
        </w:rPr>
        <w:t>ПТД</w:t>
      </w:r>
      <w:r w:rsidRPr="000A59D3">
        <w:rPr>
          <w:rFonts w:eastAsia="Calibri"/>
          <w:bCs/>
          <w:color w:val="000000"/>
          <w:sz w:val="28"/>
        </w:rPr>
        <w:t>) с указанием ФИО главного врача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государственно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медицинско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</w:t>
      </w:r>
      <w:r w:rsidR="000D2BC5">
        <w:rPr>
          <w:rFonts w:eastAsia="Calibri"/>
          <w:color w:val="000000"/>
          <w:spacing w:val="1"/>
          <w:sz w:val="28"/>
        </w:rPr>
        <w:t>университета</w:t>
      </w:r>
      <w:r w:rsidRPr="000A59D3">
        <w:rPr>
          <w:rFonts w:eastAsia="Calibri"/>
          <w:color w:val="000000"/>
          <w:spacing w:val="1"/>
          <w:sz w:val="28"/>
        </w:rPr>
        <w:t xml:space="preserve">; указывается должность (например, доцент кафедры </w:t>
      </w:r>
      <w:r w:rsidR="00A518BB">
        <w:rPr>
          <w:rFonts w:eastAsia="Calibri"/>
          <w:color w:val="000000"/>
          <w:spacing w:val="1"/>
          <w:sz w:val="28"/>
        </w:rPr>
        <w:t>фтизиатрии и пульмонологии</w:t>
      </w:r>
      <w:r w:rsidRPr="000A59D3">
        <w:rPr>
          <w:rFonts w:eastAsia="Calibri"/>
          <w:color w:val="000000"/>
          <w:spacing w:val="1"/>
          <w:sz w:val="28"/>
        </w:rPr>
        <w:t>)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proofErr w:type="gramStart"/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</w:t>
      </w:r>
      <w:r w:rsidRPr="000A59D3">
        <w:rPr>
          <w:rFonts w:eastAsia="Calibri"/>
          <w:bCs/>
          <w:color w:val="000000"/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</w:t>
      </w:r>
      <w:r w:rsidR="00A518BB">
        <w:rPr>
          <w:rFonts w:eastAsia="Calibri"/>
          <w:bCs/>
          <w:color w:val="000000"/>
          <w:sz w:val="28"/>
        </w:rPr>
        <w:t>фтизиатр</w:t>
      </w:r>
      <w:r w:rsidRPr="000A59D3">
        <w:rPr>
          <w:rFonts w:eastAsia="Calibri"/>
          <w:bCs/>
          <w:color w:val="000000"/>
          <w:sz w:val="28"/>
        </w:rPr>
        <w:t>а.</w:t>
      </w:r>
      <w:proofErr w:type="gramEnd"/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0A59D3" w:rsidRPr="000A59D3" w:rsidTr="00040F39"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lang w:val="en-US"/>
              </w:rPr>
              <w:t xml:space="preserve">N </w:t>
            </w:r>
            <w:r w:rsidRPr="000A59D3">
              <w:rPr>
                <w:rFonts w:eastAsia="Calibri"/>
                <w:sz w:val="28"/>
              </w:rPr>
              <w:t>п/п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iCs/>
                <w:color w:val="000000"/>
                <w:sz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Дата прохождения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Выполнение</w:t>
            </w:r>
          </w:p>
        </w:tc>
      </w:tr>
      <w:tr w:rsidR="000A59D3" w:rsidRPr="000A59D3" w:rsidTr="00040F39">
        <w:trPr>
          <w:trHeight w:val="308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1.</w:t>
            </w:r>
          </w:p>
        </w:tc>
        <w:tc>
          <w:tcPr>
            <w:tcW w:w="3544" w:type="dxa"/>
          </w:tcPr>
          <w:p w:rsidR="000A59D3" w:rsidRPr="000A59D3" w:rsidRDefault="00A518BB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Фтизиатр</w:t>
            </w:r>
            <w:r w:rsidR="000A59D3" w:rsidRPr="000A59D3">
              <w:rPr>
                <w:rFonts w:eastAsia="Calibri"/>
                <w:sz w:val="28"/>
              </w:rPr>
              <w:t>ическое отделение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01.02.201</w:t>
            </w:r>
            <w:r w:rsidR="001D7A22">
              <w:rPr>
                <w:rFonts w:eastAsia="Calibri"/>
                <w:sz w:val="28"/>
              </w:rPr>
              <w:t>9</w:t>
            </w:r>
            <w:r w:rsidRPr="000A59D3">
              <w:rPr>
                <w:rFonts w:eastAsia="Calibri"/>
                <w:sz w:val="28"/>
              </w:rPr>
              <w:t>-21.02.201</w:t>
            </w:r>
            <w:r w:rsidR="001D7A22">
              <w:rPr>
                <w:rFonts w:eastAsia="Calibri"/>
                <w:sz w:val="28"/>
              </w:rPr>
              <w:t>9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(162 часа)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rPr>
          <w:trHeight w:val="233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2. и т.д.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708"/>
        <w:rPr>
          <w:rFonts w:eastAsia="Calibri"/>
          <w:bCs/>
          <w:i/>
          <w:sz w:val="28"/>
        </w:rPr>
      </w:pPr>
      <w:r w:rsidRPr="000A59D3">
        <w:rPr>
          <w:rFonts w:eastAsia="Calibri"/>
          <w:bCs/>
          <w:i/>
          <w:sz w:val="28"/>
        </w:rPr>
        <w:t>Планируя свою работу</w:t>
      </w:r>
      <w:r w:rsidR="006E0C03">
        <w:rPr>
          <w:rFonts w:eastAsia="Calibri"/>
          <w:bCs/>
          <w:i/>
          <w:sz w:val="28"/>
        </w:rPr>
        <w:t>,</w:t>
      </w:r>
      <w:r w:rsidRPr="000A59D3">
        <w:rPr>
          <w:rFonts w:eastAsia="Calibri"/>
          <w:bCs/>
          <w:i/>
          <w:sz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0A59D3">
        <w:rPr>
          <w:rFonts w:eastAsia="Calibri"/>
          <w:bCs/>
          <w:i/>
          <w:sz w:val="28"/>
          <w:lang w:val="en-US"/>
        </w:rPr>
        <w:t>II</w:t>
      </w:r>
      <w:r w:rsidRPr="000A59D3">
        <w:rPr>
          <w:rFonts w:eastAsia="Calibri"/>
          <w:bCs/>
          <w:i/>
          <w:sz w:val="28"/>
        </w:rPr>
        <w:t xml:space="preserve"> Отчета по практической подготовке.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</w:t>
      </w:r>
      <w:r w:rsidRPr="000A59D3">
        <w:rPr>
          <w:rFonts w:eastAsia="Calibri"/>
          <w:bCs/>
          <w:sz w:val="28"/>
        </w:rPr>
        <w:lastRenderedPageBreak/>
        <w:t xml:space="preserve">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0A59D3">
        <w:rPr>
          <w:rFonts w:eastAsia="Calibri"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>,</w:t>
      </w:r>
      <w:r w:rsidRPr="000A59D3">
        <w:rPr>
          <w:rFonts w:eastAsia="Calibri"/>
          <w:bCs/>
          <w:sz w:val="28"/>
        </w:rPr>
        <w:t xml:space="preserve"> в которых проходит практическая подготовка. Планируя свою работу необходимо обратить внимание </w:t>
      </w:r>
      <w:proofErr w:type="gramStart"/>
      <w:r w:rsidRPr="000A59D3">
        <w:rPr>
          <w:rFonts w:eastAsia="Calibri"/>
          <w:bCs/>
          <w:sz w:val="28"/>
        </w:rPr>
        <w:t>на</w:t>
      </w:r>
      <w:proofErr w:type="gramEnd"/>
      <w:r w:rsidRPr="000A59D3">
        <w:rPr>
          <w:rFonts w:eastAsia="Calibri"/>
          <w:bCs/>
          <w:sz w:val="28"/>
        </w:rPr>
        <w:t xml:space="preserve"> 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Cs/>
          <w:sz w:val="28"/>
        </w:rPr>
        <w:t>Раздел состоит из трех блоков, отражающих профессиональные компетенции врача-</w:t>
      </w:r>
      <w:r w:rsidR="009218CE">
        <w:rPr>
          <w:rFonts w:eastAsia="Calibri"/>
          <w:bCs/>
          <w:sz w:val="28"/>
        </w:rPr>
        <w:t>фтизиатр</w:t>
      </w:r>
      <w:r w:rsidRPr="000A59D3">
        <w:rPr>
          <w:rFonts w:eastAsia="Calibri"/>
          <w:bCs/>
          <w:sz w:val="28"/>
        </w:rPr>
        <w:t>а.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sz w:val="28"/>
        </w:rPr>
        <w:t>1. Диагностическая и лечебно-реабилитационная работа</w:t>
      </w:r>
      <w:r w:rsidRPr="000A59D3">
        <w:rPr>
          <w:rFonts w:eastAsia="Calibri"/>
          <w:bCs/>
          <w:sz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32"/>
        <w:gridCol w:w="4463"/>
        <w:gridCol w:w="2882"/>
      </w:tblGrid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№ п/п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</w:t>
            </w:r>
          </w:p>
        </w:tc>
        <w:tc>
          <w:tcPr>
            <w:tcW w:w="1648" w:type="dxa"/>
          </w:tcPr>
          <w:p w:rsidR="000A59D3" w:rsidRPr="000A59D3" w:rsidRDefault="009218CE" w:rsidP="009218CE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А</w:t>
            </w:r>
            <w:r w:rsidR="000A59D3" w:rsidRPr="000A59D3">
              <w:rPr>
                <w:rFonts w:eastAsia="Calibri"/>
                <w:sz w:val="28"/>
              </w:rPr>
              <w:t>.</w:t>
            </w:r>
            <w:r>
              <w:rPr>
                <w:rFonts w:eastAsia="Calibri"/>
                <w:sz w:val="28"/>
              </w:rPr>
              <w:t>А</w:t>
            </w:r>
            <w:r w:rsidR="000A59D3" w:rsidRPr="000A59D3">
              <w:rPr>
                <w:rFonts w:eastAsia="Calibri"/>
                <w:sz w:val="28"/>
              </w:rPr>
              <w:t>.</w:t>
            </w:r>
            <w:r>
              <w:rPr>
                <w:rFonts w:eastAsia="Calibri"/>
                <w:sz w:val="28"/>
              </w:rPr>
              <w:t>А</w:t>
            </w:r>
            <w:r w:rsidR="000A59D3" w:rsidRPr="000A59D3">
              <w:rPr>
                <w:rFonts w:eastAsia="Calibri"/>
                <w:sz w:val="28"/>
              </w:rPr>
              <w:t xml:space="preserve">., </w:t>
            </w:r>
            <w:r>
              <w:rPr>
                <w:rFonts w:eastAsia="Calibri"/>
                <w:sz w:val="28"/>
              </w:rPr>
              <w:t>34</w:t>
            </w:r>
            <w:r w:rsidR="000A59D3" w:rsidRPr="000A59D3">
              <w:rPr>
                <w:rFonts w:eastAsia="Calibri"/>
                <w:sz w:val="28"/>
              </w:rPr>
              <w:t xml:space="preserve"> г.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Диагноз</w:t>
            </w:r>
            <w:r w:rsidRPr="000A59D3">
              <w:rPr>
                <w:rFonts w:eastAsia="Calibri"/>
                <w:sz w:val="28"/>
              </w:rPr>
              <w:t xml:space="preserve">: </w:t>
            </w:r>
            <w:r w:rsidR="009218CE">
              <w:rPr>
                <w:rFonts w:eastAsia="Calibri"/>
                <w:sz w:val="28"/>
              </w:rPr>
              <w:t xml:space="preserve">Инфильтративный туберкулез </w:t>
            </w:r>
            <w:r w:rsidR="009218CE">
              <w:rPr>
                <w:rFonts w:eastAsia="Calibri"/>
                <w:sz w:val="28"/>
                <w:lang w:val="en-US"/>
              </w:rPr>
              <w:t>S</w:t>
            </w:r>
            <w:r w:rsidR="009218CE">
              <w:rPr>
                <w:rFonts w:eastAsia="Calibri"/>
                <w:sz w:val="28"/>
                <w:vertAlign w:val="subscript"/>
              </w:rPr>
              <w:t xml:space="preserve">1 </w:t>
            </w:r>
            <w:r w:rsidR="009218CE">
              <w:rPr>
                <w:rFonts w:eastAsia="Calibri"/>
                <w:sz w:val="28"/>
              </w:rPr>
              <w:t>правого легкого, фаза инфильтрации. МБТ</w:t>
            </w:r>
            <w:proofErr w:type="gramStart"/>
            <w:r w:rsidR="009218CE">
              <w:rPr>
                <w:rFonts w:eastAsia="Calibri"/>
                <w:sz w:val="28"/>
              </w:rPr>
              <w:t>-.</w:t>
            </w:r>
            <w:r w:rsidRPr="000A59D3">
              <w:rPr>
                <w:rFonts w:eastAsia="Calibri"/>
                <w:sz w:val="28"/>
              </w:rPr>
              <w:t xml:space="preserve"> </w:t>
            </w:r>
            <w:proofErr w:type="gramEnd"/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Обследование</w:t>
            </w:r>
            <w:r w:rsidRPr="000A59D3">
              <w:rPr>
                <w:rFonts w:eastAsia="Calibri"/>
                <w:sz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ОАК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ОАМ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r w:rsidR="009218CE">
              <w:rPr>
                <w:rFonts w:eastAsia="Calibri"/>
                <w:sz w:val="28"/>
              </w:rPr>
              <w:t xml:space="preserve">бактериоскопия мокроты </w:t>
            </w:r>
            <w:proofErr w:type="gramStart"/>
            <w:r w:rsidR="009218CE">
              <w:rPr>
                <w:rFonts w:eastAsia="Calibri"/>
                <w:sz w:val="28"/>
              </w:rPr>
              <w:t>на</w:t>
            </w:r>
            <w:proofErr w:type="gramEnd"/>
            <w:r w:rsidR="009218CE">
              <w:rPr>
                <w:rFonts w:eastAsia="Calibri"/>
                <w:sz w:val="28"/>
              </w:rPr>
              <w:t xml:space="preserve"> КУМ</w:t>
            </w:r>
            <w:r w:rsidRPr="000A59D3">
              <w:rPr>
                <w:rFonts w:eastAsia="Calibri"/>
                <w:sz w:val="28"/>
              </w:rPr>
              <w:t xml:space="preserve">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9218CE" w:rsidRDefault="009218CE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 ПЦР ДНК МБТ – однократно,</w:t>
            </w:r>
          </w:p>
          <w:p w:rsidR="009218CE" w:rsidRPr="000A59D3" w:rsidRDefault="009218CE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посев мокроты на МБТ </w:t>
            </w:r>
            <w:r w:rsidRPr="000A59D3">
              <w:rPr>
                <w:rFonts w:eastAsia="Calibri"/>
                <w:sz w:val="28"/>
              </w:rPr>
              <w:t>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>) – двукратно,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группа крови и резус-фактор (</w:t>
            </w:r>
            <w:r w:rsidRPr="000A59D3">
              <w:rPr>
                <w:rFonts w:eastAsia="Calibri"/>
                <w:sz w:val="28"/>
                <w:lang w:val="en-US"/>
              </w:rPr>
              <w:t>III</w:t>
            </w:r>
            <w:r w:rsidRPr="000A59D3">
              <w:rPr>
                <w:rFonts w:eastAsia="Calibri"/>
                <w:sz w:val="28"/>
              </w:rPr>
              <w:t xml:space="preserve">, </w:t>
            </w:r>
            <w:r w:rsidRPr="000A59D3">
              <w:rPr>
                <w:rFonts w:eastAsia="Calibri"/>
                <w:sz w:val="28"/>
                <w:lang w:val="en-US"/>
              </w:rPr>
              <w:t>Rh</w:t>
            </w:r>
            <w:r w:rsidRPr="000A59D3">
              <w:rPr>
                <w:rFonts w:eastAsia="Calibri"/>
                <w:sz w:val="28"/>
              </w:rPr>
              <w:t xml:space="preserve">+)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биохимическое исследование крови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r w:rsidR="009218CE">
              <w:rPr>
                <w:rFonts w:eastAsia="Calibri"/>
                <w:sz w:val="28"/>
              </w:rPr>
              <w:t>бронхоскопия</w:t>
            </w:r>
            <w:r w:rsidRPr="000A59D3">
              <w:rPr>
                <w:rFonts w:eastAsia="Calibri"/>
                <w:sz w:val="28"/>
              </w:rPr>
              <w:t xml:space="preserve"> (</w:t>
            </w:r>
            <w:proofErr w:type="spellStart"/>
            <w:r w:rsidR="009218CE">
              <w:rPr>
                <w:rFonts w:eastAsia="Calibri"/>
                <w:sz w:val="28"/>
              </w:rPr>
              <w:t>эндобронхит</w:t>
            </w:r>
            <w:proofErr w:type="spellEnd"/>
            <w:r w:rsidRPr="000A59D3">
              <w:rPr>
                <w:rFonts w:eastAsia="Calibri"/>
                <w:sz w:val="28"/>
              </w:rPr>
              <w:t xml:space="preserve">) </w:t>
            </w:r>
            <w:r w:rsidR="009218CE">
              <w:rPr>
                <w:rFonts w:eastAsia="Calibri"/>
                <w:sz w:val="28"/>
              </w:rPr>
              <w:t>одно</w:t>
            </w:r>
            <w:r w:rsidRPr="000A59D3">
              <w:rPr>
                <w:rFonts w:eastAsia="Calibri"/>
                <w:sz w:val="28"/>
              </w:rPr>
              <w:t xml:space="preserve">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и т.д. 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Режим 2, диета № </w:t>
            </w:r>
            <w:r w:rsidR="009218CE">
              <w:rPr>
                <w:rFonts w:eastAsia="Calibri"/>
                <w:sz w:val="28"/>
              </w:rPr>
              <w:t>1</w:t>
            </w:r>
            <w:r w:rsidRPr="000A59D3">
              <w:rPr>
                <w:rFonts w:eastAsia="Calibri"/>
                <w:sz w:val="28"/>
              </w:rPr>
              <w:t xml:space="preserve">1, </w:t>
            </w:r>
          </w:p>
          <w:p w:rsidR="000A59D3" w:rsidRPr="000A59D3" w:rsidRDefault="009218CE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ИФ (</w:t>
            </w:r>
            <w:proofErr w:type="spellStart"/>
            <w:r>
              <w:rPr>
                <w:rFonts w:eastAsia="Calibri"/>
                <w:sz w:val="28"/>
              </w:rPr>
              <w:t>изониазид</w:t>
            </w:r>
            <w:proofErr w:type="spellEnd"/>
            <w:r>
              <w:rPr>
                <w:rFonts w:eastAsia="Calibri"/>
                <w:sz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</w:rPr>
              <w:t>рифампицин</w:t>
            </w:r>
            <w:proofErr w:type="spellEnd"/>
            <w:r>
              <w:rPr>
                <w:rFonts w:eastAsia="Calibri"/>
                <w:sz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</w:rPr>
              <w:t>пиразинамид</w:t>
            </w:r>
            <w:proofErr w:type="spellEnd"/>
            <w:r>
              <w:rPr>
                <w:rFonts w:eastAsia="Calibri"/>
                <w:sz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</w:rPr>
              <w:t>этамбутол</w:t>
            </w:r>
            <w:proofErr w:type="spellEnd"/>
            <w:r>
              <w:rPr>
                <w:rFonts w:eastAsia="Calibri"/>
                <w:sz w:val="28"/>
              </w:rPr>
              <w:t xml:space="preserve">) </w:t>
            </w:r>
            <w:r w:rsidR="000A59D3" w:rsidRPr="000A59D3">
              <w:rPr>
                <w:rFonts w:eastAsia="Calibri"/>
                <w:sz w:val="28"/>
              </w:rPr>
              <w:t xml:space="preserve">– </w:t>
            </w:r>
            <w:r>
              <w:rPr>
                <w:rFonts w:eastAsia="Calibri"/>
                <w:sz w:val="28"/>
              </w:rPr>
              <w:t>6</w:t>
            </w:r>
            <w:r w:rsidR="000A59D3" w:rsidRPr="000A59D3">
              <w:rPr>
                <w:rFonts w:eastAsia="Calibri"/>
                <w:sz w:val="28"/>
              </w:rPr>
              <w:t xml:space="preserve">0 дней, </w:t>
            </w:r>
          </w:p>
          <w:p w:rsidR="000A59D3" w:rsidRPr="000A59D3" w:rsidRDefault="009218CE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Витамины В</w:t>
            </w:r>
            <w:proofErr w:type="gramStart"/>
            <w:r>
              <w:rPr>
                <w:rFonts w:eastAsia="Calibri"/>
                <w:sz w:val="28"/>
                <w:vertAlign w:val="subscript"/>
              </w:rPr>
              <w:t>6</w:t>
            </w:r>
            <w:proofErr w:type="gramEnd"/>
            <w:r w:rsidR="000A59D3" w:rsidRPr="000A59D3">
              <w:rPr>
                <w:rFonts w:eastAsia="Calibri"/>
                <w:sz w:val="28"/>
              </w:rPr>
              <w:t xml:space="preserve">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физлечение</w:t>
            </w:r>
            <w:proofErr w:type="spellEnd"/>
            <w:r w:rsidRPr="000A59D3">
              <w:rPr>
                <w:rFonts w:eastAsia="Calibri"/>
                <w:sz w:val="28"/>
              </w:rPr>
              <w:t>, ЛФК.</w:t>
            </w:r>
          </w:p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0"/>
        <w:jc w:val="left"/>
        <w:rPr>
          <w:rFonts w:eastAsia="Calibri"/>
          <w:b/>
          <w:sz w:val="32"/>
          <w:szCs w:val="28"/>
        </w:rPr>
      </w:pP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>2. Профилактическая работа</w:t>
      </w:r>
      <w:r w:rsidRPr="000A59D3">
        <w:rPr>
          <w:rFonts w:eastAsia="Calibri"/>
          <w:sz w:val="28"/>
        </w:rPr>
        <w:t xml:space="preserve">. </w:t>
      </w:r>
      <w:proofErr w:type="gramStart"/>
      <w:r w:rsidRPr="000A59D3">
        <w:rPr>
          <w:rFonts w:eastAsia="Calibri"/>
          <w:sz w:val="28"/>
        </w:rPr>
        <w:t xml:space="preserve">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развития </w:t>
      </w:r>
      <w:r w:rsidR="009218CE">
        <w:rPr>
          <w:rFonts w:eastAsia="Calibri"/>
          <w:sz w:val="28"/>
        </w:rPr>
        <w:t>туберкулеза</w:t>
      </w:r>
      <w:r w:rsidRPr="000A59D3">
        <w:rPr>
          <w:rFonts w:eastAsia="Calibri"/>
          <w:sz w:val="28"/>
        </w:rPr>
        <w:t>, проведение первичной профилактики в группах высокого риска, организация и проведение мероприятий по диспансеризации взрослого населения участка, проведение профосмотров, проведение анализа эффективности диспансеризации</w:t>
      </w:r>
      <w:proofErr w:type="gramEnd"/>
      <w:r w:rsidRPr="000A59D3">
        <w:rPr>
          <w:rFonts w:eastAsia="Calibri"/>
          <w:sz w:val="28"/>
        </w:rPr>
        <w:t>,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показаниям, п</w:t>
      </w:r>
      <w:r w:rsidRPr="000A59D3">
        <w:rPr>
          <w:rFonts w:eastAsia="Calibri"/>
          <w:color w:val="000000"/>
          <w:sz w:val="28"/>
        </w:rPr>
        <w:t xml:space="preserve">роведение противоэпидемических мероприятий в </w:t>
      </w:r>
      <w:r w:rsidR="009218CE">
        <w:rPr>
          <w:rFonts w:eastAsia="Calibri"/>
          <w:color w:val="000000"/>
          <w:sz w:val="28"/>
        </w:rPr>
        <w:t>очаге туберкулезной</w:t>
      </w:r>
      <w:r w:rsidRPr="000A59D3">
        <w:rPr>
          <w:rFonts w:eastAsia="Calibri"/>
          <w:color w:val="000000"/>
          <w:sz w:val="28"/>
        </w:rPr>
        <w:t xml:space="preserve"> инфекции и другие)</w:t>
      </w:r>
      <w:r w:rsidRPr="000A59D3">
        <w:rPr>
          <w:rFonts w:eastAsia="Calibri"/>
          <w:sz w:val="28"/>
        </w:rPr>
        <w:t xml:space="preserve"> с указанием места проведения и количества слушателей.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0"/>
        <w:rPr>
          <w:rFonts w:eastAsia="Calibri"/>
          <w:sz w:val="28"/>
        </w:rPr>
      </w:pPr>
      <w:r w:rsidRPr="000A59D3">
        <w:rPr>
          <w:rFonts w:eastAsia="Calibri"/>
          <w:sz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3934"/>
        <w:gridCol w:w="2257"/>
        <w:gridCol w:w="1782"/>
      </w:tblGrid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Дата проведения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Мероприятие, Тема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Количество слушателей</w:t>
            </w:r>
          </w:p>
        </w:tc>
      </w:tr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12.04.201</w:t>
            </w:r>
            <w:r w:rsidR="001D7A22">
              <w:rPr>
                <w:rFonts w:eastAsia="Calibri"/>
                <w:sz w:val="28"/>
              </w:rPr>
              <w:t>9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Беседа о формировании здорового образа жизни</w:t>
            </w:r>
          </w:p>
        </w:tc>
        <w:tc>
          <w:tcPr>
            <w:tcW w:w="1758" w:type="dxa"/>
          </w:tcPr>
          <w:p w:rsidR="000A59D3" w:rsidRPr="000A59D3" w:rsidRDefault="009218CE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фтизиатр</w:t>
            </w:r>
            <w:r w:rsidR="000A59D3" w:rsidRPr="000A59D3">
              <w:rPr>
                <w:rFonts w:eastAsia="Calibri"/>
                <w:sz w:val="28"/>
              </w:rPr>
              <w:t>ическое отделение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15</w:t>
            </w:r>
          </w:p>
        </w:tc>
      </w:tr>
    </w:tbl>
    <w:p w:rsidR="009218CE" w:rsidRDefault="009218CE" w:rsidP="000A59D3">
      <w:pPr>
        <w:widowControl/>
        <w:shd w:val="clear" w:color="auto" w:fill="FFFFFF"/>
        <w:ind w:firstLine="708"/>
        <w:rPr>
          <w:rFonts w:eastAsia="Calibri"/>
          <w:b/>
          <w:sz w:val="28"/>
        </w:rPr>
      </w:pP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 xml:space="preserve">3. Организация терапевтической помощи. </w:t>
      </w:r>
      <w:r w:rsidRPr="000A59D3">
        <w:rPr>
          <w:rFonts w:eastAsia="Calibri"/>
          <w:sz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Заполненный Раздел </w:t>
      </w:r>
      <w:r w:rsidRPr="000A59D3">
        <w:rPr>
          <w:rFonts w:eastAsia="Calibri"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9218CE" w:rsidRDefault="009218CE" w:rsidP="000A59D3">
      <w:pPr>
        <w:widowControl/>
        <w:shd w:val="clear" w:color="auto" w:fill="FFFFFF"/>
        <w:ind w:firstLine="708"/>
        <w:rPr>
          <w:rFonts w:eastAsia="Calibri"/>
          <w:b/>
          <w:bCs/>
          <w:color w:val="000000"/>
          <w:sz w:val="28"/>
        </w:rPr>
      </w:pP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V</w:t>
      </w:r>
      <w:r w:rsidRPr="000A59D3">
        <w:rPr>
          <w:rFonts w:eastAsia="Calibri"/>
          <w:bCs/>
          <w:sz w:val="28"/>
        </w:rPr>
        <w:t xml:space="preserve"> – список прочитанной и </w:t>
      </w:r>
      <w:proofErr w:type="spellStart"/>
      <w:r w:rsidRPr="000A59D3">
        <w:rPr>
          <w:rFonts w:eastAsia="Calibri"/>
          <w:bCs/>
          <w:sz w:val="28"/>
        </w:rPr>
        <w:t>зареферированной</w:t>
      </w:r>
      <w:proofErr w:type="spellEnd"/>
      <w:r w:rsidRPr="000A59D3">
        <w:rPr>
          <w:rFonts w:eastAsia="Calibri"/>
          <w:bCs/>
          <w:sz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1.</w:t>
      </w:r>
      <w:r w:rsidRPr="000A59D3">
        <w:rPr>
          <w:rFonts w:eastAsia="Calibri"/>
          <w:bCs/>
          <w:sz w:val="28"/>
        </w:rPr>
        <w:t xml:space="preserve"> Пульмонология</w:t>
      </w:r>
      <w:r w:rsidRPr="000A59D3">
        <w:rPr>
          <w:rFonts w:eastAsia="Calibri"/>
          <w:sz w:val="28"/>
        </w:rPr>
        <w:t xml:space="preserve">: нац. руководство / ред. А. Г. </w:t>
      </w:r>
      <w:proofErr w:type="spellStart"/>
      <w:r w:rsidRPr="000A59D3">
        <w:rPr>
          <w:rFonts w:eastAsia="Calibri"/>
          <w:sz w:val="28"/>
        </w:rPr>
        <w:t>Чучалин</w:t>
      </w:r>
      <w:proofErr w:type="spellEnd"/>
      <w:r w:rsidRPr="000A59D3">
        <w:rPr>
          <w:rFonts w:eastAsia="Calibri"/>
          <w:sz w:val="28"/>
        </w:rPr>
        <w:t>. - М. : ГЭОТАР-Медиа, 2009. - 960 с. + 1 эл. опт</w:t>
      </w:r>
      <w:proofErr w:type="gramStart"/>
      <w:r w:rsidRPr="000A59D3">
        <w:rPr>
          <w:rFonts w:eastAsia="Calibri"/>
          <w:sz w:val="28"/>
        </w:rPr>
        <w:t>.</w:t>
      </w:r>
      <w:proofErr w:type="gramEnd"/>
      <w:r w:rsidRPr="000A59D3">
        <w:rPr>
          <w:rFonts w:eastAsia="Calibri"/>
          <w:sz w:val="28"/>
        </w:rPr>
        <w:t xml:space="preserve"> </w:t>
      </w:r>
      <w:proofErr w:type="gramStart"/>
      <w:r w:rsidRPr="000A59D3">
        <w:rPr>
          <w:rFonts w:eastAsia="Calibri"/>
          <w:sz w:val="28"/>
        </w:rPr>
        <w:t>д</w:t>
      </w:r>
      <w:proofErr w:type="gramEnd"/>
      <w:r w:rsidRPr="000A59D3">
        <w:rPr>
          <w:rFonts w:eastAsia="Calibri"/>
          <w:sz w:val="28"/>
        </w:rPr>
        <w:t>иск.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 xml:space="preserve">2. </w:t>
      </w:r>
      <w:r w:rsidR="006154F0" w:rsidRPr="006154F0">
        <w:rPr>
          <w:color w:val="000000"/>
          <w:sz w:val="28"/>
          <w:szCs w:val="27"/>
          <w:shd w:val="clear" w:color="auto" w:fill="FFFFFF"/>
        </w:rPr>
        <w:t>Перельман М.И., Фт</w:t>
      </w:r>
      <w:r w:rsidR="006154F0">
        <w:rPr>
          <w:color w:val="000000"/>
          <w:sz w:val="28"/>
          <w:szCs w:val="27"/>
          <w:shd w:val="clear" w:color="auto" w:fill="FFFFFF"/>
        </w:rPr>
        <w:t>изиатрия: учебник / М. И. Перельман, И. В. </w:t>
      </w:r>
      <w:proofErr w:type="spellStart"/>
      <w:r w:rsidR="006154F0" w:rsidRPr="006154F0">
        <w:rPr>
          <w:color w:val="000000"/>
          <w:sz w:val="28"/>
          <w:szCs w:val="27"/>
          <w:shd w:val="clear" w:color="auto" w:fill="FFFFFF"/>
        </w:rPr>
        <w:t>Богадельникова</w:t>
      </w:r>
      <w:proofErr w:type="spellEnd"/>
      <w:r w:rsidR="006154F0" w:rsidRPr="006154F0">
        <w:rPr>
          <w:color w:val="000000"/>
          <w:sz w:val="28"/>
          <w:szCs w:val="27"/>
          <w:shd w:val="clear" w:color="auto" w:fill="FFFFFF"/>
        </w:rPr>
        <w:t xml:space="preserve">. - 4-е изд., </w:t>
      </w:r>
      <w:proofErr w:type="spellStart"/>
      <w:r w:rsidR="006154F0" w:rsidRPr="006154F0">
        <w:rPr>
          <w:color w:val="000000"/>
          <w:sz w:val="28"/>
          <w:szCs w:val="27"/>
          <w:shd w:val="clear" w:color="auto" w:fill="FFFFFF"/>
        </w:rPr>
        <w:t>перераб</w:t>
      </w:r>
      <w:proofErr w:type="spellEnd"/>
      <w:r w:rsidR="006154F0" w:rsidRPr="006154F0">
        <w:rPr>
          <w:color w:val="000000"/>
          <w:sz w:val="28"/>
          <w:szCs w:val="27"/>
          <w:shd w:val="clear" w:color="auto" w:fill="FFFFFF"/>
        </w:rPr>
        <w:t>. и доп. - М.</w:t>
      </w:r>
      <w:proofErr w:type="gramStart"/>
      <w:r w:rsidR="006154F0" w:rsidRPr="006154F0">
        <w:rPr>
          <w:color w:val="000000"/>
          <w:sz w:val="28"/>
          <w:szCs w:val="27"/>
          <w:shd w:val="clear" w:color="auto" w:fill="FFFFFF"/>
        </w:rPr>
        <w:t xml:space="preserve"> :</w:t>
      </w:r>
      <w:proofErr w:type="gramEnd"/>
      <w:r w:rsidR="006154F0" w:rsidRPr="006154F0">
        <w:rPr>
          <w:color w:val="000000"/>
          <w:sz w:val="28"/>
          <w:szCs w:val="27"/>
          <w:shd w:val="clear" w:color="auto" w:fill="FFFFFF"/>
        </w:rPr>
        <w:t xml:space="preserve"> ГЭОТАР-Медиа, 2015. - 448 с.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3. и т.д.</w:t>
      </w:r>
    </w:p>
    <w:p w:rsidR="00A93547" w:rsidRDefault="00A93547" w:rsidP="000A59D3">
      <w:pPr>
        <w:widowControl/>
        <w:ind w:firstLine="708"/>
        <w:rPr>
          <w:rFonts w:eastAsia="Calibri"/>
          <w:b/>
          <w:sz w:val="28"/>
        </w:rPr>
      </w:pPr>
    </w:p>
    <w:p w:rsidR="000A59D3" w:rsidRPr="000A59D3" w:rsidRDefault="000A59D3" w:rsidP="000A59D3">
      <w:pPr>
        <w:widowControl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Заключительный раздел дневника, в</w:t>
      </w:r>
      <w:r w:rsidRPr="000A59D3">
        <w:rPr>
          <w:rFonts w:eastAsia="Calibri"/>
          <w:bCs/>
          <w:sz w:val="28"/>
        </w:rPr>
        <w:t xml:space="preserve"> котором по итогам прохождения практической подготовки приводится характеристика ординатора за </w:t>
      </w:r>
      <w:r w:rsidRPr="000A59D3">
        <w:rPr>
          <w:rFonts w:eastAsia="Calibri"/>
          <w:bCs/>
          <w:sz w:val="28"/>
        </w:rPr>
        <w:lastRenderedPageBreak/>
        <w:t xml:space="preserve">подписью </w:t>
      </w:r>
      <w:r w:rsidRPr="000A59D3">
        <w:rPr>
          <w:rFonts w:eastAsia="Calibri"/>
          <w:color w:val="000000"/>
          <w:spacing w:val="3"/>
          <w:sz w:val="28"/>
        </w:rPr>
        <w:t xml:space="preserve">ответственного работника медицинской организации по специальности и </w:t>
      </w:r>
      <w:r w:rsidRPr="000A59D3">
        <w:rPr>
          <w:rFonts w:eastAsia="Calibri"/>
          <w:color w:val="000000"/>
          <w:spacing w:val="1"/>
          <w:sz w:val="28"/>
        </w:rPr>
        <w:t xml:space="preserve">руководителя практической подготовки образовательного учреждения. </w:t>
      </w:r>
    </w:p>
    <w:p w:rsidR="000A59D3" w:rsidRPr="000A59D3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 xml:space="preserve">Примечание: </w:t>
      </w:r>
    </w:p>
    <w:p w:rsidR="000A59D3" w:rsidRPr="00414284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</w:rPr>
      </w:pPr>
      <w:r w:rsidRPr="00414284">
        <w:rPr>
          <w:rFonts w:eastAsia="Calibri"/>
          <w:color w:val="000000"/>
          <w:sz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="006154F0">
        <w:rPr>
          <w:sz w:val="28"/>
          <w:szCs w:val="28"/>
        </w:rPr>
        <w:t xml:space="preserve"> </w:t>
      </w:r>
      <w:r w:rsidRPr="00CC0ECF">
        <w:rPr>
          <w:sz w:val="28"/>
          <w:szCs w:val="28"/>
        </w:rPr>
        <w:t xml:space="preserve">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="006154F0">
        <w:rPr>
          <w:sz w:val="28"/>
          <w:szCs w:val="28"/>
        </w:rPr>
        <w:t xml:space="preserve"> </w:t>
      </w:r>
      <w:r w:rsidRPr="00CC0ECF">
        <w:rPr>
          <w:sz w:val="28"/>
          <w:szCs w:val="28"/>
        </w:rPr>
        <w:t xml:space="preserve">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6154F0">
        <w:rPr>
          <w:rFonts w:eastAsia="Calibri"/>
          <w:bCs/>
          <w:color w:val="000000"/>
          <w:sz w:val="28"/>
          <w:szCs w:val="28"/>
        </w:rPr>
        <w:t>Фтизиатр</w:t>
      </w:r>
      <w:r w:rsidRPr="00952E26">
        <w:rPr>
          <w:rFonts w:eastAsia="Calibri"/>
          <w:bCs/>
          <w:color w:val="000000"/>
          <w:sz w:val="28"/>
          <w:szCs w:val="28"/>
        </w:rPr>
        <w:t>ия»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lastRenderedPageBreak/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532"/>
        <w:gridCol w:w="2380"/>
        <w:gridCol w:w="2309"/>
        <w:gridCol w:w="1729"/>
      </w:tblGrid>
      <w:tr w:rsidR="00952E26" w:rsidRPr="00952E26" w:rsidTr="006154F0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532" w:type="dxa"/>
          </w:tcPr>
          <w:p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38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30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:rsidTr="006154F0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532" w:type="dxa"/>
          </w:tcPr>
          <w:p w:rsidR="00952E26" w:rsidRPr="00952E26" w:rsidRDefault="00952E26" w:rsidP="006154F0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ГБУЗ ООК</w:t>
            </w:r>
            <w:r w:rsidR="006154F0">
              <w:rPr>
                <w:rFonts w:eastAsia="Calibri"/>
                <w:b/>
                <w:sz w:val="28"/>
                <w:szCs w:val="28"/>
              </w:rPr>
              <w:t>ПТД</w:t>
            </w:r>
          </w:p>
        </w:tc>
        <w:tc>
          <w:tcPr>
            <w:tcW w:w="238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0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6154F0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532" w:type="dxa"/>
          </w:tcPr>
          <w:p w:rsidR="00952E26" w:rsidRPr="00952E26" w:rsidRDefault="006154F0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Фтизиатр</w:t>
            </w:r>
            <w:r w:rsidR="00952E26" w:rsidRPr="00952E26">
              <w:rPr>
                <w:rFonts w:eastAsia="Calibri"/>
                <w:sz w:val="28"/>
                <w:szCs w:val="28"/>
              </w:rPr>
              <w:t>ическое отделение</w:t>
            </w:r>
          </w:p>
        </w:tc>
        <w:tc>
          <w:tcPr>
            <w:tcW w:w="238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(162 часа)</w:t>
            </w:r>
          </w:p>
        </w:tc>
        <w:tc>
          <w:tcPr>
            <w:tcW w:w="230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6154F0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532" w:type="dxa"/>
          </w:tcPr>
          <w:p w:rsidR="00952E26" w:rsidRPr="00952E26" w:rsidRDefault="006154F0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Лечебно-диагност</w:t>
            </w:r>
            <w:r w:rsidR="00952E26" w:rsidRPr="00952E26">
              <w:rPr>
                <w:rFonts w:eastAsia="Calibri"/>
                <w:sz w:val="28"/>
                <w:szCs w:val="28"/>
              </w:rPr>
              <w:t>ическое отделение</w:t>
            </w:r>
          </w:p>
        </w:tc>
        <w:tc>
          <w:tcPr>
            <w:tcW w:w="238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22.02.201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-23.03.201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(216 часов)</w:t>
            </w:r>
          </w:p>
        </w:tc>
        <w:tc>
          <w:tcPr>
            <w:tcW w:w="230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</w:t>
      </w:r>
      <w:r w:rsidR="006154F0">
        <w:rPr>
          <w:rFonts w:eastAsia="Calibri"/>
          <w:bCs/>
          <w:sz w:val="28"/>
          <w:szCs w:val="28"/>
        </w:rPr>
        <w:t>фтизиатр</w:t>
      </w:r>
      <w:r w:rsidRPr="00952E26">
        <w:rPr>
          <w:rFonts w:eastAsia="Calibri"/>
          <w:bCs/>
          <w:sz w:val="28"/>
          <w:szCs w:val="28"/>
        </w:rPr>
        <w:t xml:space="preserve">а и отражает 5 видов профессиональной деятельности: </w:t>
      </w:r>
      <w:proofErr w:type="gramStart"/>
      <w:r w:rsidRPr="00952E26">
        <w:rPr>
          <w:rFonts w:eastAsia="Calibri"/>
          <w:bCs/>
          <w:sz w:val="28"/>
          <w:szCs w:val="28"/>
        </w:rPr>
        <w:t>диагностический</w:t>
      </w:r>
      <w:proofErr w:type="gramEnd"/>
      <w:r w:rsidRPr="00952E26">
        <w:rPr>
          <w:rFonts w:eastAsia="Calibri"/>
          <w:bCs/>
          <w:sz w:val="28"/>
          <w:szCs w:val="28"/>
        </w:rPr>
        <w:t>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677A59" w:rsidRPr="00677A59" w:rsidRDefault="00677A59" w:rsidP="00677A59">
      <w:pPr>
        <w:ind w:firstLine="0"/>
        <w:rPr>
          <w:sz w:val="28"/>
          <w:szCs w:val="28"/>
        </w:rPr>
      </w:pPr>
    </w:p>
    <w:p w:rsidR="00952E26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:rsidR="00677A59" w:rsidRDefault="00677A59" w:rsidP="00677A59">
      <w:pPr>
        <w:ind w:firstLine="0"/>
        <w:rPr>
          <w:sz w:val="28"/>
          <w:szCs w:val="28"/>
        </w:rPr>
      </w:pPr>
    </w:p>
    <w:p w:rsidR="00677A59" w:rsidRDefault="00677A59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6154F0">
        <w:rPr>
          <w:rFonts w:eastAsia="Calibri"/>
          <w:b/>
          <w:color w:val="000000"/>
          <w:spacing w:val="6"/>
          <w:sz w:val="28"/>
        </w:rPr>
        <w:t>фтизиатрии и пульмонологии</w:t>
      </w: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6154F0">
        <w:rPr>
          <w:rFonts w:eastAsia="Calibri"/>
          <w:b/>
          <w:color w:val="000000"/>
          <w:spacing w:val="-3"/>
          <w:sz w:val="28"/>
        </w:rPr>
        <w:t>Фтизиатр</w:t>
      </w:r>
      <w:r w:rsidRPr="00677A59">
        <w:rPr>
          <w:rFonts w:eastAsia="Calibri"/>
          <w:b/>
          <w:color w:val="000000"/>
          <w:spacing w:val="-3"/>
          <w:sz w:val="28"/>
        </w:rPr>
        <w:t>ия»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КЛИНИЧЕСКАЯ ПРАКТИКА ПО </w:t>
      </w:r>
      <w:r w:rsidR="006154F0">
        <w:rPr>
          <w:rFonts w:eastAsia="Calibri"/>
          <w:b/>
          <w:color w:val="000000"/>
          <w:spacing w:val="-3"/>
          <w:sz w:val="28"/>
        </w:rPr>
        <w:t>ФТИЗИАТР</w:t>
      </w:r>
      <w:r w:rsidRPr="00677A59">
        <w:rPr>
          <w:rFonts w:eastAsia="Calibri"/>
          <w:b/>
          <w:color w:val="000000"/>
          <w:spacing w:val="-3"/>
          <w:sz w:val="28"/>
        </w:rPr>
        <w:t>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492"/>
        <w:gridCol w:w="3155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2651"/>
        <w:gridCol w:w="3466"/>
      </w:tblGrid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:rsidTr="00040F39">
        <w:trPr>
          <w:trHeight w:val="249"/>
        </w:trPr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677A59">
          <w:rPr>
            <w:rFonts w:eastAsia="Calibri"/>
            <w:b/>
            <w:lang w:val="en-US"/>
          </w:rPr>
          <w:t>I</w:t>
        </w:r>
        <w:r w:rsidRPr="00677A59">
          <w:rPr>
            <w:rFonts w:eastAsia="Calibri"/>
            <w:b/>
          </w:rPr>
          <w:t>.</w:t>
        </w:r>
      </w:smartTag>
      <w:r w:rsidRPr="00677A59">
        <w:rPr>
          <w:rFonts w:eastAsia="Calibri"/>
          <w:b/>
        </w:rPr>
        <w:t xml:space="preserve"> Диагностическая и лечебно-реабилитационная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971"/>
        <w:gridCol w:w="3019"/>
        <w:gridCol w:w="2903"/>
      </w:tblGrid>
      <w:tr w:rsidR="00677A59" w:rsidRPr="00677A59" w:rsidTr="00040F39">
        <w:trPr>
          <w:trHeight w:val="183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01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1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4209FA" w:rsidRDefault="004209FA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2968"/>
        <w:gridCol w:w="3020"/>
        <w:gridCol w:w="2904"/>
      </w:tblGrid>
      <w:tr w:rsidR="00677A59" w:rsidRPr="00677A59" w:rsidTr="00040F39">
        <w:trPr>
          <w:trHeight w:val="155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Дата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Ф.И.О.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Диагноз</w:t>
            </w: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Назначения</w:t>
            </w: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>. Профилактическая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>. Организация терапевтической помощи</w:t>
      </w:r>
    </w:p>
    <w:p w:rsidR="00677A59" w:rsidRPr="00677A59" w:rsidRDefault="00677A59" w:rsidP="00677A59">
      <w:pPr>
        <w:widowControl/>
        <w:shd w:val="clear" w:color="auto" w:fill="FFFFFF"/>
        <w:ind w:left="1267" w:firstLine="0"/>
        <w:jc w:val="left"/>
        <w:rPr>
          <w:rFonts w:eastAsia="Calibri"/>
          <w:b/>
          <w:iCs/>
          <w:color w:val="000000"/>
          <w:spacing w:val="4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C04B5C" w:rsidRPr="00677A59" w:rsidTr="00040F39">
        <w:trPr>
          <w:trHeight w:val="1078"/>
        </w:trPr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:rsidTr="00040F39"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Default="00A93547" w:rsidP="00677A59">
      <w:pPr>
        <w:ind w:firstLine="0"/>
        <w:rPr>
          <w:sz w:val="28"/>
          <w:szCs w:val="28"/>
        </w:rPr>
      </w:pPr>
    </w:p>
    <w:p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A93547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6154F0">
        <w:rPr>
          <w:rFonts w:eastAsia="Calibri"/>
          <w:b/>
          <w:color w:val="000000"/>
          <w:spacing w:val="6"/>
          <w:sz w:val="28"/>
        </w:rPr>
        <w:t>фтизиатрии и пульмонологии</w:t>
      </w:r>
    </w:p>
    <w:p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6154F0">
        <w:rPr>
          <w:rFonts w:eastAsia="Calibri"/>
          <w:b/>
          <w:color w:val="000000"/>
          <w:spacing w:val="-3"/>
          <w:sz w:val="28"/>
        </w:rPr>
        <w:t>Фтизиатр</w:t>
      </w:r>
      <w:r w:rsidRPr="00A93547">
        <w:rPr>
          <w:rFonts w:eastAsia="Calibri"/>
          <w:b/>
          <w:color w:val="000000"/>
          <w:spacing w:val="-3"/>
          <w:sz w:val="28"/>
        </w:rPr>
        <w:t>ия»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КЛИНИЧЕСКАЯ ПРАКТИКА ПО </w:t>
      </w:r>
      <w:r w:rsidR="006154F0">
        <w:rPr>
          <w:rFonts w:eastAsia="Calibri"/>
          <w:b/>
          <w:color w:val="000000"/>
          <w:spacing w:val="-3"/>
          <w:sz w:val="28"/>
        </w:rPr>
        <w:t>ФТИЗИАТР</w:t>
      </w:r>
      <w:r w:rsidRPr="00A93547">
        <w:rPr>
          <w:rFonts w:eastAsia="Calibri"/>
          <w:b/>
          <w:color w:val="000000"/>
          <w:spacing w:val="-3"/>
          <w:sz w:val="28"/>
        </w:rPr>
        <w:t>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2480"/>
        <w:gridCol w:w="313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A93547">
        <w:rPr>
          <w:rFonts w:eastAsia="Calibri"/>
          <w:color w:val="000000"/>
          <w:spacing w:val="1"/>
        </w:rPr>
        <w:t>Оренбург 20___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A93547" w:rsidRPr="00A93547" w:rsidTr="008E4D2B">
        <w:trPr>
          <w:trHeight w:val="896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60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  <w:lang w:val="en-US"/>
        </w:rPr>
        <w:t>II</w:t>
      </w:r>
      <w:r w:rsidRPr="00A93547">
        <w:rPr>
          <w:rFonts w:eastAsia="Calibri"/>
          <w:b/>
          <w:iCs/>
          <w:color w:val="000000"/>
          <w:spacing w:val="4"/>
        </w:rPr>
        <w:t>. ОБЪЕМ ОСВОЕНИЯ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A93547" w:rsidRPr="00A93547" w:rsidRDefault="00A93547" w:rsidP="00A9354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701"/>
        <w:gridCol w:w="1304"/>
      </w:tblGrid>
      <w:tr w:rsidR="00A93547" w:rsidRPr="00A93547" w:rsidTr="008E4D2B">
        <w:trPr>
          <w:trHeight w:val="563"/>
        </w:trPr>
        <w:tc>
          <w:tcPr>
            <w:tcW w:w="675" w:type="dxa"/>
            <w:vMerge w:val="restart"/>
          </w:tcPr>
          <w:p w:rsidR="00A93547" w:rsidRPr="00A93547" w:rsidRDefault="00A93547" w:rsidP="00A93547">
            <w:pPr>
              <w:widowControl/>
              <w:shd w:val="clear" w:color="auto" w:fill="FFFFFF"/>
              <w:ind w:left="254" w:firstLine="0"/>
              <w:jc w:val="center"/>
              <w:rPr>
                <w:rFonts w:eastAsia="Calibri"/>
                <w:color w:val="000000"/>
              </w:rPr>
            </w:pPr>
          </w:p>
          <w:p w:rsidR="00A93547" w:rsidRPr="00A93547" w:rsidRDefault="00A93547" w:rsidP="00A93547">
            <w:pPr>
              <w:widowControl/>
              <w:shd w:val="clear" w:color="auto" w:fill="FFFFFF"/>
              <w:ind w:left="254"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</w:rPr>
              <w:t>№</w:t>
            </w:r>
          </w:p>
        </w:tc>
        <w:tc>
          <w:tcPr>
            <w:tcW w:w="6096" w:type="dxa"/>
            <w:vMerge w:val="restart"/>
          </w:tcPr>
          <w:p w:rsidR="00A93547" w:rsidRPr="00A93547" w:rsidRDefault="00A93547" w:rsidP="00A93547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</w:p>
          <w:p w:rsidR="00A93547" w:rsidRPr="00A93547" w:rsidRDefault="00A93547" w:rsidP="00A93547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  <w:r w:rsidRPr="00A93547">
              <w:rPr>
                <w:rFonts w:eastAsia="Calibri"/>
                <w:color w:val="000000"/>
                <w:spacing w:val="-1"/>
              </w:rPr>
              <w:t xml:space="preserve">Профессиональные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-1"/>
              </w:rPr>
              <w:t>компетенции</w:t>
            </w:r>
          </w:p>
        </w:tc>
        <w:tc>
          <w:tcPr>
            <w:tcW w:w="3005" w:type="dxa"/>
            <w:gridSpan w:val="2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</w:rPr>
            </w:pPr>
            <w:r w:rsidRPr="00A93547">
              <w:rPr>
                <w:rFonts w:eastAsia="Calibri"/>
                <w:color w:val="000000"/>
              </w:rPr>
              <w:t xml:space="preserve">Усвоение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</w:rPr>
              <w:t>профессиональных</w:t>
            </w:r>
            <w:r w:rsidRPr="00A93547">
              <w:rPr>
                <w:rFonts w:eastAsia="Calibri"/>
                <w:color w:val="000000"/>
                <w:spacing w:val="1"/>
              </w:rPr>
              <w:t xml:space="preserve"> умений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  <w:vMerge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096" w:type="dxa"/>
            <w:vMerge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Планируемое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количество 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Выполненное количество 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lang w:val="en-US"/>
              </w:rPr>
              <w:t>I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A93547" w:rsidRPr="00A93547" w:rsidTr="008E4D2B">
        <w:trPr>
          <w:trHeight w:val="155"/>
        </w:trPr>
        <w:tc>
          <w:tcPr>
            <w:tcW w:w="9776" w:type="dxa"/>
            <w:gridSpan w:val="4"/>
          </w:tcPr>
          <w:p w:rsidR="00A93547" w:rsidRPr="00A93547" w:rsidRDefault="00A93547" w:rsidP="00A93547">
            <w:pPr>
              <w:widowControl/>
              <w:ind w:firstLine="0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Клиническое обследование больного по всем органам и системам (анамнез, осмотр, перкуссия, пальпация, аускультация)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общего (клинического) анализа крови и развернутого анализа крови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иммунологических методов исследования, включая диагностику ВИЧ и гепатитов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биохимического анализа крови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Диагностика нарушений водно-электролитного обмена, обмена микро- и макроэлементов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лабораторных методов исследования системы гемостаза </w:t>
            </w:r>
          </w:p>
        </w:tc>
        <w:tc>
          <w:tcPr>
            <w:tcW w:w="1701" w:type="dxa"/>
          </w:tcPr>
          <w:p w:rsidR="00A93547" w:rsidRPr="00A93547" w:rsidRDefault="006154F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клинических анализов мокроты</w:t>
            </w:r>
          </w:p>
        </w:tc>
        <w:tc>
          <w:tcPr>
            <w:tcW w:w="1701" w:type="dxa"/>
          </w:tcPr>
          <w:p w:rsidR="00A93547" w:rsidRPr="00A93547" w:rsidRDefault="006154F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общего анализа мочи, пробы Нечипоренко</w:t>
            </w:r>
          </w:p>
        </w:tc>
        <w:tc>
          <w:tcPr>
            <w:tcW w:w="1701" w:type="dxa"/>
          </w:tcPr>
          <w:p w:rsidR="00A93547" w:rsidRPr="00A93547" w:rsidRDefault="006154F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93547" w:rsidRPr="00A93547">
              <w:rPr>
                <w:rFonts w:eastAsia="Calibri"/>
              </w:rPr>
              <w:t>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Бактериологические исследования биологических жидкостей</w:t>
            </w:r>
          </w:p>
        </w:tc>
        <w:tc>
          <w:tcPr>
            <w:tcW w:w="1701" w:type="dxa"/>
          </w:tcPr>
          <w:p w:rsidR="00A93547" w:rsidRPr="00A93547" w:rsidRDefault="006154F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6154F0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результатов эндоскопических методов исследования бронхолегочной системы</w:t>
            </w:r>
          </w:p>
        </w:tc>
        <w:tc>
          <w:tcPr>
            <w:tcW w:w="1701" w:type="dxa"/>
          </w:tcPr>
          <w:p w:rsidR="00A93547" w:rsidRPr="00A93547" w:rsidRDefault="006154F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данных ультразвуковых методов исследования: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сердечно-сосудистой системы;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желудочно-кишечного тракта;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мочевыделительной системы;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эндокринной системы;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других систем.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данных рентгенол</w:t>
            </w:r>
            <w:r w:rsidR="006154F0">
              <w:rPr>
                <w:rFonts w:eastAsia="Calibri"/>
              </w:rPr>
              <w:t xml:space="preserve">огических методов исследования </w:t>
            </w:r>
            <w:r w:rsidRPr="00A93547">
              <w:rPr>
                <w:rFonts w:eastAsia="Calibri"/>
              </w:rPr>
              <w:t>органов грудной клетки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костно-суставной системы.</w:t>
            </w:r>
          </w:p>
        </w:tc>
        <w:tc>
          <w:tcPr>
            <w:tcW w:w="1701" w:type="dxa"/>
          </w:tcPr>
          <w:p w:rsidR="00A93547" w:rsidRPr="00A93547" w:rsidRDefault="006154F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A93547" w:rsidRPr="00A93547">
              <w:rPr>
                <w:rFonts w:eastAsia="Calibri"/>
              </w:rPr>
              <w:t>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ЭКГ</w:t>
            </w:r>
          </w:p>
        </w:tc>
        <w:tc>
          <w:tcPr>
            <w:tcW w:w="1701" w:type="dxa"/>
          </w:tcPr>
          <w:p w:rsidR="00A93547" w:rsidRPr="00A93547" w:rsidRDefault="006154F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данных функции внешнего дыхания и функционального исследования легких (спирометрия, спирография, </w:t>
            </w:r>
            <w:proofErr w:type="spellStart"/>
            <w:r w:rsidRPr="00A93547">
              <w:rPr>
                <w:rFonts w:eastAsia="Calibri"/>
              </w:rPr>
              <w:t>пикфлоуметрия</w:t>
            </w:r>
            <w:proofErr w:type="spellEnd"/>
            <w:r w:rsidRPr="00A93547">
              <w:rPr>
                <w:rFonts w:eastAsia="Calibri"/>
              </w:rPr>
              <w:t>, остаточные объемы, газовый состав)</w:t>
            </w:r>
          </w:p>
        </w:tc>
        <w:tc>
          <w:tcPr>
            <w:tcW w:w="1701" w:type="dxa"/>
          </w:tcPr>
          <w:p w:rsidR="00A93547" w:rsidRPr="00A93547" w:rsidRDefault="006154F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результатов биопсии внутренних органов, костного мозга и лимфатических узлов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результатов проб с физической нагрузкой, лекарственных проб и тестов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лабораторного исследования плевральной, перикардиальной, асцитической жидкости</w:t>
            </w:r>
          </w:p>
        </w:tc>
        <w:tc>
          <w:tcPr>
            <w:tcW w:w="1701" w:type="dxa"/>
          </w:tcPr>
          <w:p w:rsidR="00A93547" w:rsidRPr="00A93547" w:rsidRDefault="006154F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6154F0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 xml:space="preserve">Диагностика </w:t>
            </w:r>
            <w:r w:rsidR="006154F0">
              <w:rPr>
                <w:rFonts w:eastAsia="Calibri"/>
                <w:b/>
              </w:rPr>
              <w:t>фтизиатр</w:t>
            </w:r>
            <w:r w:rsidRPr="00A93547">
              <w:rPr>
                <w:rFonts w:eastAsia="Calibri"/>
                <w:b/>
              </w:rPr>
              <w:t>ических заболеваний (</w:t>
            </w:r>
            <w:r w:rsidRPr="00A93547">
              <w:rPr>
                <w:rFonts w:eastAsia="Calibri"/>
              </w:rPr>
              <w:t xml:space="preserve">см. перечень раздела </w:t>
            </w:r>
            <w:r w:rsidRPr="00A93547">
              <w:rPr>
                <w:rFonts w:eastAsia="Calibri"/>
                <w:lang w:val="en-US"/>
              </w:rPr>
              <w:t>II</w:t>
            </w:r>
            <w:r w:rsidRPr="00A93547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Диагностика неотложных состояний (</w:t>
            </w:r>
            <w:r w:rsidRPr="00A93547">
              <w:rPr>
                <w:rFonts w:eastAsia="Calibri"/>
              </w:rPr>
              <w:t xml:space="preserve">см. перечень раздела </w:t>
            </w:r>
            <w:r w:rsidRPr="00A93547">
              <w:rPr>
                <w:rFonts w:eastAsia="Calibri"/>
                <w:lang w:val="en-US"/>
              </w:rPr>
              <w:t>II</w:t>
            </w:r>
            <w:r w:rsidRPr="00A93547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A93547" w:rsidRPr="00A93547" w:rsidRDefault="006154F0" w:rsidP="006154F0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Диагностика инфекционных болезней: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острых кишечных инфекций;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воздушно-капельных инфекций, включая грипп, ОРИ;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вирусных гепатитов;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ВИЧ-инфекции и СПИД-ассоциированных заболеваний;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зоонозных инфекций;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</w:rPr>
              <w:t>других инфекций.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 xml:space="preserve">Диагностика онкологических и </w:t>
            </w:r>
            <w:proofErr w:type="spellStart"/>
            <w:r w:rsidRPr="00A93547">
              <w:rPr>
                <w:rFonts w:eastAsia="Calibri"/>
                <w:b/>
              </w:rPr>
              <w:t>онкогематологических</w:t>
            </w:r>
            <w:proofErr w:type="spellEnd"/>
            <w:r w:rsidRPr="00A93547">
              <w:rPr>
                <w:rFonts w:eastAsia="Calibri"/>
                <w:b/>
              </w:rPr>
              <w:t xml:space="preserve"> заболеваний: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рак легких;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рак другой локализации;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 w:rsidRPr="00A93547">
              <w:rPr>
                <w:rFonts w:eastAsia="Calibri"/>
              </w:rPr>
              <w:t>гемобластозы</w:t>
            </w:r>
            <w:proofErr w:type="spellEnd"/>
            <w:r w:rsidRPr="00A93547">
              <w:rPr>
                <w:rFonts w:eastAsia="Calibri"/>
              </w:rPr>
              <w:t>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 w:rsidRPr="00A93547">
              <w:rPr>
                <w:rFonts w:eastAsia="Calibri"/>
              </w:rPr>
              <w:t>лимфосаркомы</w:t>
            </w:r>
            <w:proofErr w:type="spellEnd"/>
            <w:r w:rsidRPr="00A93547">
              <w:rPr>
                <w:rFonts w:eastAsia="Calibri"/>
              </w:rPr>
              <w:t>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другие.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Выполнение диагностических манипуляций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Снятие и расшифровка электрокардиограммы</w:t>
            </w:r>
          </w:p>
        </w:tc>
        <w:tc>
          <w:tcPr>
            <w:tcW w:w="1701" w:type="dxa"/>
          </w:tcPr>
          <w:p w:rsidR="00A93547" w:rsidRPr="00A93547" w:rsidRDefault="00460FB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Определение группы и видовой принадлежности крови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Пункция плевральной и брюшной полостей</w:t>
            </w:r>
          </w:p>
        </w:tc>
        <w:tc>
          <w:tcPr>
            <w:tcW w:w="1701" w:type="dxa"/>
          </w:tcPr>
          <w:p w:rsidR="00A93547" w:rsidRPr="00A93547" w:rsidRDefault="00460FB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 w:rsidRPr="00A93547">
              <w:rPr>
                <w:rFonts w:eastAsia="Calibri"/>
                <w:b/>
                <w:lang w:val="en-US"/>
              </w:rPr>
              <w:t>II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Лечебный </w:t>
            </w:r>
          </w:p>
        </w:tc>
      </w:tr>
      <w:tr w:rsidR="00A93547" w:rsidRPr="00A93547" w:rsidTr="008E4D2B">
        <w:trPr>
          <w:trHeight w:val="155"/>
        </w:trPr>
        <w:tc>
          <w:tcPr>
            <w:tcW w:w="9776" w:type="dxa"/>
            <w:gridSpan w:val="4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 по направлениям</w:t>
            </w:r>
            <w:r w:rsidRPr="00A93547">
              <w:rPr>
                <w:rFonts w:eastAsia="Calibri"/>
                <w:b/>
              </w:rPr>
              <w:t>: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460FB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Фтизиатрия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460FBD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Очаговый туберкулез</w:t>
            </w:r>
          </w:p>
        </w:tc>
        <w:tc>
          <w:tcPr>
            <w:tcW w:w="1701" w:type="dxa"/>
          </w:tcPr>
          <w:p w:rsidR="00A93547" w:rsidRPr="00A93547" w:rsidRDefault="00460FB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460FBD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Инфильтративный туберкулез</w:t>
            </w:r>
          </w:p>
        </w:tc>
        <w:tc>
          <w:tcPr>
            <w:tcW w:w="1701" w:type="dxa"/>
          </w:tcPr>
          <w:p w:rsidR="00A93547" w:rsidRPr="00A93547" w:rsidRDefault="00460FB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460FB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Диссеминированный туберкулез</w:t>
            </w:r>
          </w:p>
        </w:tc>
        <w:tc>
          <w:tcPr>
            <w:tcW w:w="1701" w:type="dxa"/>
          </w:tcPr>
          <w:p w:rsidR="00A93547" w:rsidRPr="00A93547" w:rsidRDefault="00460FB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460FB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Первичные формы туберкулеза</w:t>
            </w:r>
          </w:p>
        </w:tc>
        <w:tc>
          <w:tcPr>
            <w:tcW w:w="1701" w:type="dxa"/>
          </w:tcPr>
          <w:p w:rsidR="00A93547" w:rsidRPr="00A93547" w:rsidRDefault="00460FB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460FB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Кавернозный туберкулез</w:t>
            </w:r>
          </w:p>
        </w:tc>
        <w:tc>
          <w:tcPr>
            <w:tcW w:w="1701" w:type="dxa"/>
          </w:tcPr>
          <w:p w:rsidR="00A93547" w:rsidRPr="00A93547" w:rsidRDefault="00460FB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460FBD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Фиброзно-кавернозный туберкулез</w:t>
            </w:r>
          </w:p>
        </w:tc>
        <w:tc>
          <w:tcPr>
            <w:tcW w:w="1701" w:type="dxa"/>
          </w:tcPr>
          <w:p w:rsidR="00A93547" w:rsidRPr="00A93547" w:rsidRDefault="00460FB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460FB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Туберкулома</w:t>
            </w:r>
            <w:proofErr w:type="spellEnd"/>
          </w:p>
        </w:tc>
        <w:tc>
          <w:tcPr>
            <w:tcW w:w="1701" w:type="dxa"/>
          </w:tcPr>
          <w:p w:rsidR="00A93547" w:rsidRPr="00A93547" w:rsidRDefault="00460FB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460FBD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Туберкулезный плеврит</w:t>
            </w:r>
          </w:p>
        </w:tc>
        <w:tc>
          <w:tcPr>
            <w:tcW w:w="1701" w:type="dxa"/>
          </w:tcPr>
          <w:p w:rsidR="00A93547" w:rsidRPr="00A93547" w:rsidRDefault="00460FB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460FB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Внелегочный туберкулез</w:t>
            </w:r>
          </w:p>
        </w:tc>
        <w:tc>
          <w:tcPr>
            <w:tcW w:w="1701" w:type="dxa"/>
          </w:tcPr>
          <w:p w:rsidR="00A93547" w:rsidRPr="00A93547" w:rsidRDefault="00460FB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Пульмонология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Бронхит (острый, хронический)</w:t>
            </w:r>
          </w:p>
        </w:tc>
        <w:tc>
          <w:tcPr>
            <w:tcW w:w="1701" w:type="dxa"/>
          </w:tcPr>
          <w:p w:rsidR="00A93547" w:rsidRPr="00A93547" w:rsidRDefault="00460FB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Бронхиальная астма</w:t>
            </w:r>
          </w:p>
        </w:tc>
        <w:tc>
          <w:tcPr>
            <w:tcW w:w="1701" w:type="dxa"/>
          </w:tcPr>
          <w:p w:rsidR="00A93547" w:rsidRPr="00A93547" w:rsidRDefault="00460FB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Пневмония</w:t>
            </w:r>
          </w:p>
        </w:tc>
        <w:tc>
          <w:tcPr>
            <w:tcW w:w="1701" w:type="dxa"/>
          </w:tcPr>
          <w:p w:rsidR="00A93547" w:rsidRPr="00A93547" w:rsidRDefault="00460FB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Дыхательная недостаточность</w:t>
            </w:r>
          </w:p>
        </w:tc>
        <w:tc>
          <w:tcPr>
            <w:tcW w:w="1701" w:type="dxa"/>
          </w:tcPr>
          <w:p w:rsidR="00A93547" w:rsidRPr="00A93547" w:rsidRDefault="00460FB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Легочное сердце</w:t>
            </w:r>
          </w:p>
        </w:tc>
        <w:tc>
          <w:tcPr>
            <w:tcW w:w="1701" w:type="dxa"/>
          </w:tcPr>
          <w:p w:rsidR="00A93547" w:rsidRPr="00A93547" w:rsidRDefault="00460FB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Интерстициальные и наследственные заболевания легких: </w:t>
            </w:r>
            <w:proofErr w:type="spellStart"/>
            <w:r w:rsidRPr="00A93547">
              <w:rPr>
                <w:rFonts w:eastAsia="Calibri"/>
              </w:rPr>
              <w:t>саркоидоз</w:t>
            </w:r>
            <w:proofErr w:type="spellEnd"/>
            <w:r w:rsidRPr="00A93547">
              <w:rPr>
                <w:rFonts w:eastAsia="Calibri"/>
              </w:rPr>
              <w:t xml:space="preserve">, идиопатический </w:t>
            </w:r>
            <w:proofErr w:type="spellStart"/>
            <w:r w:rsidRPr="00A93547">
              <w:rPr>
                <w:rFonts w:eastAsia="Calibri"/>
              </w:rPr>
              <w:t>фиброзирующий</w:t>
            </w:r>
            <w:proofErr w:type="spellEnd"/>
            <w:r w:rsidRPr="00A93547">
              <w:rPr>
                <w:rFonts w:eastAsia="Calibri"/>
              </w:rPr>
              <w:t xml:space="preserve"> </w:t>
            </w:r>
            <w:proofErr w:type="spellStart"/>
            <w:r w:rsidRPr="00A93547">
              <w:rPr>
                <w:rFonts w:eastAsia="Calibri"/>
              </w:rPr>
              <w:t>альвеолит</w:t>
            </w:r>
            <w:proofErr w:type="spellEnd"/>
            <w:r w:rsidRPr="00A93547">
              <w:rPr>
                <w:rFonts w:eastAsia="Calibri"/>
              </w:rPr>
              <w:t xml:space="preserve">, </w:t>
            </w:r>
            <w:proofErr w:type="spellStart"/>
            <w:r w:rsidRPr="00A93547">
              <w:rPr>
                <w:rFonts w:eastAsia="Calibri"/>
              </w:rPr>
              <w:t>муковисцидоз</w:t>
            </w:r>
            <w:proofErr w:type="spellEnd"/>
            <w:r w:rsidRPr="00A93547">
              <w:rPr>
                <w:rFonts w:eastAsia="Calibri"/>
              </w:rPr>
              <w:t>.</w:t>
            </w:r>
          </w:p>
        </w:tc>
        <w:tc>
          <w:tcPr>
            <w:tcW w:w="1701" w:type="dxa"/>
          </w:tcPr>
          <w:p w:rsidR="00A93547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F87F08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Другие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Грипп и ОРВИ</w:t>
            </w:r>
          </w:p>
        </w:tc>
        <w:tc>
          <w:tcPr>
            <w:tcW w:w="1701" w:type="dxa"/>
          </w:tcPr>
          <w:p w:rsidR="00A93547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ВИЧ-инфекция при взаимодействии с врачом-инфекционистом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Симптоматическая помощь онкологическим больным IV клинической группы при взаимодействии с врачом-онкологом</w:t>
            </w:r>
          </w:p>
        </w:tc>
        <w:tc>
          <w:tcPr>
            <w:tcW w:w="1701" w:type="dxa"/>
          </w:tcPr>
          <w:p w:rsidR="00A93547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9776" w:type="dxa"/>
            <w:gridSpan w:val="4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Оказание экстренной помощи при неотложных состояниях:</w:t>
            </w: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800F7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Острая сосудистая недостаточность, обморок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800F7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Шок (кардиогенный, токсический, травматический, геморрагический, анафилактический)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Острая дыхательная недостаточность, гипоксическая кома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Пневмоторакс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Легочное кровотечение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Острые аллергические состояния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lang w:val="en-US"/>
              </w:rPr>
              <w:t>III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Реабилитационный </w:t>
            </w: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 w:rsidRPr="00A93547">
              <w:rPr>
                <w:rFonts w:eastAsia="Calibri"/>
                <w:spacing w:val="-3"/>
              </w:rPr>
              <w:t>Определение показаний к проведению медицинской реабилитации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 w:rsidRPr="00A93547">
              <w:rPr>
                <w:rFonts w:eastAsia="Calibri"/>
                <w:spacing w:val="-3"/>
              </w:rPr>
              <w:t>Определение показаний к проведению трудовой реабилитации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 w:rsidRPr="00A93547">
              <w:rPr>
                <w:rFonts w:eastAsia="Calibri"/>
                <w:spacing w:val="-3"/>
              </w:rPr>
              <w:t>Разработка индивидуальных программ реабилитации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Составление плана реабилитации инвалидов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Определение показаний к проведению немедикаментозной терапии, физиотерапии, ЛФК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Определение показаний и противопоказаний к </w:t>
            </w:r>
            <w:r w:rsidRPr="00A93547">
              <w:rPr>
                <w:rFonts w:eastAsia="Calibri"/>
              </w:rPr>
              <w:lastRenderedPageBreak/>
              <w:t>санаторно-курортному лечению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lastRenderedPageBreak/>
              <w:t>5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lang w:val="en-US"/>
              </w:rPr>
              <w:lastRenderedPageBreak/>
              <w:t>IV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Профилактический </w:t>
            </w: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574EC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Выявление и мониторинг факторов риска развития </w:t>
            </w:r>
            <w:r>
              <w:rPr>
                <w:rFonts w:eastAsia="Calibri"/>
              </w:rPr>
              <w:t>туберкулеза</w:t>
            </w:r>
            <w:r w:rsidRPr="00A93547">
              <w:rPr>
                <w:rFonts w:eastAsia="Calibri"/>
              </w:rPr>
              <w:t xml:space="preserve"> (число обследуемых)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Проведение первичной профилактики в группах высокого риска (число пациентов)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Организация и проведение мероприятий по диспансеризации взрослого населения участка (число осмотренных)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Проведение профосмотров (число осмотренных)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Проведение анализа эффективности диспансер</w:t>
            </w:r>
            <w:r>
              <w:rPr>
                <w:rFonts w:eastAsia="Calibri"/>
              </w:rPr>
              <w:t>ного наблюдения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574ECD">
            <w:pPr>
              <w:widowControl/>
              <w:suppressAutoHyphens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  <w:r w:rsidRPr="00A93547">
              <w:rPr>
                <w:rFonts w:eastAsia="Calibri"/>
                <w:color w:val="000000"/>
                <w:lang w:eastAsia="en-US"/>
              </w:rPr>
              <w:t xml:space="preserve">Проведение противоэпидемических мероприятий в </w:t>
            </w:r>
            <w:proofErr w:type="spellStart"/>
            <w:proofErr w:type="gramStart"/>
            <w:r>
              <w:rPr>
                <w:rFonts w:eastAsia="Calibri"/>
                <w:color w:val="000000"/>
                <w:lang w:eastAsia="en-US"/>
              </w:rPr>
              <w:t>в</w:t>
            </w:r>
            <w:proofErr w:type="spellEnd"/>
            <w:proofErr w:type="gramEnd"/>
            <w:r w:rsidRPr="00A93547">
              <w:rPr>
                <w:rFonts w:eastAsia="Calibri"/>
                <w:color w:val="000000"/>
                <w:lang w:eastAsia="en-US"/>
              </w:rPr>
              <w:t xml:space="preserve"> очаг</w:t>
            </w:r>
            <w:r>
              <w:rPr>
                <w:rFonts w:eastAsia="Calibri"/>
                <w:color w:val="000000"/>
                <w:lang w:eastAsia="en-US"/>
              </w:rPr>
              <w:t>е туберкулезной</w:t>
            </w:r>
            <w:r w:rsidRPr="00A93547">
              <w:rPr>
                <w:rFonts w:eastAsia="Calibri"/>
                <w:color w:val="000000"/>
                <w:lang w:eastAsia="en-US"/>
              </w:rPr>
              <w:t xml:space="preserve"> инфекции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Проведение мероприятий по санитарно-гигиеническому просвещению 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 w:rsidRPr="00A93547">
              <w:rPr>
                <w:rFonts w:eastAsia="Calibri"/>
                <w:b/>
                <w:lang w:val="en-US"/>
              </w:rPr>
              <w:t>V.</w:t>
            </w:r>
          </w:p>
        </w:tc>
        <w:tc>
          <w:tcPr>
            <w:tcW w:w="9101" w:type="dxa"/>
            <w:gridSpan w:val="3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 xml:space="preserve">Вид профессиональной деятельности: 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Проведение экспертизы временной нетрудоспособности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30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Представление больных на врачебную комиссию, консилиум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uppressAutoHyphens/>
              <w:ind w:firstLine="0"/>
              <w:rPr>
                <w:rFonts w:eastAsia="Calibri"/>
                <w:color w:val="000000"/>
                <w:lang w:eastAsia="en-US"/>
              </w:rPr>
            </w:pPr>
            <w:r w:rsidRPr="00A93547">
              <w:rPr>
                <w:rFonts w:eastAsia="Calibri"/>
                <w:color w:val="000000"/>
                <w:lang w:eastAsia="en-US"/>
              </w:rPr>
              <w:t>Направление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uppressAutoHyphens/>
              <w:ind w:firstLine="0"/>
              <w:rPr>
                <w:rFonts w:eastAsia="Calibri"/>
                <w:lang w:eastAsia="en-US"/>
              </w:rPr>
            </w:pPr>
            <w:r w:rsidRPr="00A93547">
              <w:rPr>
                <w:rFonts w:eastAsia="Calibri"/>
                <w:color w:val="000000"/>
                <w:lang w:eastAsia="en-US"/>
              </w:rPr>
              <w:t>Оформление и направление в учреждение Роспотребнадзора экстренного извещения при выявлении инфекционного или профессионального заболевания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</w:rPr>
              <w:t>Определение показаний для госпитализации и ее организация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886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uppressAutoHyphens/>
              <w:ind w:firstLine="0"/>
              <w:jc w:val="left"/>
              <w:rPr>
                <w:rFonts w:eastAsia="Calibri"/>
                <w:lang w:eastAsia="en-US"/>
              </w:rPr>
            </w:pPr>
            <w:r w:rsidRPr="00A93547">
              <w:rPr>
                <w:rFonts w:eastAsia="Calibri"/>
                <w:lang w:eastAsia="en-US"/>
              </w:rPr>
              <w:t>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Проведение мониторинга и анализа основных медико-статистических показателей заболеваемости, инвалидности и смертности на обслуживаемом участке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Оформление медицинской документации установленного образца:</w:t>
            </w:r>
          </w:p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медицинская карта стационарного больного;</w:t>
            </w:r>
          </w:p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медицинская карта амбулаторного больного;</w:t>
            </w:r>
          </w:p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рецептурные бланки;</w:t>
            </w:r>
          </w:p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lastRenderedPageBreak/>
              <w:t>санаторно-курортной карты;</w:t>
            </w:r>
          </w:p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статистические талоны;</w:t>
            </w:r>
          </w:p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лист нетрудоспособности;</w:t>
            </w:r>
          </w:p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направление на МСЭ;</w:t>
            </w:r>
          </w:p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другие.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200</w:t>
            </w:r>
          </w:p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400</w:t>
            </w:r>
          </w:p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200</w:t>
            </w:r>
          </w:p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lastRenderedPageBreak/>
              <w:t>3</w:t>
            </w:r>
          </w:p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600</w:t>
            </w:r>
          </w:p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30</w:t>
            </w:r>
          </w:p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0"/>
        <w:gridCol w:w="2576"/>
        <w:gridCol w:w="3315"/>
      </w:tblGrid>
      <w:tr w:rsidR="00A93547" w:rsidRPr="00A93547" w:rsidTr="00040F39">
        <w:tc>
          <w:tcPr>
            <w:tcW w:w="3890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01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362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:rsidR="00A93547" w:rsidRPr="00A93547" w:rsidRDefault="00A93547" w:rsidP="00A93547">
      <w:pPr>
        <w:widowControl/>
        <w:ind w:firstLine="0"/>
        <w:jc w:val="left"/>
        <w:rPr>
          <w:rFonts w:eastAsia="Calibri"/>
        </w:rPr>
      </w:pPr>
    </w:p>
    <w:p w:rsidR="00A93547" w:rsidRPr="00B8023C" w:rsidRDefault="00A93547" w:rsidP="00677A59">
      <w:pPr>
        <w:ind w:firstLine="0"/>
        <w:rPr>
          <w:sz w:val="28"/>
          <w:szCs w:val="28"/>
        </w:rPr>
      </w:pPr>
    </w:p>
    <w:sectPr w:rsidR="00A93547" w:rsidRPr="00B8023C" w:rsidSect="00B9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07"/>
    <w:rsid w:val="000120A1"/>
    <w:rsid w:val="00040F39"/>
    <w:rsid w:val="000A59D3"/>
    <w:rsid w:val="000C1648"/>
    <w:rsid w:val="000D2BC5"/>
    <w:rsid w:val="00137D5F"/>
    <w:rsid w:val="001A3E2D"/>
    <w:rsid w:val="001C1D71"/>
    <w:rsid w:val="001D322A"/>
    <w:rsid w:val="001D7A22"/>
    <w:rsid w:val="002333A3"/>
    <w:rsid w:val="00265F02"/>
    <w:rsid w:val="002A371C"/>
    <w:rsid w:val="00337125"/>
    <w:rsid w:val="00380806"/>
    <w:rsid w:val="00414284"/>
    <w:rsid w:val="004209FA"/>
    <w:rsid w:val="00460FBD"/>
    <w:rsid w:val="005628F7"/>
    <w:rsid w:val="00574ECD"/>
    <w:rsid w:val="006154F0"/>
    <w:rsid w:val="00677A59"/>
    <w:rsid w:val="006B32F5"/>
    <w:rsid w:val="006E0C03"/>
    <w:rsid w:val="008411F6"/>
    <w:rsid w:val="008E4D2B"/>
    <w:rsid w:val="009218CE"/>
    <w:rsid w:val="00952E26"/>
    <w:rsid w:val="009F38E3"/>
    <w:rsid w:val="00A473AE"/>
    <w:rsid w:val="00A518BB"/>
    <w:rsid w:val="00A93547"/>
    <w:rsid w:val="00B8023C"/>
    <w:rsid w:val="00B95762"/>
    <w:rsid w:val="00C04B5C"/>
    <w:rsid w:val="00C7374C"/>
    <w:rsid w:val="00C84963"/>
    <w:rsid w:val="00CC0ECF"/>
    <w:rsid w:val="00CC4A80"/>
    <w:rsid w:val="00CE055F"/>
    <w:rsid w:val="00CF190F"/>
    <w:rsid w:val="00D62BA2"/>
    <w:rsid w:val="00E26540"/>
    <w:rsid w:val="00E75907"/>
    <w:rsid w:val="00E834EF"/>
    <w:rsid w:val="00EA223D"/>
    <w:rsid w:val="00ED7A0A"/>
    <w:rsid w:val="00EE6538"/>
    <w:rsid w:val="00EF6C7C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4803</Words>
  <Characters>27382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Галин</dc:creator>
  <cp:lastModifiedBy>HP</cp:lastModifiedBy>
  <cp:revision>3</cp:revision>
  <dcterms:created xsi:type="dcterms:W3CDTF">2019-10-13T08:37:00Z</dcterms:created>
  <dcterms:modified xsi:type="dcterms:W3CDTF">2019-10-13T08:47:00Z</dcterms:modified>
</cp:coreProperties>
</file>