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9A" w:rsidRPr="00AF349A" w:rsidRDefault="00AF349A" w:rsidP="00AF3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F349A" w:rsidRPr="00AF349A" w:rsidRDefault="00AF349A" w:rsidP="00AF3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F349A" w:rsidRPr="00AF349A" w:rsidRDefault="00AF349A" w:rsidP="00AF3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F349A" w:rsidRPr="00AF349A" w:rsidRDefault="00AF349A" w:rsidP="00AF3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F349A" w:rsidRPr="00AF349A" w:rsidRDefault="00AF349A" w:rsidP="00AF3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49A" w:rsidRPr="00AF349A" w:rsidRDefault="00AF349A" w:rsidP="00AF3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49A" w:rsidRPr="00AF349A" w:rsidRDefault="00AF349A" w:rsidP="00AF3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9A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AF349A" w:rsidRPr="00AF349A" w:rsidRDefault="00AF349A" w:rsidP="00AF34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49A"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AF34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F349A" w:rsidRPr="00451153" w:rsidRDefault="00451153" w:rsidP="00AF34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53">
        <w:rPr>
          <w:rFonts w:ascii="Times New Roman" w:hAnsi="Times New Roman" w:cs="Times New Roman"/>
          <w:b/>
          <w:sz w:val="28"/>
          <w:szCs w:val="28"/>
        </w:rPr>
        <w:t>СЕСТРИНСКОЕ ДЕЛО В ГЕРИАТРИИ»</w:t>
      </w:r>
    </w:p>
    <w:p w:rsidR="00451153" w:rsidRDefault="00451153" w:rsidP="00AF3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153" w:rsidRPr="00451153" w:rsidRDefault="00451153" w:rsidP="00451153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  <w:r w:rsidRPr="00451153">
        <w:rPr>
          <w:rFonts w:ascii="Times New Roman" w:hAnsi="Times New Roman" w:cs="Times New Roman"/>
          <w:sz w:val="28"/>
        </w:rPr>
        <w:t xml:space="preserve">по направлению подготовки </w:t>
      </w:r>
    </w:p>
    <w:p w:rsidR="00451153" w:rsidRPr="00451153" w:rsidRDefault="00451153" w:rsidP="00451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15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34.03.01 Сестринское де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ло</w:t>
      </w:r>
    </w:p>
    <w:p w:rsidR="00451153" w:rsidRDefault="00451153" w:rsidP="00451153">
      <w:pPr>
        <w:jc w:val="center"/>
        <w:rPr>
          <w:sz w:val="24"/>
          <w:szCs w:val="24"/>
        </w:rPr>
      </w:pPr>
    </w:p>
    <w:p w:rsidR="00451153" w:rsidRDefault="00451153" w:rsidP="00451153">
      <w:pPr>
        <w:jc w:val="center"/>
        <w:rPr>
          <w:sz w:val="24"/>
          <w:szCs w:val="24"/>
        </w:rPr>
      </w:pPr>
    </w:p>
    <w:p w:rsidR="00451153" w:rsidRDefault="00451153" w:rsidP="00451153">
      <w:pPr>
        <w:jc w:val="center"/>
        <w:rPr>
          <w:sz w:val="24"/>
          <w:szCs w:val="24"/>
        </w:rPr>
      </w:pPr>
    </w:p>
    <w:p w:rsidR="00451153" w:rsidRDefault="00451153" w:rsidP="00451153">
      <w:pPr>
        <w:jc w:val="center"/>
        <w:rPr>
          <w:sz w:val="24"/>
          <w:szCs w:val="24"/>
        </w:rPr>
      </w:pPr>
    </w:p>
    <w:p w:rsidR="00451153" w:rsidRDefault="00451153" w:rsidP="00451153">
      <w:pPr>
        <w:jc w:val="center"/>
        <w:rPr>
          <w:sz w:val="24"/>
          <w:szCs w:val="24"/>
        </w:rPr>
      </w:pPr>
    </w:p>
    <w:p w:rsidR="00451153" w:rsidRPr="00014165" w:rsidRDefault="00451153" w:rsidP="00451153">
      <w:pPr>
        <w:jc w:val="center"/>
        <w:rPr>
          <w:sz w:val="24"/>
          <w:szCs w:val="24"/>
        </w:rPr>
      </w:pPr>
    </w:p>
    <w:p w:rsidR="00451153" w:rsidRPr="00451153" w:rsidRDefault="00451153" w:rsidP="0045115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1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451153">
        <w:rPr>
          <w:rFonts w:ascii="Times New Roman" w:hAnsi="Times New Roman" w:cs="Times New Roman"/>
          <w:i/>
          <w:color w:val="000000"/>
          <w:sz w:val="24"/>
          <w:szCs w:val="24"/>
        </w:rPr>
        <w:t>34.03.01 Сестринское дело</w:t>
      </w:r>
      <w:r w:rsidRPr="00451153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451153" w:rsidRPr="00451153" w:rsidRDefault="00451153" w:rsidP="0045115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1153" w:rsidRPr="00451153" w:rsidRDefault="00451153" w:rsidP="004511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3">
        <w:rPr>
          <w:rFonts w:ascii="Times New Roman" w:hAnsi="Times New Roman" w:cs="Times New Roman"/>
          <w:sz w:val="24"/>
          <w:szCs w:val="24"/>
        </w:rPr>
        <w:t>Протокол № 11 от 22.06.2018</w:t>
      </w:r>
    </w:p>
    <w:p w:rsidR="00451153" w:rsidRPr="00014165" w:rsidRDefault="00451153" w:rsidP="00451153">
      <w:pPr>
        <w:ind w:firstLine="709"/>
        <w:jc w:val="center"/>
        <w:rPr>
          <w:sz w:val="28"/>
        </w:rPr>
      </w:pPr>
    </w:p>
    <w:p w:rsidR="00AF349A" w:rsidRPr="00AF349A" w:rsidRDefault="00AF349A" w:rsidP="00AF349A">
      <w:pPr>
        <w:rPr>
          <w:rFonts w:ascii="Times New Roman" w:hAnsi="Times New Roman" w:cs="Times New Roman"/>
          <w:sz w:val="28"/>
          <w:szCs w:val="28"/>
        </w:rPr>
      </w:pPr>
    </w:p>
    <w:p w:rsidR="00AF349A" w:rsidRPr="00451153" w:rsidRDefault="00AF349A" w:rsidP="00C37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>Оренбург</w:t>
      </w:r>
    </w:p>
    <w:p w:rsidR="00451153" w:rsidRDefault="00451153" w:rsidP="00AF34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9A" w:rsidRPr="00AF349A" w:rsidRDefault="00AF349A" w:rsidP="00AF34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9A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AF349A" w:rsidRPr="00AF349A" w:rsidRDefault="00AF349A" w:rsidP="00A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AF34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349A">
        <w:rPr>
          <w:rFonts w:ascii="Times New Roman" w:hAnsi="Times New Roman" w:cs="Times New Roman"/>
          <w:sz w:val="28"/>
          <w:szCs w:val="28"/>
        </w:rPr>
        <w:t>.</w:t>
      </w:r>
    </w:p>
    <w:p w:rsidR="00AF349A" w:rsidRPr="00AF349A" w:rsidRDefault="00AF349A" w:rsidP="00A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</w:t>
      </w:r>
      <w:r w:rsidR="00C371D8" w:rsidRPr="00C371D8">
        <w:rPr>
          <w:rFonts w:ascii="Times New Roman" w:hAnsi="Times New Roman" w:cs="Times New Roman"/>
          <w:sz w:val="28"/>
          <w:szCs w:val="28"/>
        </w:rPr>
        <w:t>-</w:t>
      </w:r>
      <w:r w:rsidRPr="00AF349A">
        <w:rPr>
          <w:rFonts w:ascii="Times New Roman" w:hAnsi="Times New Roman" w:cs="Times New Roman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AF349A" w:rsidRPr="00AF349A" w:rsidRDefault="00AF349A" w:rsidP="00A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AF34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349A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AF349A" w:rsidRPr="00AF349A" w:rsidRDefault="00AF349A" w:rsidP="00A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>Целью самостоятельной работы является систематизация знаний и овладение компетенциями, позволяющими работать в должности медицинской сестры (главной, старшей), а также менеджера в подразделениях общей врачебной практики и оказывать  квалифицированную сестринскую помощь взрослым и детям, владеть методами формирования здорового образа жизни семьи.</w:t>
      </w:r>
    </w:p>
    <w:p w:rsidR="00AF349A" w:rsidRPr="00AF349A" w:rsidRDefault="00AF349A" w:rsidP="00AF34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9A">
        <w:rPr>
          <w:rFonts w:ascii="Times New Roman" w:hAnsi="Times New Roman" w:cs="Times New Roman"/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AF34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F349A">
        <w:rPr>
          <w:rFonts w:ascii="Times New Roman" w:hAnsi="Times New Roman" w:cs="Times New Roman"/>
          <w:b/>
          <w:sz w:val="28"/>
          <w:szCs w:val="28"/>
        </w:rPr>
        <w:t>.</w:t>
      </w:r>
    </w:p>
    <w:p w:rsidR="00AF349A" w:rsidRPr="00AF349A" w:rsidRDefault="00AF349A" w:rsidP="00A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AF349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AF349A">
        <w:rPr>
          <w:rFonts w:ascii="Times New Roman" w:hAnsi="Times New Roman" w:cs="Times New Roman"/>
          <w:sz w:val="28"/>
          <w:szCs w:val="28"/>
        </w:rPr>
        <w:t>, который прикреплен</w:t>
      </w:r>
      <w:r w:rsidR="00C371D8" w:rsidRPr="00C371D8">
        <w:rPr>
          <w:rFonts w:ascii="Times New Roman" w:hAnsi="Times New Roman" w:cs="Times New Roman"/>
          <w:sz w:val="28"/>
          <w:szCs w:val="28"/>
        </w:rPr>
        <w:t xml:space="preserve"> </w:t>
      </w:r>
      <w:r w:rsidRPr="00AF349A">
        <w:rPr>
          <w:rFonts w:ascii="Times New Roman" w:hAnsi="Times New Roman" w:cs="Times New Roman"/>
          <w:sz w:val="28"/>
          <w:szCs w:val="28"/>
        </w:rPr>
        <w:t>к рабочей программе дисциплины, раздел 6 «</w:t>
      </w:r>
      <w:proofErr w:type="spellStart"/>
      <w:r w:rsidRPr="00AF349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F34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F34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349A">
        <w:rPr>
          <w:rFonts w:ascii="Times New Roman" w:hAnsi="Times New Roman" w:cs="Times New Roman"/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AF349A" w:rsidRDefault="00AF349A" w:rsidP="00A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9A">
        <w:rPr>
          <w:rFonts w:ascii="Times New Roman" w:hAnsi="Times New Roman" w:cs="Times New Roman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</w:t>
      </w:r>
      <w:r w:rsidRPr="00AF349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учебной литературы, необходимой для освоения дисциплины (модуля)». </w:t>
      </w:r>
    </w:p>
    <w:tbl>
      <w:tblPr>
        <w:tblStyle w:val="a3"/>
        <w:tblW w:w="0" w:type="auto"/>
        <w:tblLook w:val="04A0"/>
      </w:tblPr>
      <w:tblGrid>
        <w:gridCol w:w="3345"/>
        <w:gridCol w:w="2251"/>
        <w:gridCol w:w="2251"/>
        <w:gridCol w:w="1724"/>
      </w:tblGrid>
      <w:tr w:rsidR="00AF349A" w:rsidTr="00D44F0D">
        <w:tc>
          <w:tcPr>
            <w:tcW w:w="3345" w:type="dxa"/>
          </w:tcPr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AF349A" w:rsidRDefault="00AF349A" w:rsidP="00AF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51" w:type="dxa"/>
          </w:tcPr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F349A" w:rsidRDefault="00AF349A" w:rsidP="00AF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2251" w:type="dxa"/>
          </w:tcPr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  <w:p w:rsidR="00AF349A" w:rsidRDefault="00AF349A" w:rsidP="00AF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контактной</w:t>
            </w:r>
          </w:p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</w:p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</w:p>
          <w:p w:rsidR="00AF349A" w:rsidRDefault="00AF349A" w:rsidP="00AF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F349A" w:rsidRPr="00AF349A" w:rsidTr="001F1801">
        <w:tc>
          <w:tcPr>
            <w:tcW w:w="9571" w:type="dxa"/>
            <w:gridSpan w:val="4"/>
          </w:tcPr>
          <w:p w:rsidR="00AF349A" w:rsidRPr="00AF349A" w:rsidRDefault="00AF349A" w:rsidP="00AF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AF349A" w:rsidRPr="00AF349A" w:rsidTr="00D44F0D">
        <w:tc>
          <w:tcPr>
            <w:tcW w:w="3345" w:type="dxa"/>
          </w:tcPr>
          <w:p w:rsidR="00AF349A" w:rsidRPr="00AF349A" w:rsidRDefault="00AF349A" w:rsidP="00AF34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Модуль</w:t>
            </w:r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«Современные аспекты геронтологии и гериатрии»</w:t>
            </w:r>
          </w:p>
        </w:tc>
        <w:tc>
          <w:tcPr>
            <w:tcW w:w="2251" w:type="dxa"/>
          </w:tcPr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AF349A" w:rsidRPr="00AF349A" w:rsidRDefault="00AF349A" w:rsidP="00AF34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 решение ситуационных задач</w:t>
            </w:r>
          </w:p>
        </w:tc>
        <w:tc>
          <w:tcPr>
            <w:tcW w:w="2251" w:type="dxa"/>
          </w:tcPr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AF349A" w:rsidRPr="00AF349A" w:rsidRDefault="00AF349A" w:rsidP="00AF34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AF349A" w:rsidRPr="00AF349A" w:rsidRDefault="00AF349A" w:rsidP="00AF34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  <w:tr w:rsidR="00AF349A" w:rsidRPr="00AF349A" w:rsidTr="00D44F0D">
        <w:tc>
          <w:tcPr>
            <w:tcW w:w="3345" w:type="dxa"/>
          </w:tcPr>
          <w:p w:rsidR="00AF349A" w:rsidRPr="00AF349A" w:rsidRDefault="00AF349A" w:rsidP="00AF34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Модуль</w:t>
            </w:r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«Особенности работы с </w:t>
            </w:r>
            <w:proofErr w:type="spellStart"/>
            <w:r w:rsidRPr="00AF349A">
              <w:rPr>
                <w:rFonts w:ascii="Times New Roman" w:hAnsi="Times New Roman" w:cs="Times New Roman"/>
                <w:sz w:val="28"/>
              </w:rPr>
              <w:t>гериатрическими</w:t>
            </w:r>
            <w:proofErr w:type="spellEnd"/>
            <w:r w:rsidRPr="00AF349A">
              <w:rPr>
                <w:rFonts w:ascii="Times New Roman" w:hAnsi="Times New Roman" w:cs="Times New Roman"/>
                <w:sz w:val="28"/>
              </w:rPr>
              <w:t xml:space="preserve"> пациентами»</w:t>
            </w:r>
          </w:p>
        </w:tc>
        <w:tc>
          <w:tcPr>
            <w:tcW w:w="2251" w:type="dxa"/>
          </w:tcPr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</w:t>
            </w:r>
          </w:p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 xml:space="preserve">решение </w:t>
            </w: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ситу-ационных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F349A">
              <w:rPr>
                <w:rFonts w:ascii="Times New Roman" w:hAnsi="Times New Roman" w:cs="Times New Roman"/>
                <w:sz w:val="28"/>
              </w:rPr>
              <w:t>за-дач</w:t>
            </w:r>
            <w:proofErr w:type="spellEnd"/>
          </w:p>
        </w:tc>
        <w:tc>
          <w:tcPr>
            <w:tcW w:w="2251" w:type="dxa"/>
          </w:tcPr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AF349A" w:rsidRPr="00AF349A" w:rsidRDefault="00AF349A" w:rsidP="00AF349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  <w:tr w:rsidR="001879ED" w:rsidRPr="00AF349A" w:rsidTr="002408CF">
        <w:tc>
          <w:tcPr>
            <w:tcW w:w="9571" w:type="dxa"/>
            <w:gridSpan w:val="4"/>
          </w:tcPr>
          <w:p w:rsidR="001879ED" w:rsidRDefault="001879ED" w:rsidP="001879ED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1879ED" w:rsidRPr="00AF349A" w:rsidRDefault="001879ED" w:rsidP="001879ED">
            <w:pPr>
              <w:ind w:right="-29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1 </w:t>
            </w:r>
            <w:r w:rsidRPr="00033367">
              <w:rPr>
                <w:sz w:val="28"/>
              </w:rPr>
              <w:t>«</w:t>
            </w:r>
            <w:r w:rsidRPr="00F31A76">
              <w:rPr>
                <w:sz w:val="28"/>
              </w:rPr>
              <w:t>Современные аспекты геронтологии и гериатрии</w:t>
            </w:r>
            <w:r>
              <w:rPr>
                <w:sz w:val="28"/>
              </w:rPr>
              <w:t>»</w:t>
            </w:r>
          </w:p>
        </w:tc>
      </w:tr>
      <w:tr w:rsidR="00AF349A" w:rsidRPr="00AF349A" w:rsidTr="00D44F0D">
        <w:tc>
          <w:tcPr>
            <w:tcW w:w="3345" w:type="dxa"/>
          </w:tcPr>
          <w:p w:rsidR="00AF349A" w:rsidRPr="001879ED" w:rsidRDefault="00AF349A" w:rsidP="001879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79ED">
              <w:rPr>
                <w:rFonts w:ascii="Times New Roman" w:hAnsi="Times New Roman" w:cs="Times New Roman"/>
                <w:sz w:val="28"/>
              </w:rPr>
              <w:t xml:space="preserve">Тема 1 «Современные аспекты </w:t>
            </w:r>
            <w:proofErr w:type="spellStart"/>
            <w:r w:rsidRPr="001879ED">
              <w:rPr>
                <w:rFonts w:ascii="Times New Roman" w:hAnsi="Times New Roman" w:cs="Times New Roman"/>
                <w:sz w:val="28"/>
              </w:rPr>
              <w:t>геронтоглогии</w:t>
            </w:r>
            <w:proofErr w:type="spellEnd"/>
            <w:r w:rsidRPr="001879ED">
              <w:rPr>
                <w:rFonts w:ascii="Times New Roman" w:hAnsi="Times New Roman" w:cs="Times New Roman"/>
                <w:sz w:val="28"/>
              </w:rPr>
              <w:t xml:space="preserve"> и гериатрии»</w:t>
            </w:r>
          </w:p>
        </w:tc>
        <w:tc>
          <w:tcPr>
            <w:tcW w:w="2251" w:type="dxa"/>
          </w:tcPr>
          <w:p w:rsidR="001879ED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AF349A" w:rsidRPr="009978D9" w:rsidRDefault="001879ED" w:rsidP="001879ED">
            <w:pPr>
              <w:rPr>
                <w:i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 решение ситуационных задач</w:t>
            </w:r>
          </w:p>
        </w:tc>
        <w:tc>
          <w:tcPr>
            <w:tcW w:w="2251" w:type="dxa"/>
          </w:tcPr>
          <w:p w:rsidR="001879ED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AF349A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1879ED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AF349A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  <w:tr w:rsidR="00AF349A" w:rsidRPr="00AF349A" w:rsidTr="00D44F0D">
        <w:tc>
          <w:tcPr>
            <w:tcW w:w="3345" w:type="dxa"/>
          </w:tcPr>
          <w:p w:rsidR="00AF349A" w:rsidRPr="001879ED" w:rsidRDefault="001879ED" w:rsidP="001879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79ED">
              <w:rPr>
                <w:rFonts w:ascii="Times New Roman" w:hAnsi="Times New Roman" w:cs="Times New Roman"/>
                <w:sz w:val="28"/>
              </w:rPr>
              <w:t>Тема 2 «Диагностика заболеваний в гериатрии»</w:t>
            </w:r>
          </w:p>
        </w:tc>
        <w:tc>
          <w:tcPr>
            <w:tcW w:w="2251" w:type="dxa"/>
          </w:tcPr>
          <w:p w:rsidR="001879ED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AF349A" w:rsidRPr="009978D9" w:rsidRDefault="001879ED" w:rsidP="001879ED">
            <w:pPr>
              <w:rPr>
                <w:i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 решение ситуационных задач</w:t>
            </w:r>
          </w:p>
        </w:tc>
        <w:tc>
          <w:tcPr>
            <w:tcW w:w="2251" w:type="dxa"/>
          </w:tcPr>
          <w:p w:rsidR="001879ED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AF349A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1879ED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AF349A" w:rsidRPr="00AF349A" w:rsidRDefault="001879ED" w:rsidP="001879E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  <w:tr w:rsidR="00D44F0D" w:rsidRPr="00D44F0D" w:rsidTr="00A14116">
        <w:tc>
          <w:tcPr>
            <w:tcW w:w="9571" w:type="dxa"/>
            <w:gridSpan w:val="4"/>
          </w:tcPr>
          <w:p w:rsidR="00D44F0D" w:rsidRPr="00D44F0D" w:rsidRDefault="00D44F0D" w:rsidP="00D44F0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44F0D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D44F0D" w:rsidRPr="00D44F0D" w:rsidRDefault="00D44F0D" w:rsidP="00D44F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4F0D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модуля 2 «Особенности работы с </w:t>
            </w:r>
            <w:proofErr w:type="spellStart"/>
            <w:r w:rsidRPr="00D44F0D">
              <w:rPr>
                <w:rFonts w:ascii="Times New Roman" w:hAnsi="Times New Roman" w:cs="Times New Roman"/>
                <w:i/>
                <w:sz w:val="28"/>
              </w:rPr>
              <w:t>гериатрическими</w:t>
            </w:r>
            <w:proofErr w:type="spellEnd"/>
            <w:r w:rsidRPr="00D44F0D">
              <w:rPr>
                <w:rFonts w:ascii="Times New Roman" w:hAnsi="Times New Roman" w:cs="Times New Roman"/>
                <w:i/>
                <w:sz w:val="28"/>
              </w:rPr>
              <w:t xml:space="preserve"> пациентами»</w:t>
            </w:r>
          </w:p>
        </w:tc>
      </w:tr>
      <w:tr w:rsidR="001879ED" w:rsidRPr="00D44F0D" w:rsidTr="00D44F0D">
        <w:tc>
          <w:tcPr>
            <w:tcW w:w="3345" w:type="dxa"/>
          </w:tcPr>
          <w:p w:rsidR="001879ED" w:rsidRPr="00D44F0D" w:rsidRDefault="001879ED" w:rsidP="001879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F0D">
              <w:rPr>
                <w:rFonts w:ascii="Times New Roman" w:hAnsi="Times New Roman" w:cs="Times New Roman"/>
                <w:sz w:val="28"/>
              </w:rPr>
              <w:lastRenderedPageBreak/>
              <w:t>Тема 1 «</w:t>
            </w:r>
            <w:proofErr w:type="spellStart"/>
            <w:r w:rsidRPr="00D44F0D">
              <w:rPr>
                <w:rFonts w:ascii="Times New Roman" w:hAnsi="Times New Roman" w:cs="Times New Roman"/>
                <w:sz w:val="28"/>
              </w:rPr>
              <w:t>Гериатрические</w:t>
            </w:r>
            <w:proofErr w:type="spellEnd"/>
            <w:r w:rsidRPr="00D44F0D">
              <w:rPr>
                <w:rFonts w:ascii="Times New Roman" w:hAnsi="Times New Roman" w:cs="Times New Roman"/>
                <w:sz w:val="28"/>
              </w:rPr>
              <w:t xml:space="preserve"> аспекты в пульмонологии и кардиологии»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 решение ситуационных задач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  <w:tr w:rsidR="001879ED" w:rsidRPr="00D44F0D" w:rsidTr="00D44F0D">
        <w:tc>
          <w:tcPr>
            <w:tcW w:w="3345" w:type="dxa"/>
          </w:tcPr>
          <w:p w:rsidR="001879ED" w:rsidRPr="00D44F0D" w:rsidRDefault="001879ED" w:rsidP="001879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F0D">
              <w:rPr>
                <w:rFonts w:ascii="Times New Roman" w:hAnsi="Times New Roman" w:cs="Times New Roman"/>
                <w:sz w:val="28"/>
              </w:rPr>
              <w:t>Тема 2 «</w:t>
            </w:r>
            <w:proofErr w:type="spellStart"/>
            <w:r w:rsidRPr="00D44F0D">
              <w:rPr>
                <w:rFonts w:ascii="Times New Roman" w:hAnsi="Times New Roman" w:cs="Times New Roman"/>
                <w:sz w:val="28"/>
              </w:rPr>
              <w:t>Гериатрические</w:t>
            </w:r>
            <w:proofErr w:type="spellEnd"/>
            <w:r w:rsidRPr="00D44F0D">
              <w:rPr>
                <w:rFonts w:ascii="Times New Roman" w:hAnsi="Times New Roman" w:cs="Times New Roman"/>
                <w:sz w:val="28"/>
              </w:rPr>
              <w:t xml:space="preserve"> аспекты в гастроэнтерологии»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 решение ситуационных задач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  <w:tr w:rsidR="001879ED" w:rsidRPr="00D44F0D" w:rsidTr="00D44F0D">
        <w:tc>
          <w:tcPr>
            <w:tcW w:w="3345" w:type="dxa"/>
          </w:tcPr>
          <w:p w:rsidR="001879ED" w:rsidRPr="00D44F0D" w:rsidRDefault="001879ED" w:rsidP="001879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F0D">
              <w:rPr>
                <w:rFonts w:ascii="Times New Roman" w:hAnsi="Times New Roman" w:cs="Times New Roman"/>
                <w:sz w:val="28"/>
              </w:rPr>
              <w:t>Тема 3 «</w:t>
            </w:r>
            <w:proofErr w:type="spellStart"/>
            <w:r w:rsidRPr="00D44F0D">
              <w:rPr>
                <w:rFonts w:ascii="Times New Roman" w:hAnsi="Times New Roman" w:cs="Times New Roman"/>
                <w:sz w:val="28"/>
              </w:rPr>
              <w:t>Гериатрические</w:t>
            </w:r>
            <w:proofErr w:type="spellEnd"/>
            <w:r w:rsidRPr="00D44F0D">
              <w:rPr>
                <w:rFonts w:ascii="Times New Roman" w:hAnsi="Times New Roman" w:cs="Times New Roman"/>
                <w:sz w:val="28"/>
              </w:rPr>
              <w:t xml:space="preserve"> аспекты в нефрологии и эндокринологии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 решение ситуационных задач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  <w:tr w:rsidR="001879ED" w:rsidRPr="00D44F0D" w:rsidTr="00D44F0D">
        <w:tc>
          <w:tcPr>
            <w:tcW w:w="3345" w:type="dxa"/>
          </w:tcPr>
          <w:p w:rsidR="001879ED" w:rsidRPr="00D44F0D" w:rsidRDefault="001879ED" w:rsidP="001879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4F0D">
              <w:rPr>
                <w:rFonts w:ascii="Times New Roman" w:hAnsi="Times New Roman" w:cs="Times New Roman"/>
                <w:sz w:val="28"/>
              </w:rPr>
              <w:t>Тема 4 «</w:t>
            </w:r>
            <w:proofErr w:type="spellStart"/>
            <w:r w:rsidRPr="00D44F0D">
              <w:rPr>
                <w:rFonts w:ascii="Times New Roman" w:hAnsi="Times New Roman" w:cs="Times New Roman"/>
                <w:sz w:val="28"/>
              </w:rPr>
              <w:t>Гериатрические</w:t>
            </w:r>
            <w:proofErr w:type="spellEnd"/>
            <w:r w:rsidRPr="00D44F0D">
              <w:rPr>
                <w:rFonts w:ascii="Times New Roman" w:hAnsi="Times New Roman" w:cs="Times New Roman"/>
                <w:sz w:val="28"/>
              </w:rPr>
              <w:t xml:space="preserve"> аспекты в гематологии и артрологии. Диагностика смерти»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Работа над учебным материалом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Выполнение заданий, решение ситуационных задач</w:t>
            </w:r>
          </w:p>
        </w:tc>
        <w:tc>
          <w:tcPr>
            <w:tcW w:w="2251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Тестирование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Решение проблемно-ситуационных задач</w:t>
            </w:r>
          </w:p>
        </w:tc>
        <w:tc>
          <w:tcPr>
            <w:tcW w:w="1724" w:type="dxa"/>
          </w:tcPr>
          <w:p w:rsidR="00D44F0D" w:rsidRPr="00AF349A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F349A">
              <w:rPr>
                <w:rFonts w:ascii="Times New Roman" w:hAnsi="Times New Roman" w:cs="Times New Roman"/>
                <w:sz w:val="28"/>
              </w:rPr>
              <w:t>Информаци-онная</w:t>
            </w:r>
            <w:proofErr w:type="spellEnd"/>
            <w:proofErr w:type="gramEnd"/>
            <w:r w:rsidRPr="00AF349A">
              <w:rPr>
                <w:rFonts w:ascii="Times New Roman" w:hAnsi="Times New Roman" w:cs="Times New Roman"/>
                <w:sz w:val="28"/>
              </w:rPr>
              <w:t xml:space="preserve"> система</w:t>
            </w:r>
          </w:p>
          <w:p w:rsidR="001879ED" w:rsidRPr="00D44F0D" w:rsidRDefault="00D44F0D" w:rsidP="00D44F0D">
            <w:pPr>
              <w:rPr>
                <w:rFonts w:ascii="Times New Roman" w:hAnsi="Times New Roman" w:cs="Times New Roman"/>
                <w:sz w:val="28"/>
              </w:rPr>
            </w:pPr>
            <w:r w:rsidRPr="00AF349A">
              <w:rPr>
                <w:rFonts w:ascii="Times New Roman" w:hAnsi="Times New Roman" w:cs="Times New Roman"/>
                <w:sz w:val="28"/>
              </w:rPr>
              <w:t>ОрГМУ</w:t>
            </w:r>
          </w:p>
        </w:tc>
      </w:tr>
    </w:tbl>
    <w:p w:rsidR="00AF349A" w:rsidRPr="00D44F0D" w:rsidRDefault="00AF349A" w:rsidP="00D44F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b/>
          <w:i/>
          <w:sz w:val="28"/>
        </w:rPr>
        <w:t>Порядок выполнения письменных работ в рамках самостоятельной работы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sz w:val="28"/>
        </w:rPr>
        <w:lastRenderedPageBreak/>
        <w:t xml:space="preserve">При выполнении работы необходимо соблюдать следующие общие требования: 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sz w:val="28"/>
        </w:rPr>
        <w:t>- при написании письменных ответов на вопросы</w:t>
      </w:r>
      <w:r w:rsidR="00C371D8" w:rsidRPr="00C371D8">
        <w:rPr>
          <w:rFonts w:ascii="Times New Roman" w:hAnsi="Times New Roman" w:cs="Times New Roman"/>
          <w:sz w:val="28"/>
        </w:rPr>
        <w:t xml:space="preserve"> </w:t>
      </w:r>
      <w:r w:rsidRPr="00D44F0D">
        <w:rPr>
          <w:rFonts w:ascii="Times New Roman" w:hAnsi="Times New Roman" w:cs="Times New Roman"/>
          <w:sz w:val="28"/>
        </w:rPr>
        <w:t xml:space="preserve">текст не должен дословно повторять текст учебника, теоретического материала  (учебного пособия), Интернет-ресурса 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sz w:val="28"/>
        </w:rPr>
        <w:t xml:space="preserve">- текст необходимо писать грамотно, шрифтом </w:t>
      </w:r>
      <w:r w:rsidRPr="00D44F0D">
        <w:rPr>
          <w:rFonts w:ascii="Times New Roman" w:hAnsi="Times New Roman" w:cs="Times New Roman"/>
          <w:sz w:val="28"/>
          <w:lang w:val="en-US"/>
        </w:rPr>
        <w:t>Times</w:t>
      </w:r>
      <w:r w:rsidR="00C371D8" w:rsidRPr="00C371D8">
        <w:rPr>
          <w:rFonts w:ascii="Times New Roman" w:hAnsi="Times New Roman" w:cs="Times New Roman"/>
          <w:sz w:val="28"/>
        </w:rPr>
        <w:t xml:space="preserve"> </w:t>
      </w:r>
      <w:r w:rsidRPr="00D44F0D">
        <w:rPr>
          <w:rFonts w:ascii="Times New Roman" w:hAnsi="Times New Roman" w:cs="Times New Roman"/>
          <w:sz w:val="28"/>
          <w:lang w:val="en-US"/>
        </w:rPr>
        <w:t>New</w:t>
      </w:r>
      <w:r w:rsidR="00C371D8" w:rsidRPr="00C371D8">
        <w:rPr>
          <w:rFonts w:ascii="Times New Roman" w:hAnsi="Times New Roman" w:cs="Times New Roman"/>
          <w:sz w:val="28"/>
        </w:rPr>
        <w:t xml:space="preserve"> </w:t>
      </w:r>
      <w:r w:rsidRPr="00D44F0D">
        <w:rPr>
          <w:rFonts w:ascii="Times New Roman" w:hAnsi="Times New Roman" w:cs="Times New Roman"/>
          <w:sz w:val="28"/>
          <w:lang w:val="en-US"/>
        </w:rPr>
        <w:t>Roman</w:t>
      </w:r>
      <w:r w:rsidRPr="00D44F0D">
        <w:rPr>
          <w:rFonts w:ascii="Times New Roman" w:hAnsi="Times New Roman" w:cs="Times New Roman"/>
          <w:sz w:val="28"/>
        </w:rPr>
        <w:t xml:space="preserve"> 12или 14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0D"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Этапы самостоятельной работы</w:t>
      </w:r>
      <w:r w:rsidRPr="00D44F0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0D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0D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0D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F0D">
        <w:rPr>
          <w:rFonts w:ascii="Times New Roman" w:hAnsi="Times New Roman" w:cs="Times New Roman"/>
          <w:color w:val="000000"/>
          <w:sz w:val="28"/>
          <w:szCs w:val="28"/>
        </w:rPr>
        <w:t xml:space="preserve">- самоанализ, самоконтроль; 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4F0D">
        <w:rPr>
          <w:rFonts w:ascii="Times New Roman" w:hAnsi="Times New Roman" w:cs="Times New Roman"/>
          <w:color w:val="000000"/>
          <w:sz w:val="28"/>
          <w:szCs w:val="28"/>
        </w:rPr>
        <w:t>- проверка работ студента, выделение и разбор типичных преимуществ и ошибок</w:t>
      </w:r>
      <w:r w:rsidRPr="00D44F0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4F0D">
        <w:rPr>
          <w:rFonts w:ascii="Times New Roman" w:hAnsi="Times New Roman" w:cs="Times New Roman"/>
          <w:color w:val="000000"/>
          <w:sz w:val="27"/>
          <w:szCs w:val="27"/>
        </w:rPr>
        <w:t xml:space="preserve"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4F0D">
        <w:rPr>
          <w:rFonts w:ascii="Times New Roman" w:hAnsi="Times New Roman" w:cs="Times New Roman"/>
          <w:color w:val="000000"/>
          <w:sz w:val="27"/>
          <w:szCs w:val="27"/>
        </w:rPr>
        <w:t>Самостоятельная работа осуществляется индивидуально.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4F0D">
        <w:rPr>
          <w:rFonts w:ascii="Times New Roman" w:hAnsi="Times New Roman" w:cs="Times New Roman"/>
          <w:color w:val="000000"/>
          <w:sz w:val="27"/>
          <w:szCs w:val="27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4F0D">
        <w:rPr>
          <w:rFonts w:ascii="Times New Roman" w:hAnsi="Times New Roman" w:cs="Times New Roman"/>
          <w:color w:val="000000"/>
          <w:sz w:val="27"/>
          <w:szCs w:val="27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4F0D">
        <w:rPr>
          <w:rFonts w:ascii="Times New Roman" w:hAnsi="Times New Roman" w:cs="Times New Roman"/>
          <w:color w:val="000000"/>
          <w:sz w:val="27"/>
          <w:szCs w:val="27"/>
        </w:rPr>
        <w:t xml:space="preserve">Преподаватель осуществляет управление самостоятельной работой, регулирует ее объем на одно учебное занятие и осуществляет контроль выполнения всеми </w:t>
      </w:r>
      <w:r w:rsidRPr="00D44F0D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обучающимися группы. Преподаватель ведет электронный журнал с выставлением рейти</w:t>
      </w:r>
      <w:r w:rsidR="00C371D8">
        <w:rPr>
          <w:rFonts w:ascii="Times New Roman" w:hAnsi="Times New Roman" w:cs="Times New Roman"/>
          <w:color w:val="000000"/>
          <w:sz w:val="27"/>
          <w:szCs w:val="27"/>
        </w:rPr>
        <w:t xml:space="preserve">нговой оценки за каждое </w:t>
      </w:r>
      <w:proofErr w:type="spellStart"/>
      <w:r w:rsidR="00C371D8">
        <w:rPr>
          <w:rFonts w:ascii="Times New Roman" w:hAnsi="Times New Roman" w:cs="Times New Roman"/>
          <w:color w:val="000000"/>
          <w:sz w:val="27"/>
          <w:szCs w:val="27"/>
        </w:rPr>
        <w:t>задание</w:t>
      </w:r>
      <w:proofErr w:type="gramStart"/>
      <w:r w:rsidR="00C371D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D44F0D">
        <w:rPr>
          <w:rFonts w:ascii="Times New Roman" w:hAnsi="Times New Roman" w:cs="Times New Roman"/>
          <w:color w:val="000000"/>
          <w:sz w:val="27"/>
          <w:szCs w:val="27"/>
        </w:rPr>
        <w:t>ч</w:t>
      </w:r>
      <w:proofErr w:type="gramEnd"/>
      <w:r w:rsidRPr="00D44F0D">
        <w:rPr>
          <w:rFonts w:ascii="Times New Roman" w:hAnsi="Times New Roman" w:cs="Times New Roman"/>
          <w:color w:val="000000"/>
          <w:sz w:val="27"/>
          <w:szCs w:val="27"/>
        </w:rPr>
        <w:t>то</w:t>
      </w:r>
      <w:proofErr w:type="spellEnd"/>
      <w:r w:rsidRPr="00D44F0D">
        <w:rPr>
          <w:rFonts w:ascii="Times New Roman" w:hAnsi="Times New Roman" w:cs="Times New Roman"/>
          <w:color w:val="000000"/>
          <w:sz w:val="27"/>
          <w:szCs w:val="27"/>
        </w:rPr>
        <w:t xml:space="preserve"> позволяет отслеживать выполнение минимума заданий, необходимых для допуска к итоговой аттестации по дисциплине. </w:t>
      </w:r>
    </w:p>
    <w:p w:rsidR="00D44F0D" w:rsidRPr="00D44F0D" w:rsidRDefault="00D44F0D" w:rsidP="00D44F0D">
      <w:pPr>
        <w:spacing w:line="294" w:lineRule="atLeas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44F0D">
        <w:rPr>
          <w:rFonts w:ascii="Times New Roman" w:hAnsi="Times New Roman" w:cs="Times New Roman"/>
          <w:color w:val="000000"/>
          <w:sz w:val="27"/>
          <w:szCs w:val="27"/>
        </w:rPr>
        <w:t xml:space="preserve">        Формой контроля внеаудиторной самостоятельной работы является письменный опрос.</w:t>
      </w:r>
    </w:p>
    <w:p w:rsidR="00D44F0D" w:rsidRPr="00D44F0D" w:rsidRDefault="00D44F0D" w:rsidP="00D44F0D">
      <w:pPr>
        <w:pStyle w:val="1"/>
        <w:keepNext w:val="0"/>
        <w:ind w:firstLine="709"/>
        <w:rPr>
          <w:rFonts w:ascii="Times New Roman" w:hAnsi="Times New Roman"/>
          <w:sz w:val="28"/>
          <w:szCs w:val="28"/>
        </w:rPr>
      </w:pPr>
      <w:r w:rsidRPr="00D44F0D">
        <w:rPr>
          <w:rFonts w:ascii="Times New Roman" w:hAnsi="Times New Roman"/>
          <w:sz w:val="28"/>
          <w:szCs w:val="28"/>
        </w:rPr>
        <w:t>Рекомендации по решению ситуационных задач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b/>
          <w:bCs/>
          <w:sz w:val="28"/>
          <w:szCs w:val="28"/>
        </w:rPr>
        <w:t xml:space="preserve">Ситуационные задачи </w:t>
      </w:r>
      <w:r w:rsidRPr="00D44F0D">
        <w:rPr>
          <w:rFonts w:ascii="Times New Roman" w:hAnsi="Times New Roman" w:cs="Times New Roman"/>
          <w:sz w:val="28"/>
          <w:szCs w:val="28"/>
        </w:rPr>
        <w:t>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4F0D">
        <w:rPr>
          <w:rFonts w:ascii="Times New Roman" w:hAnsi="Times New Roman" w:cs="Times New Roman"/>
          <w:sz w:val="28"/>
          <w:szCs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D44F0D">
        <w:rPr>
          <w:rFonts w:ascii="Times New Roman" w:hAnsi="Times New Roman" w:cs="Times New Roman"/>
          <w:sz w:val="28"/>
          <w:szCs w:val="28"/>
        </w:rPr>
        <w:t xml:space="preserve"> Так вы облегчите нахождение взаимосвязей между явлениями, которые описывает ситуация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>6. Попытайтесь найти альтернативные варианты решения проблемы, если такие существуют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D44F0D">
        <w:rPr>
          <w:rFonts w:ascii="Times New Roman" w:hAnsi="Times New Roman" w:cs="Times New Roman"/>
          <w:sz w:val="28"/>
          <w:szCs w:val="28"/>
        </w:rPr>
        <w:t>успеха</w:t>
      </w:r>
      <w:proofErr w:type="gramEnd"/>
      <w:r w:rsidRPr="00D44F0D">
        <w:rPr>
          <w:rFonts w:ascii="Times New Roman" w:hAnsi="Times New Roman" w:cs="Times New Roman"/>
          <w:sz w:val="28"/>
          <w:szCs w:val="28"/>
        </w:rPr>
        <w:t xml:space="preserve"> в случае принятия предложенного вами решения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sz w:val="28"/>
          <w:szCs w:val="28"/>
        </w:rPr>
        <w:t>8. Изложите результаты решения задачи в письменной форме.</w:t>
      </w:r>
    </w:p>
    <w:p w:rsidR="00D44F0D" w:rsidRPr="00D44F0D" w:rsidRDefault="00D44F0D" w:rsidP="00D44F0D">
      <w:pPr>
        <w:tabs>
          <w:tab w:val="left" w:pos="1060"/>
        </w:tabs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44F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Критерии оценки решения ситуационных задач: </w:t>
      </w:r>
    </w:p>
    <w:p w:rsidR="00D44F0D" w:rsidRPr="00D44F0D" w:rsidRDefault="00D44F0D" w:rsidP="00D44F0D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 баллов  (отлично)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правильная оценка характера ситуации; полное, последовательное перечисление действий с аргументацией каждого этапа, </w:t>
      </w:r>
      <w:r w:rsidRPr="00D44F0D">
        <w:rPr>
          <w:rFonts w:ascii="Times New Roman" w:hAnsi="Times New Roman" w:cs="Times New Roman"/>
          <w:sz w:val="28"/>
          <w:szCs w:val="28"/>
        </w:rPr>
        <w:br/>
      </w: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4балла  (хорошо)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правильная оценка характера ситуации полное, последовательное перечисление действий, затруднение в аргументации этапов</w:t>
      </w:r>
      <w:r w:rsidRPr="00D44F0D">
        <w:rPr>
          <w:rFonts w:ascii="Times New Roman" w:hAnsi="Times New Roman" w:cs="Times New Roman"/>
          <w:sz w:val="28"/>
          <w:szCs w:val="28"/>
        </w:rPr>
        <w:br/>
      </w: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3балла (удовлетворительно)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правильная оценка характера ситуации, неполное перечисление или нарушение последовательности действий, затруднение в аргументации;</w:t>
      </w:r>
      <w:r w:rsidRPr="00D44F0D">
        <w:rPr>
          <w:rFonts w:ascii="Times New Roman" w:hAnsi="Times New Roman" w:cs="Times New Roman"/>
          <w:sz w:val="28"/>
          <w:szCs w:val="28"/>
        </w:rPr>
        <w:br/>
      </w: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балла (неудовлетворительно)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неверная оценка ситуации или неправильно выбранная тактика действий, приводящая к ухудшению состояния пациента; </w:t>
      </w:r>
    </w:p>
    <w:p w:rsidR="00D44F0D" w:rsidRPr="00D44F0D" w:rsidRDefault="00D44F0D" w:rsidP="00D44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44F0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Критерии оценки решения тестовых заданий: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 баллов  (отлично</w:t>
      </w:r>
      <w:r w:rsidRPr="00D44F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- 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>91%-100%  правильных ответов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4 балла  (хорошо)- 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>81-90% правильных ответов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 балла (удовлетворительно - 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>71-80% правильных ответов</w:t>
      </w:r>
      <w:proofErr w:type="gramEnd"/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балла (неудовлетворительно)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70% и менее</w:t>
      </w:r>
      <w:r w:rsidRPr="00D44F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D44F0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правильных ответов.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44F0D">
        <w:rPr>
          <w:rFonts w:ascii="Times New Roman" w:hAnsi="Times New Roman" w:cs="Times New Roman"/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44F0D">
        <w:rPr>
          <w:rFonts w:ascii="Times New Roman" w:hAnsi="Times New Roman" w:cs="Times New Roman"/>
          <w:sz w:val="28"/>
        </w:rPr>
        <w:t>Критерии оценивания выполненных заданий представлены</w:t>
      </w:r>
      <w:r w:rsidR="001A0E74">
        <w:rPr>
          <w:rFonts w:ascii="Times New Roman" w:hAnsi="Times New Roman" w:cs="Times New Roman"/>
          <w:sz w:val="28"/>
        </w:rPr>
        <w:t xml:space="preserve"> </w:t>
      </w:r>
      <w:r w:rsidRPr="00D44F0D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D44F0D">
        <w:rPr>
          <w:rFonts w:ascii="Times New Roman" w:hAnsi="Times New Roman" w:cs="Times New Roman"/>
          <w:sz w:val="28"/>
        </w:rPr>
        <w:t>, который прикреплен</w:t>
      </w:r>
      <w:r w:rsidR="001A0E74">
        <w:rPr>
          <w:rFonts w:ascii="Times New Roman" w:hAnsi="Times New Roman" w:cs="Times New Roman"/>
          <w:sz w:val="28"/>
        </w:rPr>
        <w:t xml:space="preserve"> </w:t>
      </w:r>
      <w:r w:rsidRPr="00D44F0D">
        <w:rPr>
          <w:rFonts w:ascii="Times New Roman" w:hAnsi="Times New Roman" w:cs="Times New Roman"/>
          <w:sz w:val="28"/>
        </w:rPr>
        <w:t>к рабочей программ</w:t>
      </w:r>
      <w:r w:rsidR="001A0E74">
        <w:rPr>
          <w:rFonts w:ascii="Times New Roman" w:hAnsi="Times New Roman" w:cs="Times New Roman"/>
          <w:sz w:val="28"/>
        </w:rPr>
        <w:t>е дисциплины, раздел 6 «Учебно-</w:t>
      </w:r>
      <w:r w:rsidRPr="00D44F0D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44F0D" w:rsidRPr="00D44F0D" w:rsidRDefault="00D44F0D" w:rsidP="00D44F0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F349A" w:rsidRPr="00D44F0D" w:rsidRDefault="00AF349A" w:rsidP="00AF3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49A" w:rsidRPr="00D44F0D" w:rsidRDefault="00AF349A" w:rsidP="00AF34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F349A" w:rsidRPr="00D44F0D" w:rsidSect="00AF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49A"/>
    <w:rsid w:val="001879ED"/>
    <w:rsid w:val="001A0E74"/>
    <w:rsid w:val="001F12BC"/>
    <w:rsid w:val="003339B0"/>
    <w:rsid w:val="00451153"/>
    <w:rsid w:val="00AF349A"/>
    <w:rsid w:val="00AF522F"/>
    <w:rsid w:val="00C371D8"/>
    <w:rsid w:val="00D4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2F"/>
  </w:style>
  <w:style w:type="paragraph" w:styleId="1">
    <w:name w:val="heading 1"/>
    <w:basedOn w:val="a"/>
    <w:next w:val="a"/>
    <w:link w:val="10"/>
    <w:qFormat/>
    <w:rsid w:val="00AF349A"/>
    <w:pPr>
      <w:keepNext/>
      <w:widowControl w:val="0"/>
      <w:spacing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49A"/>
    <w:rPr>
      <w:rFonts w:ascii="Cambria" w:eastAsia="Times New Roman" w:hAnsi="Cambria" w:cs="Times New Roman"/>
      <w:b/>
      <w:kern w:val="32"/>
      <w:sz w:val="32"/>
      <w:szCs w:val="20"/>
    </w:rPr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2019-10-12T09:04:00Z</dcterms:created>
  <dcterms:modified xsi:type="dcterms:W3CDTF">2019-10-14T09:00:00Z</dcterms:modified>
</cp:coreProperties>
</file>