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высшего образования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26A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26A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5F06" w:rsidRPr="00D35F06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D35F0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ФОНД ОЦЕНОЧНЫХ СРЕДСТВ ДЛЯ ПРОВЕДЕНИЯ ТЕКУЩЕГО КОНТРОЛЯ И ПРОМЕЖУТОЧНОЙ АТТЕСТАЦИИ ПО ДИСЦИПЛИНЕ</w:t>
      </w:r>
    </w:p>
    <w:p w:rsidR="00F0452A" w:rsidRDefault="00F0452A" w:rsidP="00F045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3397" w:rsidRPr="000762AC" w:rsidRDefault="000F3397" w:rsidP="000F33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СИМУЛЯЦИОННЫЙ КУРС ПО ОБЩЕЙ ГИГИЕНЕ</w:t>
      </w:r>
    </w:p>
    <w:p w:rsidR="00D35F06" w:rsidRPr="000762AC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D426A">
        <w:rPr>
          <w:rFonts w:ascii="Times New Roman" w:hAnsi="Times New Roman"/>
          <w:sz w:val="28"/>
          <w:szCs w:val="20"/>
        </w:rPr>
        <w:t>по специальности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u w:val="single"/>
        </w:rPr>
      </w:pPr>
      <w:r>
        <w:rPr>
          <w:rFonts w:ascii="Times New Roman" w:hAnsi="Times New Roman"/>
          <w:b/>
          <w:sz w:val="28"/>
          <w:szCs w:val="20"/>
          <w:u w:val="single"/>
        </w:rPr>
        <w:t>32.08.07</w:t>
      </w:r>
      <w:r w:rsidRPr="00BD426A">
        <w:rPr>
          <w:rFonts w:ascii="Times New Roman" w:hAnsi="Times New Roman"/>
          <w:b/>
          <w:sz w:val="28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0"/>
          <w:u w:val="single"/>
        </w:rPr>
        <w:t>ОБЩАЯ ГИГИЕНА</w:t>
      </w: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D426A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</w:t>
      </w:r>
      <w:r>
        <w:rPr>
          <w:rFonts w:ascii="Times New Roman" w:hAnsi="Times New Roman"/>
          <w:color w:val="000000"/>
          <w:sz w:val="24"/>
          <w:szCs w:val="24"/>
        </w:rPr>
        <w:t>специальности 32</w:t>
      </w:r>
      <w:r w:rsidRPr="00BD426A">
        <w:rPr>
          <w:rFonts w:ascii="Times New Roman" w:hAnsi="Times New Roman"/>
          <w:color w:val="000000"/>
          <w:sz w:val="24"/>
          <w:szCs w:val="24"/>
        </w:rPr>
        <w:t>.08.</w:t>
      </w:r>
      <w:r>
        <w:rPr>
          <w:rFonts w:ascii="Times New Roman" w:hAnsi="Times New Roman"/>
          <w:color w:val="000000"/>
          <w:sz w:val="24"/>
          <w:szCs w:val="24"/>
        </w:rPr>
        <w:t>07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Общая гигиена</w:t>
      </w:r>
      <w:r w:rsidRPr="00BD426A">
        <w:rPr>
          <w:rFonts w:ascii="Times New Roman" w:hAnsi="Times New Roman"/>
          <w:color w:val="000000"/>
          <w:sz w:val="24"/>
          <w:szCs w:val="24"/>
        </w:rPr>
        <w:t xml:space="preserve">», утвержденной ученым советом ФГБОУ ВО </w:t>
      </w:r>
      <w:proofErr w:type="spellStart"/>
      <w:r w:rsidRPr="00BD426A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BD426A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D35F06" w:rsidRPr="00BD426A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09668E">
        <w:rPr>
          <w:rFonts w:ascii="Times New Roman" w:hAnsi="Times New Roman"/>
          <w:color w:val="000000"/>
          <w:sz w:val="24"/>
          <w:szCs w:val="24"/>
        </w:rPr>
        <w:t>протокол № 11 от «22» июня 2018 г.</w:t>
      </w: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D35F06" w:rsidRPr="00BD426A" w:rsidRDefault="00D35F06" w:rsidP="00D35F0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4C10" w:rsidRPr="00177990" w:rsidRDefault="00D35F06" w:rsidP="00D35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24"/>
        </w:rPr>
      </w:pPr>
      <w:r w:rsidRPr="00BD426A">
        <w:rPr>
          <w:rFonts w:ascii="Times New Roman" w:hAnsi="Times New Roman"/>
          <w:sz w:val="28"/>
          <w:szCs w:val="20"/>
        </w:rPr>
        <w:t>Оренбург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Фонд оценочных средств по дисциплине содержит типовые контрольно-оценочные материалы для текущего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промежуточной аттестации в форме 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зачета.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</w:p>
    <w:p w:rsidR="00CB1EBB" w:rsidRPr="00D35F06" w:rsidRDefault="00CB1EBB" w:rsidP="00CB1E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</w:t>
      </w:r>
      <w:r w:rsidR="00F0452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дисциплине, определенной в учебном плане ОПОП и направлены на проверку </w:t>
      </w:r>
      <w:proofErr w:type="spellStart"/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D35F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умений и навыков по каждой компетенции, установленной в рабочей программе дисциплины.  </w:t>
      </w:r>
    </w:p>
    <w:p w:rsidR="00D35F06" w:rsidRP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35F06" w:rsidRDefault="00D35F06" w:rsidP="007806F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F3397" w:rsidRPr="00AB6692" w:rsidRDefault="00BE0CBD" w:rsidP="000F3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F3397" w:rsidRPr="00A07766">
        <w:rPr>
          <w:rFonts w:ascii="Times New Roman" w:hAnsi="Times New Roman"/>
          <w:sz w:val="28"/>
          <w:szCs w:val="28"/>
          <w:u w:val="single"/>
        </w:rPr>
        <w:t xml:space="preserve">Содержания и методы работы специалистов по надзору за коммунальной гигиеной Управления </w:t>
      </w:r>
      <w:proofErr w:type="spellStart"/>
      <w:r w:rsidR="000F3397" w:rsidRPr="00A07766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="000F3397" w:rsidRPr="00A07766">
        <w:rPr>
          <w:rFonts w:ascii="Times New Roman" w:hAnsi="Times New Roman"/>
          <w:sz w:val="28"/>
          <w:szCs w:val="28"/>
          <w:u w:val="single"/>
        </w:rPr>
        <w:t xml:space="preserve"> и  ФБУЗ «Центр гигиены и эпидемиологии»</w:t>
      </w:r>
    </w:p>
    <w:p w:rsidR="00E239D5" w:rsidRDefault="00E239D5" w:rsidP="0035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0F3397" w:rsidRPr="003249A6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color w:val="222222"/>
          <w:sz w:val="28"/>
          <w:szCs w:val="28"/>
        </w:rPr>
      </w:pPr>
      <w:r w:rsidRPr="002E1108">
        <w:rPr>
          <w:rFonts w:ascii="Times New Roman" w:hAnsi="Times New Roman"/>
          <w:color w:val="222222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Предупредительный санитарный надзор.</w:t>
      </w:r>
    </w:p>
    <w:p w:rsidR="000F3397" w:rsidRPr="003249A6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color w:val="222222"/>
          <w:sz w:val="28"/>
          <w:szCs w:val="28"/>
        </w:rPr>
      </w:pPr>
      <w:r w:rsidRPr="003249A6">
        <w:rPr>
          <w:rFonts w:ascii="Times New Roman" w:hAnsi="Times New Roman"/>
          <w:color w:val="222222"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Текущий санитарный надзор.</w:t>
      </w:r>
    </w:p>
    <w:p w:rsidR="000F3397" w:rsidRPr="003249A6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color w:val="222222"/>
          <w:sz w:val="28"/>
          <w:szCs w:val="28"/>
        </w:rPr>
      </w:pPr>
      <w:r w:rsidRPr="003249A6">
        <w:rPr>
          <w:rFonts w:ascii="Times New Roman" w:hAnsi="Times New Roman"/>
          <w:color w:val="222222"/>
          <w:sz w:val="28"/>
          <w:szCs w:val="28"/>
        </w:rPr>
        <w:t xml:space="preserve">3.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Санитарная экспертиза новых материалов.</w:t>
      </w:r>
    </w:p>
    <w:p w:rsidR="000F3397" w:rsidRPr="003249A6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49A6">
        <w:rPr>
          <w:rFonts w:ascii="Times New Roman" w:hAnsi="Times New Roman"/>
          <w:color w:val="222222"/>
          <w:sz w:val="28"/>
          <w:szCs w:val="28"/>
        </w:rPr>
        <w:t xml:space="preserve">4.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Проведение организационно-методической, гигиенической и санитарно-просветительной работы среди населения.</w:t>
      </w:r>
    </w:p>
    <w:p w:rsidR="00D35F06" w:rsidRDefault="00D35F06" w:rsidP="00D35F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C643D" w:rsidRDefault="003C643D" w:rsidP="003C643D">
      <w:pPr>
        <w:spacing w:after="0" w:line="240" w:lineRule="auto"/>
        <w:ind w:left="-5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397" w:rsidRPr="00BA2BC3" w:rsidRDefault="00BE0CBD" w:rsidP="000F3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2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F3397" w:rsidRPr="00BA2BC3">
        <w:rPr>
          <w:rFonts w:ascii="Times New Roman" w:hAnsi="Times New Roman"/>
          <w:sz w:val="28"/>
          <w:szCs w:val="28"/>
          <w:u w:val="single"/>
        </w:rPr>
        <w:t xml:space="preserve">Содержания и методы работы специалистов по надзору за гигиеной труда Управления </w:t>
      </w:r>
      <w:proofErr w:type="spellStart"/>
      <w:r w:rsidR="000F3397" w:rsidRPr="00BA2BC3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="000F3397" w:rsidRPr="00BA2BC3">
        <w:rPr>
          <w:rFonts w:ascii="Times New Roman" w:hAnsi="Times New Roman"/>
          <w:sz w:val="28"/>
          <w:szCs w:val="28"/>
          <w:u w:val="single"/>
        </w:rPr>
        <w:t xml:space="preserve"> и ФБУЗ «Центр гигиены и эпидемиологии»</w:t>
      </w:r>
    </w:p>
    <w:p w:rsidR="00BE0CBD" w:rsidRDefault="00BE0CBD" w:rsidP="00BE0CB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04B20" w:rsidRDefault="00A04B20" w:rsidP="00BE0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0F3397" w:rsidRPr="003249A6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color w:val="222222"/>
          <w:sz w:val="28"/>
          <w:szCs w:val="28"/>
        </w:rPr>
      </w:pPr>
      <w:r w:rsidRPr="002E1108">
        <w:rPr>
          <w:rFonts w:ascii="Times New Roman" w:hAnsi="Times New Roman"/>
          <w:color w:val="222222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Предупредительный санитарный надзор.</w:t>
      </w:r>
    </w:p>
    <w:p w:rsidR="000F3397" w:rsidRPr="003249A6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color w:val="222222"/>
          <w:sz w:val="28"/>
          <w:szCs w:val="28"/>
        </w:rPr>
      </w:pPr>
      <w:r w:rsidRPr="003249A6">
        <w:rPr>
          <w:rFonts w:ascii="Times New Roman" w:hAnsi="Times New Roman"/>
          <w:color w:val="222222"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Текущий санитарный надзор.</w:t>
      </w:r>
    </w:p>
    <w:p w:rsidR="000F3397" w:rsidRPr="003249A6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</w:rPr>
        <w:t>3</w:t>
      </w:r>
      <w:r w:rsidRPr="003249A6">
        <w:rPr>
          <w:rFonts w:ascii="Times New Roman" w:hAnsi="Times New Roman"/>
          <w:color w:val="222222"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Проведение организационно-методической, гигиенической и санитарно-просветительной работы среди населения.</w:t>
      </w:r>
    </w:p>
    <w:p w:rsidR="00BE0CBD" w:rsidRPr="00A84B8E" w:rsidRDefault="00BE0CBD" w:rsidP="00BE0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85E3E" w:rsidRDefault="00B85E3E" w:rsidP="008054A3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0F3397" w:rsidRPr="002F7F56" w:rsidRDefault="00BE0CBD" w:rsidP="000F339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3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F3397" w:rsidRPr="002F7F56">
        <w:rPr>
          <w:rFonts w:ascii="Times New Roman" w:hAnsi="Times New Roman"/>
          <w:sz w:val="28"/>
          <w:szCs w:val="28"/>
          <w:u w:val="single"/>
        </w:rPr>
        <w:t xml:space="preserve">Содержания и методы работы специалистов по надзору за радиационной гигиеной Управления </w:t>
      </w:r>
      <w:proofErr w:type="spellStart"/>
      <w:r w:rsidR="000F3397" w:rsidRPr="002F7F56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="000F3397" w:rsidRPr="002F7F56">
        <w:rPr>
          <w:rFonts w:ascii="Times New Roman" w:hAnsi="Times New Roman"/>
          <w:sz w:val="28"/>
          <w:szCs w:val="28"/>
          <w:u w:val="single"/>
        </w:rPr>
        <w:t xml:space="preserve"> и ФБУЗ «Центр гигиены и эпидемиологии»</w:t>
      </w:r>
      <w:r w:rsidR="000F3397" w:rsidRPr="002F7F56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A04B20" w:rsidRPr="00BF0CDF" w:rsidRDefault="00A04B20" w:rsidP="00A04B2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0CBD" w:rsidRPr="00A84B8E" w:rsidRDefault="00BE0CBD" w:rsidP="00BE0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0F3397" w:rsidRPr="003249A6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color w:val="222222"/>
          <w:sz w:val="28"/>
          <w:szCs w:val="28"/>
        </w:rPr>
      </w:pPr>
      <w:r w:rsidRPr="002E1108">
        <w:rPr>
          <w:rFonts w:ascii="Times New Roman" w:hAnsi="Times New Roman"/>
          <w:color w:val="222222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Предупредительный санитарный надзор.</w:t>
      </w:r>
    </w:p>
    <w:p w:rsidR="000F3397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49A6">
        <w:rPr>
          <w:rFonts w:ascii="Times New Roman" w:hAnsi="Times New Roman"/>
          <w:color w:val="222222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Текущий санитарный надзор.</w:t>
      </w:r>
    </w:p>
    <w:p w:rsidR="000F3397" w:rsidRPr="002F7F56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 Проведение организационно-методической, гигиенической и санитарно-просветительной работы среди населения.</w:t>
      </w:r>
    </w:p>
    <w:p w:rsidR="003575C1" w:rsidRDefault="003575C1" w:rsidP="00BE0C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75C1" w:rsidRDefault="003575C1" w:rsidP="00BE0CB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E0CBD" w:rsidRPr="00A84B8E" w:rsidRDefault="00BE0CBD" w:rsidP="000F339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4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F3397" w:rsidRPr="002F7F56">
        <w:rPr>
          <w:rFonts w:ascii="Times New Roman" w:hAnsi="Times New Roman"/>
          <w:sz w:val="28"/>
          <w:szCs w:val="28"/>
          <w:u w:val="single"/>
        </w:rPr>
        <w:t xml:space="preserve">Содержания и методы работы специалистов по надзору за гигиеной детей и подростков Управления </w:t>
      </w:r>
      <w:proofErr w:type="spellStart"/>
      <w:r w:rsidR="000F3397" w:rsidRPr="002F7F56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="000F3397" w:rsidRPr="002F7F56">
        <w:rPr>
          <w:rFonts w:ascii="Times New Roman" w:hAnsi="Times New Roman"/>
          <w:sz w:val="28"/>
          <w:szCs w:val="28"/>
          <w:u w:val="single"/>
        </w:rPr>
        <w:t xml:space="preserve"> и ФБУЗ «Центр гигиены и эпидемиологии»</w:t>
      </w:r>
    </w:p>
    <w:p w:rsidR="00D35F06" w:rsidRDefault="00D35F06" w:rsidP="00D35F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0F3397" w:rsidRPr="003249A6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color w:val="222222"/>
          <w:sz w:val="28"/>
          <w:szCs w:val="28"/>
        </w:rPr>
      </w:pPr>
      <w:r w:rsidRPr="002E1108">
        <w:rPr>
          <w:rFonts w:ascii="Times New Roman" w:hAnsi="Times New Roman"/>
          <w:color w:val="222222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Предупредительный санитарный надзор.</w:t>
      </w:r>
    </w:p>
    <w:p w:rsidR="000F3397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49A6">
        <w:rPr>
          <w:rFonts w:ascii="Times New Roman" w:hAnsi="Times New Roman"/>
          <w:color w:val="222222"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Текущий санитарный надзор.</w:t>
      </w:r>
    </w:p>
    <w:p w:rsidR="000F3397" w:rsidRPr="002F7F56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 Проведение организационно-методической, гигиенической и санитарно-просветительной работы среди населения.</w:t>
      </w:r>
    </w:p>
    <w:p w:rsidR="00D35F06" w:rsidRDefault="00D35F06" w:rsidP="00D35F0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A04B20" w:rsidRDefault="00BE0CBD" w:rsidP="00A04B20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5</w:t>
      </w:r>
      <w:r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04B20">
        <w:rPr>
          <w:rFonts w:ascii="Times New Roman" w:hAnsi="Times New Roman"/>
          <w:b/>
          <w:color w:val="000000"/>
          <w:sz w:val="24"/>
          <w:szCs w:val="24"/>
        </w:rPr>
        <w:tab/>
      </w:r>
      <w:r w:rsidR="000F3397" w:rsidRPr="002F7F56">
        <w:rPr>
          <w:rFonts w:ascii="Times New Roman" w:hAnsi="Times New Roman"/>
          <w:sz w:val="28"/>
          <w:szCs w:val="28"/>
          <w:u w:val="single"/>
        </w:rPr>
        <w:t xml:space="preserve">Содержания и методы работы специалистов по надзору за гигиеной питания Управления </w:t>
      </w:r>
      <w:proofErr w:type="spellStart"/>
      <w:r w:rsidR="000F3397" w:rsidRPr="002F7F56">
        <w:rPr>
          <w:rFonts w:ascii="Times New Roman" w:hAnsi="Times New Roman"/>
          <w:sz w:val="28"/>
          <w:szCs w:val="28"/>
          <w:u w:val="single"/>
        </w:rPr>
        <w:t>Роспотребнадзора</w:t>
      </w:r>
      <w:proofErr w:type="spellEnd"/>
      <w:r w:rsidR="000F3397" w:rsidRPr="002F7F56">
        <w:rPr>
          <w:rFonts w:ascii="Times New Roman" w:hAnsi="Times New Roman"/>
          <w:sz w:val="28"/>
          <w:szCs w:val="28"/>
          <w:u w:val="single"/>
        </w:rPr>
        <w:t xml:space="preserve"> и ФБУЗ «Центр гигиены и эпидемиологии».</w:t>
      </w:r>
    </w:p>
    <w:p w:rsidR="000F3397" w:rsidRDefault="000F3397" w:rsidP="00A04B20">
      <w:pPr>
        <w:tabs>
          <w:tab w:val="left" w:pos="45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BE0CBD" w:rsidRDefault="00BE0CBD" w:rsidP="00BE0C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0F3397" w:rsidRPr="003249A6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color w:val="222222"/>
          <w:sz w:val="28"/>
          <w:szCs w:val="28"/>
        </w:rPr>
      </w:pPr>
      <w:r w:rsidRPr="002E1108">
        <w:rPr>
          <w:rFonts w:ascii="Times New Roman" w:hAnsi="Times New Roman"/>
          <w:color w:val="222222"/>
          <w:sz w:val="28"/>
          <w:szCs w:val="28"/>
        </w:rPr>
        <w:t xml:space="preserve">1.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Предупредительный санитарный надзор.</w:t>
      </w:r>
    </w:p>
    <w:p w:rsidR="000F3397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3249A6">
        <w:rPr>
          <w:rFonts w:ascii="Times New Roman" w:hAnsi="Times New Roman"/>
          <w:color w:val="222222"/>
          <w:sz w:val="28"/>
          <w:szCs w:val="28"/>
        </w:rPr>
        <w:t xml:space="preserve">2.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Текущий санитарный надзор.</w:t>
      </w:r>
    </w:p>
    <w:p w:rsidR="000F3397" w:rsidRPr="002F7F56" w:rsidRDefault="000F3397" w:rsidP="000F3397">
      <w:pPr>
        <w:shd w:val="clear" w:color="auto" w:fill="FEFEFE"/>
        <w:spacing w:after="0" w:line="240" w:lineRule="auto"/>
        <w:ind w:left="300" w:right="900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3. Проведение организационно-методической, гигиенической и санитарно-просветительной работы среди населения.</w:t>
      </w:r>
    </w:p>
    <w:p w:rsidR="006938E9" w:rsidRDefault="006938E9" w:rsidP="005916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04B20" w:rsidRPr="00D17C69" w:rsidRDefault="003575C1" w:rsidP="00A04B2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6</w:t>
      </w:r>
      <w:r w:rsidRPr="003575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04B20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4B20" w:rsidRPr="00A04B20">
        <w:rPr>
          <w:rFonts w:ascii="Times New Roman" w:hAnsi="Times New Roman"/>
          <w:sz w:val="28"/>
          <w:szCs w:val="28"/>
        </w:rPr>
        <w:t xml:space="preserve"> </w:t>
      </w:r>
      <w:r w:rsidR="000F3397" w:rsidRPr="00C11582">
        <w:rPr>
          <w:rFonts w:ascii="Times New Roman" w:hAnsi="Times New Roman"/>
          <w:sz w:val="28"/>
          <w:szCs w:val="28"/>
        </w:rPr>
        <w:t>Оценка и анализ протоколов исследования объектов коммунального назначения.</w:t>
      </w:r>
    </w:p>
    <w:p w:rsidR="003575C1" w:rsidRDefault="003575C1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0F3397" w:rsidRPr="0092284A" w:rsidRDefault="000F3397" w:rsidP="007D4CAD">
      <w:pPr>
        <w:pStyle w:val="a5"/>
        <w:numPr>
          <w:ilvl w:val="0"/>
          <w:numId w:val="9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2284A">
        <w:rPr>
          <w:rFonts w:ascii="Times New Roman" w:hAnsi="Times New Roman"/>
          <w:sz w:val="28"/>
          <w:szCs w:val="28"/>
        </w:rPr>
        <w:t>Идентификация факторов.</w:t>
      </w:r>
    </w:p>
    <w:p w:rsidR="000F3397" w:rsidRPr="0092284A" w:rsidRDefault="000F3397" w:rsidP="007D4CAD">
      <w:pPr>
        <w:pStyle w:val="a5"/>
        <w:numPr>
          <w:ilvl w:val="0"/>
          <w:numId w:val="9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2284A">
        <w:rPr>
          <w:rFonts w:ascii="Times New Roman" w:hAnsi="Times New Roman"/>
          <w:sz w:val="28"/>
          <w:szCs w:val="28"/>
        </w:rPr>
        <w:t>Определение методов и методик выполнения исследований, испытаний условий их проведения, алгоритмов выполнения операций</w:t>
      </w:r>
    </w:p>
    <w:p w:rsidR="000F3397" w:rsidRPr="0092284A" w:rsidRDefault="000F3397" w:rsidP="007D4CAD">
      <w:pPr>
        <w:pStyle w:val="a5"/>
        <w:numPr>
          <w:ilvl w:val="0"/>
          <w:numId w:val="9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2284A">
        <w:rPr>
          <w:rFonts w:ascii="Times New Roman" w:hAnsi="Times New Roman"/>
          <w:sz w:val="28"/>
          <w:szCs w:val="28"/>
        </w:rPr>
        <w:t>Отбор образцов (проб) продукции</w:t>
      </w:r>
    </w:p>
    <w:p w:rsidR="000F3397" w:rsidRPr="0092284A" w:rsidRDefault="000F3397" w:rsidP="007D4CAD">
      <w:pPr>
        <w:pStyle w:val="a5"/>
        <w:numPr>
          <w:ilvl w:val="0"/>
          <w:numId w:val="9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2284A">
        <w:rPr>
          <w:rFonts w:ascii="Times New Roman" w:hAnsi="Times New Roman"/>
          <w:sz w:val="28"/>
          <w:szCs w:val="28"/>
        </w:rPr>
        <w:t>Проведение лабораторных и инструментальных исследований, испытаний, </w:t>
      </w:r>
    </w:p>
    <w:p w:rsidR="000F3397" w:rsidRPr="0092284A" w:rsidRDefault="000F3397" w:rsidP="007D4CAD">
      <w:pPr>
        <w:pStyle w:val="a5"/>
        <w:numPr>
          <w:ilvl w:val="0"/>
          <w:numId w:val="9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2284A">
        <w:rPr>
          <w:rFonts w:ascii="Times New Roman" w:hAnsi="Times New Roman"/>
          <w:sz w:val="28"/>
          <w:szCs w:val="28"/>
        </w:rPr>
        <w:t>Оформление результатов лабораторных и инструментальных исследований, испытаний, измерений, составление протокола исследований, испытаний, измерений.</w:t>
      </w:r>
    </w:p>
    <w:p w:rsidR="000F3397" w:rsidRPr="0092284A" w:rsidRDefault="000F3397" w:rsidP="007D4CAD">
      <w:pPr>
        <w:pStyle w:val="a5"/>
        <w:numPr>
          <w:ilvl w:val="0"/>
          <w:numId w:val="9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2284A">
        <w:rPr>
          <w:rFonts w:ascii="Times New Roman" w:hAnsi="Times New Roman"/>
          <w:sz w:val="28"/>
          <w:szCs w:val="28"/>
        </w:rPr>
        <w:t>Анализ протоколов исследования объектов коммунального назначения.</w:t>
      </w:r>
    </w:p>
    <w:p w:rsidR="003575C1" w:rsidRDefault="003575C1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3397" w:rsidRDefault="00CC40C0" w:rsidP="000F3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7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F3397" w:rsidRPr="00C11582">
        <w:rPr>
          <w:rFonts w:ascii="Times New Roman" w:hAnsi="Times New Roman"/>
          <w:sz w:val="28"/>
          <w:szCs w:val="28"/>
        </w:rPr>
        <w:t>Составление актов санитарно-эпидемиологического обследования объектов коммунального назначения.</w:t>
      </w:r>
    </w:p>
    <w:p w:rsidR="005F6730" w:rsidRDefault="005F6730" w:rsidP="0035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0F3397" w:rsidRPr="000F3397" w:rsidRDefault="000F3397" w:rsidP="007D4CAD">
      <w:pPr>
        <w:pStyle w:val="a"/>
      </w:pPr>
      <w:r w:rsidRPr="000F3397">
        <w:t>Задачи и содержание текущего санитарного надзора.</w:t>
      </w:r>
    </w:p>
    <w:p w:rsidR="000F3397" w:rsidRPr="000F3397" w:rsidRDefault="000F3397" w:rsidP="007D4CAD">
      <w:pPr>
        <w:pStyle w:val="a"/>
      </w:pPr>
      <w:r w:rsidRPr="000F3397">
        <w:lastRenderedPageBreak/>
        <w:t>Характеристика объекта.</w:t>
      </w:r>
    </w:p>
    <w:p w:rsidR="000F3397" w:rsidRPr="000F3397" w:rsidRDefault="000F3397" w:rsidP="007D4CAD">
      <w:pPr>
        <w:pStyle w:val="a"/>
      </w:pPr>
      <w:r w:rsidRPr="000F3397">
        <w:t>Описание объекта.</w:t>
      </w:r>
    </w:p>
    <w:p w:rsidR="000F3397" w:rsidRPr="000F3397" w:rsidRDefault="000F3397" w:rsidP="007D4CAD">
      <w:pPr>
        <w:pStyle w:val="a"/>
      </w:pPr>
      <w:r w:rsidRPr="000F3397">
        <w:t>Техническая, санитарная документация обследуемого объекта.</w:t>
      </w:r>
    </w:p>
    <w:p w:rsidR="000F3397" w:rsidRPr="000F3397" w:rsidRDefault="000F3397" w:rsidP="007D4CAD">
      <w:pPr>
        <w:pStyle w:val="a"/>
      </w:pPr>
      <w:r w:rsidRPr="000F3397">
        <w:t xml:space="preserve"> Характеристика документов, которые должны быть на объекте. </w:t>
      </w:r>
    </w:p>
    <w:p w:rsidR="000F3397" w:rsidRPr="000F3397" w:rsidRDefault="000F3397" w:rsidP="007D4CAD">
      <w:pPr>
        <w:pStyle w:val="a"/>
      </w:pPr>
      <w:r w:rsidRPr="000F3397">
        <w:t>Критерии оценки результатов санитарного обследования объекта.</w:t>
      </w:r>
    </w:p>
    <w:p w:rsidR="000F3397" w:rsidRPr="000F3397" w:rsidRDefault="000F3397" w:rsidP="007D4CAD">
      <w:pPr>
        <w:pStyle w:val="a"/>
      </w:pPr>
      <w:r w:rsidRPr="000F3397">
        <w:t>Юридическая основа оценки результатов санитарного обследования объектов.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1326" w:rsidRPr="003358A9" w:rsidRDefault="00CC40C0" w:rsidP="00861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8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1326" w:rsidRPr="003358A9">
        <w:rPr>
          <w:rFonts w:ascii="Times New Roman" w:hAnsi="Times New Roman"/>
          <w:sz w:val="28"/>
          <w:szCs w:val="28"/>
        </w:rPr>
        <w:t>Оценка и анализ протоколов исследования объектов продовольственного назначения и предприятий общественного питания.</w:t>
      </w:r>
    </w:p>
    <w:p w:rsidR="00861326" w:rsidRDefault="00861326" w:rsidP="008613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5C1" w:rsidRDefault="003575C1" w:rsidP="008613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861326" w:rsidRPr="00EB34E6" w:rsidRDefault="00861326" w:rsidP="007D4CAD">
      <w:pPr>
        <w:pStyle w:val="a5"/>
        <w:numPr>
          <w:ilvl w:val="0"/>
          <w:numId w:val="9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34E6">
        <w:rPr>
          <w:rFonts w:ascii="Times New Roman" w:hAnsi="Times New Roman"/>
          <w:sz w:val="28"/>
          <w:szCs w:val="28"/>
        </w:rPr>
        <w:t>Идентификация факторов.</w:t>
      </w:r>
    </w:p>
    <w:p w:rsidR="00861326" w:rsidRPr="00EB34E6" w:rsidRDefault="00861326" w:rsidP="007D4CAD">
      <w:pPr>
        <w:pStyle w:val="a5"/>
        <w:numPr>
          <w:ilvl w:val="0"/>
          <w:numId w:val="9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34E6">
        <w:rPr>
          <w:rFonts w:ascii="Times New Roman" w:hAnsi="Times New Roman"/>
          <w:sz w:val="28"/>
          <w:szCs w:val="28"/>
        </w:rPr>
        <w:t>Определение методов и методик выполнения исследований, испытаний условий их проведения, алгоритмов выполнения операций</w:t>
      </w:r>
    </w:p>
    <w:p w:rsidR="00861326" w:rsidRPr="00EB34E6" w:rsidRDefault="00861326" w:rsidP="007D4CAD">
      <w:pPr>
        <w:pStyle w:val="a5"/>
        <w:numPr>
          <w:ilvl w:val="0"/>
          <w:numId w:val="9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34E6">
        <w:rPr>
          <w:rFonts w:ascii="Times New Roman" w:hAnsi="Times New Roman"/>
          <w:sz w:val="28"/>
          <w:szCs w:val="28"/>
        </w:rPr>
        <w:t>Отбор образцов (проб) продукции</w:t>
      </w:r>
    </w:p>
    <w:p w:rsidR="00861326" w:rsidRPr="00EB34E6" w:rsidRDefault="00861326" w:rsidP="007D4CAD">
      <w:pPr>
        <w:pStyle w:val="a5"/>
        <w:numPr>
          <w:ilvl w:val="0"/>
          <w:numId w:val="9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34E6">
        <w:rPr>
          <w:rFonts w:ascii="Times New Roman" w:hAnsi="Times New Roman"/>
          <w:sz w:val="28"/>
          <w:szCs w:val="28"/>
        </w:rPr>
        <w:t>Проведение лабораторных и инструментальных исследований, испытаний, </w:t>
      </w:r>
    </w:p>
    <w:p w:rsidR="00861326" w:rsidRDefault="00861326" w:rsidP="007D4CAD">
      <w:pPr>
        <w:pStyle w:val="a5"/>
        <w:numPr>
          <w:ilvl w:val="0"/>
          <w:numId w:val="9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34E6">
        <w:rPr>
          <w:rFonts w:ascii="Times New Roman" w:hAnsi="Times New Roman"/>
          <w:sz w:val="28"/>
          <w:szCs w:val="28"/>
        </w:rPr>
        <w:t>Оформление результатов лабораторных и инструментальных исследований, испытаний, измерений, составление протокола исследований, испытаний, измерений.</w:t>
      </w:r>
    </w:p>
    <w:p w:rsidR="00861326" w:rsidRPr="006037F7" w:rsidRDefault="00861326" w:rsidP="007D4CAD">
      <w:pPr>
        <w:pStyle w:val="a5"/>
        <w:numPr>
          <w:ilvl w:val="0"/>
          <w:numId w:val="9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6037F7">
        <w:rPr>
          <w:rFonts w:ascii="Times New Roman" w:hAnsi="Times New Roman"/>
          <w:sz w:val="28"/>
          <w:szCs w:val="28"/>
        </w:rPr>
        <w:t>Анализ протоколов исследования объектов продовольственного назначения и предприятий общественного питания.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1326" w:rsidRPr="006A271D" w:rsidRDefault="00CC40C0" w:rsidP="00861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9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1326" w:rsidRPr="006A271D">
        <w:rPr>
          <w:rFonts w:ascii="Times New Roman" w:hAnsi="Times New Roman"/>
          <w:sz w:val="28"/>
          <w:szCs w:val="28"/>
        </w:rPr>
        <w:t>Составление актов санитарно-эпидемиологического обследования объектов продовольственного назначения и предприятий общественного питания.</w:t>
      </w:r>
    </w:p>
    <w:p w:rsidR="003575C1" w:rsidRDefault="003575C1" w:rsidP="008613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861326" w:rsidRPr="00861326" w:rsidRDefault="00861326" w:rsidP="007D4CAD">
      <w:pPr>
        <w:pStyle w:val="a"/>
        <w:numPr>
          <w:ilvl w:val="0"/>
          <w:numId w:val="101"/>
        </w:numPr>
      </w:pPr>
      <w:r w:rsidRPr="00861326">
        <w:t>Задачи и содержание текущего санитарного надзора.</w:t>
      </w:r>
    </w:p>
    <w:p w:rsidR="00861326" w:rsidRPr="00861326" w:rsidRDefault="00861326" w:rsidP="007D4CAD">
      <w:pPr>
        <w:pStyle w:val="a"/>
        <w:numPr>
          <w:ilvl w:val="0"/>
          <w:numId w:val="101"/>
        </w:numPr>
      </w:pPr>
      <w:r w:rsidRPr="00861326">
        <w:t>Характеристика объекта.</w:t>
      </w:r>
    </w:p>
    <w:p w:rsidR="00861326" w:rsidRPr="00861326" w:rsidRDefault="00861326" w:rsidP="007D4CAD">
      <w:pPr>
        <w:pStyle w:val="a"/>
        <w:numPr>
          <w:ilvl w:val="0"/>
          <w:numId w:val="101"/>
        </w:numPr>
      </w:pPr>
      <w:r w:rsidRPr="00861326">
        <w:t>Описание объекта.</w:t>
      </w:r>
    </w:p>
    <w:p w:rsidR="00861326" w:rsidRPr="00861326" w:rsidRDefault="00861326" w:rsidP="007D4CAD">
      <w:pPr>
        <w:pStyle w:val="a"/>
        <w:numPr>
          <w:ilvl w:val="0"/>
          <w:numId w:val="101"/>
        </w:numPr>
      </w:pPr>
      <w:r w:rsidRPr="00861326">
        <w:t>Техническая, санитарная документация обследуемого объекта.</w:t>
      </w:r>
    </w:p>
    <w:p w:rsidR="00861326" w:rsidRPr="00861326" w:rsidRDefault="00861326" w:rsidP="007D4CAD">
      <w:pPr>
        <w:pStyle w:val="a"/>
        <w:numPr>
          <w:ilvl w:val="0"/>
          <w:numId w:val="101"/>
        </w:numPr>
      </w:pPr>
      <w:r w:rsidRPr="00861326">
        <w:t xml:space="preserve">Характеристика документов, которые должны быть на объекте. </w:t>
      </w:r>
    </w:p>
    <w:p w:rsidR="00861326" w:rsidRPr="00861326" w:rsidRDefault="00861326" w:rsidP="007D4CAD">
      <w:pPr>
        <w:pStyle w:val="a"/>
        <w:numPr>
          <w:ilvl w:val="0"/>
          <w:numId w:val="101"/>
        </w:numPr>
      </w:pPr>
      <w:r w:rsidRPr="00861326">
        <w:t>Критерии оценки результатов санитарного обследования объекта.</w:t>
      </w:r>
    </w:p>
    <w:p w:rsidR="00861326" w:rsidRPr="00861326" w:rsidRDefault="00861326" w:rsidP="007D4CAD">
      <w:pPr>
        <w:pStyle w:val="a"/>
        <w:numPr>
          <w:ilvl w:val="0"/>
          <w:numId w:val="101"/>
        </w:numPr>
      </w:pPr>
      <w:r w:rsidRPr="00861326">
        <w:t>Юридическая основа оценки результатов санитарного обследования объектов.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1326" w:rsidRDefault="00CC40C0" w:rsidP="008613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10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1326" w:rsidRPr="00EB34E6">
        <w:rPr>
          <w:rFonts w:ascii="Times New Roman" w:hAnsi="Times New Roman"/>
          <w:sz w:val="28"/>
          <w:szCs w:val="28"/>
        </w:rPr>
        <w:t>Оценка и анализ протоколов исследования промышленных предприятий.</w:t>
      </w:r>
    </w:p>
    <w:p w:rsidR="003575C1" w:rsidRDefault="003575C1" w:rsidP="008613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861326" w:rsidRPr="00EB34E6" w:rsidRDefault="00861326" w:rsidP="007D4CAD">
      <w:pPr>
        <w:pStyle w:val="a5"/>
        <w:numPr>
          <w:ilvl w:val="0"/>
          <w:numId w:val="9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34E6">
        <w:rPr>
          <w:rFonts w:ascii="Times New Roman" w:hAnsi="Times New Roman"/>
          <w:sz w:val="28"/>
          <w:szCs w:val="28"/>
        </w:rPr>
        <w:lastRenderedPageBreak/>
        <w:t>Идентификация факторов.</w:t>
      </w:r>
    </w:p>
    <w:p w:rsidR="00861326" w:rsidRPr="00EB34E6" w:rsidRDefault="00861326" w:rsidP="007D4CAD">
      <w:pPr>
        <w:pStyle w:val="a5"/>
        <w:numPr>
          <w:ilvl w:val="0"/>
          <w:numId w:val="9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34E6">
        <w:rPr>
          <w:rFonts w:ascii="Times New Roman" w:hAnsi="Times New Roman"/>
          <w:sz w:val="28"/>
          <w:szCs w:val="28"/>
        </w:rPr>
        <w:t>Определение методов и методик выполнения исследований, испытаний условий их проведения, алгоритмов выполнения операций</w:t>
      </w:r>
    </w:p>
    <w:p w:rsidR="00861326" w:rsidRPr="00EB34E6" w:rsidRDefault="00861326" w:rsidP="007D4CAD">
      <w:pPr>
        <w:pStyle w:val="a5"/>
        <w:numPr>
          <w:ilvl w:val="0"/>
          <w:numId w:val="9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34E6">
        <w:rPr>
          <w:rFonts w:ascii="Times New Roman" w:hAnsi="Times New Roman"/>
          <w:sz w:val="28"/>
          <w:szCs w:val="28"/>
        </w:rPr>
        <w:t>Отбор образцов (проб) продукции</w:t>
      </w:r>
    </w:p>
    <w:p w:rsidR="00861326" w:rsidRPr="00EB34E6" w:rsidRDefault="00861326" w:rsidP="007D4CAD">
      <w:pPr>
        <w:pStyle w:val="a5"/>
        <w:numPr>
          <w:ilvl w:val="0"/>
          <w:numId w:val="9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34E6">
        <w:rPr>
          <w:rFonts w:ascii="Times New Roman" w:hAnsi="Times New Roman"/>
          <w:sz w:val="28"/>
          <w:szCs w:val="28"/>
        </w:rPr>
        <w:t>Проведение лабораторных и инструментальных исследований, испытаний, </w:t>
      </w:r>
    </w:p>
    <w:p w:rsidR="00861326" w:rsidRDefault="00861326" w:rsidP="007D4CAD">
      <w:pPr>
        <w:pStyle w:val="a5"/>
        <w:numPr>
          <w:ilvl w:val="0"/>
          <w:numId w:val="9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34E6">
        <w:rPr>
          <w:rFonts w:ascii="Times New Roman" w:hAnsi="Times New Roman"/>
          <w:sz w:val="28"/>
          <w:szCs w:val="28"/>
        </w:rPr>
        <w:t>Оформление результатов лабораторных и инструментальных исследований, испытаний, измерений, составление протокола исследований, испытаний, измерений.</w:t>
      </w:r>
    </w:p>
    <w:p w:rsidR="00861326" w:rsidRPr="00EB34E6" w:rsidRDefault="00861326" w:rsidP="007D4CAD">
      <w:pPr>
        <w:pStyle w:val="a5"/>
        <w:numPr>
          <w:ilvl w:val="0"/>
          <w:numId w:val="9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B34E6">
        <w:rPr>
          <w:rFonts w:ascii="Times New Roman" w:hAnsi="Times New Roman"/>
          <w:sz w:val="28"/>
          <w:szCs w:val="28"/>
        </w:rPr>
        <w:t xml:space="preserve">Анализ протоколов исследования </w:t>
      </w:r>
      <w:r>
        <w:rPr>
          <w:rFonts w:ascii="Times New Roman" w:hAnsi="Times New Roman"/>
          <w:sz w:val="28"/>
          <w:szCs w:val="28"/>
        </w:rPr>
        <w:t>промышленных предприятий.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1326" w:rsidRPr="006A271D" w:rsidRDefault="00CC40C0" w:rsidP="00861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11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1326" w:rsidRPr="006A271D">
        <w:rPr>
          <w:rFonts w:ascii="Times New Roman" w:hAnsi="Times New Roman"/>
          <w:sz w:val="28"/>
          <w:szCs w:val="28"/>
        </w:rPr>
        <w:t xml:space="preserve">Составление актов санитарно-эпидемиологического обследования </w:t>
      </w:r>
      <w:r w:rsidR="00861326">
        <w:rPr>
          <w:rFonts w:ascii="Times New Roman" w:hAnsi="Times New Roman"/>
          <w:sz w:val="28"/>
          <w:szCs w:val="28"/>
        </w:rPr>
        <w:t>промышленных предприятий.</w:t>
      </w:r>
    </w:p>
    <w:p w:rsidR="00861326" w:rsidRDefault="00861326" w:rsidP="00861326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75C1" w:rsidRDefault="003575C1" w:rsidP="0086132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861326" w:rsidRPr="00861326" w:rsidRDefault="00861326" w:rsidP="007D4CAD">
      <w:pPr>
        <w:pStyle w:val="a"/>
        <w:numPr>
          <w:ilvl w:val="0"/>
          <w:numId w:val="100"/>
        </w:numPr>
      </w:pPr>
      <w:r w:rsidRPr="00861326">
        <w:t>Задачи и содержание текущего санитарного надзора.</w:t>
      </w:r>
    </w:p>
    <w:p w:rsidR="00861326" w:rsidRPr="00861326" w:rsidRDefault="00861326" w:rsidP="007D4CAD">
      <w:pPr>
        <w:pStyle w:val="a"/>
        <w:numPr>
          <w:ilvl w:val="0"/>
          <w:numId w:val="100"/>
        </w:numPr>
      </w:pPr>
      <w:r w:rsidRPr="00861326">
        <w:t>Характеристика объекта.</w:t>
      </w:r>
    </w:p>
    <w:p w:rsidR="00861326" w:rsidRPr="00861326" w:rsidRDefault="00861326" w:rsidP="007D4CAD">
      <w:pPr>
        <w:pStyle w:val="a"/>
        <w:numPr>
          <w:ilvl w:val="0"/>
          <w:numId w:val="100"/>
        </w:numPr>
      </w:pPr>
      <w:r w:rsidRPr="00861326">
        <w:t>Описание объекта.</w:t>
      </w:r>
    </w:p>
    <w:p w:rsidR="00861326" w:rsidRPr="00861326" w:rsidRDefault="00861326" w:rsidP="007D4CAD">
      <w:pPr>
        <w:pStyle w:val="a"/>
        <w:numPr>
          <w:ilvl w:val="0"/>
          <w:numId w:val="100"/>
        </w:numPr>
      </w:pPr>
      <w:r w:rsidRPr="00861326">
        <w:t>Техническая, санитарная документация обследуемого объекта.</w:t>
      </w:r>
    </w:p>
    <w:p w:rsidR="00861326" w:rsidRPr="00861326" w:rsidRDefault="00861326" w:rsidP="007D4CAD">
      <w:pPr>
        <w:pStyle w:val="a"/>
        <w:numPr>
          <w:ilvl w:val="0"/>
          <w:numId w:val="100"/>
        </w:numPr>
      </w:pPr>
      <w:r w:rsidRPr="00861326">
        <w:t xml:space="preserve">Характеристика документов, которые должны быть на объекте. </w:t>
      </w:r>
    </w:p>
    <w:p w:rsidR="00861326" w:rsidRPr="00861326" w:rsidRDefault="00861326" w:rsidP="007D4CAD">
      <w:pPr>
        <w:pStyle w:val="a"/>
        <w:numPr>
          <w:ilvl w:val="0"/>
          <w:numId w:val="100"/>
        </w:numPr>
      </w:pPr>
      <w:r w:rsidRPr="00861326">
        <w:t>Критерии оценки результатов санитарного обследования объекта.</w:t>
      </w:r>
    </w:p>
    <w:p w:rsidR="00861326" w:rsidRPr="00861326" w:rsidRDefault="00861326" w:rsidP="007D4CAD">
      <w:pPr>
        <w:pStyle w:val="a"/>
        <w:numPr>
          <w:ilvl w:val="0"/>
          <w:numId w:val="100"/>
        </w:numPr>
      </w:pPr>
      <w:r w:rsidRPr="00861326">
        <w:t>Юридическая основа оценки результатов санитарного обследования объектов.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1326" w:rsidRPr="008B45D0" w:rsidRDefault="00CC40C0" w:rsidP="00861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Практическое занятие  12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1326" w:rsidRPr="00EB34E6">
        <w:rPr>
          <w:rFonts w:ascii="Times New Roman" w:hAnsi="Times New Roman"/>
          <w:sz w:val="28"/>
          <w:szCs w:val="28"/>
        </w:rPr>
        <w:t xml:space="preserve">Оценка и анализ протоколов исследования </w:t>
      </w:r>
      <w:r w:rsidR="00861326" w:rsidRPr="008B45D0">
        <w:rPr>
          <w:rFonts w:ascii="Times New Roman" w:hAnsi="Times New Roman"/>
          <w:sz w:val="28"/>
          <w:szCs w:val="28"/>
        </w:rPr>
        <w:t>дошкольных учреждений и общеобразовательных школ, гимназий, лицеев.</w:t>
      </w:r>
    </w:p>
    <w:p w:rsidR="005F6730" w:rsidRDefault="005F6730" w:rsidP="0035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861326" w:rsidRPr="00852F6A" w:rsidRDefault="00861326" w:rsidP="007D4CAD">
      <w:pPr>
        <w:pStyle w:val="a5"/>
        <w:numPr>
          <w:ilvl w:val="0"/>
          <w:numId w:val="9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2F6A">
        <w:rPr>
          <w:rFonts w:ascii="Times New Roman" w:hAnsi="Times New Roman"/>
          <w:sz w:val="28"/>
          <w:szCs w:val="28"/>
        </w:rPr>
        <w:t>Идентификация факторов.</w:t>
      </w:r>
    </w:p>
    <w:p w:rsidR="00861326" w:rsidRPr="00852F6A" w:rsidRDefault="00861326" w:rsidP="007D4CAD">
      <w:pPr>
        <w:pStyle w:val="a5"/>
        <w:numPr>
          <w:ilvl w:val="0"/>
          <w:numId w:val="9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2F6A">
        <w:rPr>
          <w:rFonts w:ascii="Times New Roman" w:hAnsi="Times New Roman"/>
          <w:sz w:val="28"/>
          <w:szCs w:val="28"/>
        </w:rPr>
        <w:t>Определение методов и методик выполнения исследований, испытаний условий их проведения, алгоритмов выполнения операций</w:t>
      </w:r>
    </w:p>
    <w:p w:rsidR="00861326" w:rsidRPr="00852F6A" w:rsidRDefault="00861326" w:rsidP="007D4CAD">
      <w:pPr>
        <w:pStyle w:val="a5"/>
        <w:numPr>
          <w:ilvl w:val="0"/>
          <w:numId w:val="9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2F6A">
        <w:rPr>
          <w:rFonts w:ascii="Times New Roman" w:hAnsi="Times New Roman"/>
          <w:sz w:val="28"/>
          <w:szCs w:val="28"/>
        </w:rPr>
        <w:t>Отбор образцов (проб) продукции</w:t>
      </w:r>
    </w:p>
    <w:p w:rsidR="00861326" w:rsidRPr="00852F6A" w:rsidRDefault="00861326" w:rsidP="007D4CAD">
      <w:pPr>
        <w:pStyle w:val="a5"/>
        <w:numPr>
          <w:ilvl w:val="0"/>
          <w:numId w:val="9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2F6A">
        <w:rPr>
          <w:rFonts w:ascii="Times New Roman" w:hAnsi="Times New Roman"/>
          <w:sz w:val="28"/>
          <w:szCs w:val="28"/>
        </w:rPr>
        <w:t>Проведение лабораторных и инструментальных исследований, испытаний, </w:t>
      </w:r>
    </w:p>
    <w:p w:rsidR="00861326" w:rsidRDefault="00861326" w:rsidP="007D4CAD">
      <w:pPr>
        <w:pStyle w:val="a5"/>
        <w:numPr>
          <w:ilvl w:val="0"/>
          <w:numId w:val="9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2F6A">
        <w:rPr>
          <w:rFonts w:ascii="Times New Roman" w:hAnsi="Times New Roman"/>
          <w:sz w:val="28"/>
          <w:szCs w:val="28"/>
        </w:rPr>
        <w:t>Оформление результатов лабораторных и инструментальных исследований, испытаний, измерений, составление протокола исследований, испытаний, измерений.</w:t>
      </w:r>
    </w:p>
    <w:p w:rsidR="00861326" w:rsidRPr="00852F6A" w:rsidRDefault="00861326" w:rsidP="007D4CAD">
      <w:pPr>
        <w:pStyle w:val="a5"/>
        <w:numPr>
          <w:ilvl w:val="0"/>
          <w:numId w:val="9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852F6A">
        <w:rPr>
          <w:rFonts w:ascii="Times New Roman" w:hAnsi="Times New Roman"/>
          <w:sz w:val="28"/>
          <w:szCs w:val="28"/>
        </w:rPr>
        <w:t>Анализ протоколов исследования дошкольных учреждений и общеобразовательных школ, гимназий, лицеев.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61326" w:rsidRPr="008B45D0" w:rsidRDefault="00CC40C0" w:rsidP="008613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Практическое занятие  13</w:t>
      </w:r>
      <w:r w:rsidR="003575C1" w:rsidRPr="00AD6B3E">
        <w:rPr>
          <w:rFonts w:ascii="Times New Roman" w:hAnsi="Times New Roman"/>
          <w:b/>
          <w:color w:val="000000"/>
          <w:sz w:val="28"/>
          <w:szCs w:val="28"/>
        </w:rPr>
        <w:t>.</w:t>
      </w:r>
      <w:r w:rsidR="003575C1" w:rsidRPr="00AD6B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61326" w:rsidRPr="006A271D">
        <w:rPr>
          <w:rFonts w:ascii="Times New Roman" w:hAnsi="Times New Roman"/>
          <w:sz w:val="28"/>
          <w:szCs w:val="28"/>
        </w:rPr>
        <w:t xml:space="preserve">Составление актов санитарно-эпидемиологического обследования </w:t>
      </w:r>
      <w:r w:rsidR="00861326" w:rsidRPr="00FF2E5E">
        <w:rPr>
          <w:rFonts w:ascii="Times New Roman" w:hAnsi="Times New Roman"/>
          <w:sz w:val="28"/>
          <w:szCs w:val="28"/>
        </w:rPr>
        <w:t>дошкольных учрежде</w:t>
      </w:r>
      <w:r w:rsidR="00861326" w:rsidRPr="008B45D0">
        <w:rPr>
          <w:rFonts w:ascii="Times New Roman" w:hAnsi="Times New Roman"/>
          <w:sz w:val="28"/>
          <w:szCs w:val="28"/>
        </w:rPr>
        <w:t>ний и общеобразовательных школ, гимназий, лицеев.</w:t>
      </w:r>
    </w:p>
    <w:p w:rsidR="005F6730" w:rsidRDefault="005F6730" w:rsidP="003575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3575C1" w:rsidRDefault="003575C1" w:rsidP="003575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для собеседования:</w:t>
      </w:r>
    </w:p>
    <w:p w:rsidR="00861326" w:rsidRPr="00861326" w:rsidRDefault="00861326" w:rsidP="007D4CAD">
      <w:pPr>
        <w:pStyle w:val="a"/>
        <w:numPr>
          <w:ilvl w:val="0"/>
          <w:numId w:val="98"/>
        </w:numPr>
      </w:pPr>
      <w:r w:rsidRPr="00861326">
        <w:t>Задачи и содержание текущего санитарного надзора.</w:t>
      </w:r>
    </w:p>
    <w:p w:rsidR="00861326" w:rsidRPr="00861326" w:rsidRDefault="00861326" w:rsidP="007D4CAD">
      <w:pPr>
        <w:pStyle w:val="a"/>
        <w:numPr>
          <w:ilvl w:val="0"/>
          <w:numId w:val="98"/>
        </w:numPr>
      </w:pPr>
      <w:r w:rsidRPr="00861326">
        <w:t>Характеристика объекта.</w:t>
      </w:r>
    </w:p>
    <w:p w:rsidR="00861326" w:rsidRPr="00861326" w:rsidRDefault="00861326" w:rsidP="007D4CAD">
      <w:pPr>
        <w:pStyle w:val="a"/>
        <w:numPr>
          <w:ilvl w:val="0"/>
          <w:numId w:val="98"/>
        </w:numPr>
      </w:pPr>
      <w:r w:rsidRPr="00861326">
        <w:t>Описание объекта.</w:t>
      </w:r>
    </w:p>
    <w:p w:rsidR="00861326" w:rsidRPr="00861326" w:rsidRDefault="00861326" w:rsidP="007D4CAD">
      <w:pPr>
        <w:pStyle w:val="a"/>
        <w:numPr>
          <w:ilvl w:val="0"/>
          <w:numId w:val="98"/>
        </w:numPr>
      </w:pPr>
      <w:r w:rsidRPr="00861326">
        <w:t>Техническая, санитарная документация обследуемого объекта.</w:t>
      </w:r>
    </w:p>
    <w:p w:rsidR="00861326" w:rsidRPr="00861326" w:rsidRDefault="00861326" w:rsidP="007D4CAD">
      <w:pPr>
        <w:pStyle w:val="a"/>
        <w:numPr>
          <w:ilvl w:val="0"/>
          <w:numId w:val="98"/>
        </w:numPr>
      </w:pPr>
      <w:r w:rsidRPr="00861326">
        <w:t xml:space="preserve">Характеристика документов, которые должны быть на объекте. </w:t>
      </w:r>
    </w:p>
    <w:p w:rsidR="00861326" w:rsidRPr="00861326" w:rsidRDefault="00861326" w:rsidP="007D4CAD">
      <w:pPr>
        <w:pStyle w:val="a"/>
        <w:numPr>
          <w:ilvl w:val="0"/>
          <w:numId w:val="98"/>
        </w:numPr>
      </w:pPr>
      <w:r w:rsidRPr="00861326">
        <w:t>Критерии оценки результатов санитарного обследования объекта.</w:t>
      </w:r>
    </w:p>
    <w:p w:rsidR="00861326" w:rsidRPr="00861326" w:rsidRDefault="00861326" w:rsidP="007D4CAD">
      <w:pPr>
        <w:pStyle w:val="a"/>
        <w:numPr>
          <w:ilvl w:val="0"/>
          <w:numId w:val="98"/>
        </w:numPr>
      </w:pPr>
      <w:r w:rsidRPr="00861326">
        <w:t>Юридическая основа оценки результатов санитарного обследования объектов.</w:t>
      </w:r>
    </w:p>
    <w:p w:rsidR="00CC40C0" w:rsidRDefault="00CC40C0" w:rsidP="00357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C40C0" w:rsidRDefault="00CC40C0" w:rsidP="00BC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CC40C0" w:rsidRDefault="00CC40C0" w:rsidP="00BC5B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D35F06" w:rsidRDefault="00CB1EBB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B1EB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Перечень вопросов к промежуточной аттестации. </w:t>
      </w:r>
    </w:p>
    <w:p w:rsidR="007D4CAD" w:rsidRPr="00BB491A" w:rsidRDefault="007D4CAD" w:rsidP="00BB491A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1A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сфере здравоохранения, обеспечения санитарно-эпидемиологического благополучия населения, технического регулирования, государственного контроля, надзора.</w:t>
      </w:r>
    </w:p>
    <w:p w:rsidR="007D4CAD" w:rsidRPr="00BB491A" w:rsidRDefault="007D4CAD" w:rsidP="00BB491A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1A">
        <w:rPr>
          <w:rFonts w:ascii="Times New Roman" w:hAnsi="Times New Roman" w:cs="Times New Roman"/>
          <w:sz w:val="28"/>
          <w:szCs w:val="28"/>
        </w:rPr>
        <w:t>Гигиенические нормативы и санитарно-эпидемиологические требования к объектам санитарно-эпидемиологического обследования.</w:t>
      </w:r>
    </w:p>
    <w:p w:rsidR="007D4CAD" w:rsidRPr="00BB491A" w:rsidRDefault="007D4CAD" w:rsidP="00BB491A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1A">
        <w:rPr>
          <w:rFonts w:ascii="Times New Roman" w:hAnsi="Times New Roman" w:cs="Times New Roman"/>
          <w:sz w:val="28"/>
          <w:szCs w:val="28"/>
        </w:rPr>
        <w:t>Порядок проведения санитарно-эпидемиологических обследований.</w:t>
      </w:r>
    </w:p>
    <w:p w:rsidR="007D4CAD" w:rsidRPr="00BB491A" w:rsidRDefault="007D4CAD" w:rsidP="00BB491A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1A">
        <w:rPr>
          <w:rFonts w:ascii="Times New Roman" w:hAnsi="Times New Roman" w:cs="Times New Roman"/>
          <w:sz w:val="28"/>
          <w:szCs w:val="28"/>
        </w:rPr>
        <w:t>Система федерального государственного санитарно-эпидемиологического надзора, полномочия органов, уполномоченных осуществлять федеральный государственный санитарно-эпидемиологический надзор.</w:t>
      </w:r>
    </w:p>
    <w:p w:rsidR="007D4CAD" w:rsidRPr="00BB491A" w:rsidRDefault="007D4CAD" w:rsidP="00BB491A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1A">
        <w:rPr>
          <w:rFonts w:ascii="Times New Roman" w:hAnsi="Times New Roman" w:cs="Times New Roman"/>
          <w:sz w:val="28"/>
          <w:szCs w:val="28"/>
        </w:rPr>
        <w:t>Правовые основы федерального государственного санитарно-эпидемиологического надзора (контроля)</w:t>
      </w:r>
      <w:proofErr w:type="gramStart"/>
      <w:r w:rsidRPr="00BB491A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7D4CAD" w:rsidRPr="00BB491A" w:rsidRDefault="007D4CAD" w:rsidP="00BB491A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1A">
        <w:rPr>
          <w:rFonts w:ascii="Times New Roman" w:hAnsi="Times New Roman" w:cs="Times New Roman"/>
          <w:sz w:val="28"/>
          <w:szCs w:val="28"/>
        </w:rPr>
        <w:t>Практические и организационные основы деятельности органов, осуществляющих федеральный государственный контроль (надзор), и учреждений, обеспечивающих их деятельность.</w:t>
      </w:r>
    </w:p>
    <w:p w:rsidR="007D4CAD" w:rsidRPr="00BB491A" w:rsidRDefault="007D4CAD" w:rsidP="00BB491A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1A">
        <w:rPr>
          <w:rFonts w:ascii="Times New Roman" w:hAnsi="Times New Roman" w:cs="Times New Roman"/>
          <w:sz w:val="28"/>
          <w:szCs w:val="28"/>
        </w:rPr>
        <w:t>Цели и задачи государственного санитарно-эпидемиологического надзора.</w:t>
      </w:r>
    </w:p>
    <w:p w:rsidR="007D4CAD" w:rsidRPr="00BB491A" w:rsidRDefault="007D4CAD" w:rsidP="00BB491A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1A">
        <w:rPr>
          <w:rFonts w:ascii="Times New Roman" w:hAnsi="Times New Roman" w:cs="Times New Roman"/>
          <w:sz w:val="28"/>
          <w:szCs w:val="28"/>
        </w:rPr>
        <w:t>Формы и методы работы органов, учреждений (подразделений) федерального государственного санитарно-эпидемиологического надзора.</w:t>
      </w:r>
    </w:p>
    <w:p w:rsidR="007D4CAD" w:rsidRDefault="007D4CAD" w:rsidP="00BB491A">
      <w:pPr>
        <w:pStyle w:val="a5"/>
        <w:numPr>
          <w:ilvl w:val="0"/>
          <w:numId w:val="10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91A">
        <w:rPr>
          <w:rFonts w:ascii="Times New Roman" w:hAnsi="Times New Roman" w:cs="Times New Roman"/>
          <w:sz w:val="28"/>
          <w:szCs w:val="28"/>
        </w:rPr>
        <w:t>Методы и методики отбора образцов (проб) продукции, объектов среды обитания.</w:t>
      </w:r>
    </w:p>
    <w:p w:rsidR="000F3397" w:rsidRDefault="000F3397" w:rsidP="00627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7E5E" w:rsidRPr="00BE4E59" w:rsidRDefault="00627E5E" w:rsidP="00627E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E4E5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Критерии оценки собеседования: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50"/>
        <w:gridCol w:w="6721"/>
      </w:tblGrid>
      <w:tr w:rsidR="00627E5E" w:rsidRPr="00BE4E59" w:rsidTr="00627E5E">
        <w:tc>
          <w:tcPr>
            <w:tcW w:w="2628" w:type="dxa"/>
          </w:tcPr>
          <w:p w:rsidR="00627E5E" w:rsidRPr="00BE4E59" w:rsidRDefault="00627E5E" w:rsidP="0062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Оценка </w:t>
            </w:r>
          </w:p>
        </w:tc>
        <w:tc>
          <w:tcPr>
            <w:tcW w:w="7225" w:type="dxa"/>
          </w:tcPr>
          <w:p w:rsidR="00627E5E" w:rsidRPr="00BE4E59" w:rsidRDefault="00627E5E" w:rsidP="0062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Критерии </w:t>
            </w:r>
          </w:p>
        </w:tc>
      </w:tr>
      <w:tr w:rsidR="00627E5E" w:rsidRPr="00BE4E59" w:rsidTr="00627E5E">
        <w:tc>
          <w:tcPr>
            <w:tcW w:w="2628" w:type="dxa"/>
          </w:tcPr>
          <w:p w:rsidR="00627E5E" w:rsidRPr="00BE4E59" w:rsidRDefault="00627E5E" w:rsidP="0062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Неудовлетворительно</w:t>
            </w:r>
          </w:p>
        </w:tc>
        <w:tc>
          <w:tcPr>
            <w:tcW w:w="7225" w:type="dxa"/>
          </w:tcPr>
          <w:p w:rsidR="00627E5E" w:rsidRPr="00BE4E59" w:rsidRDefault="00627E5E" w:rsidP="0062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бессодержательные ответы на поставленные вопросы, незнание основных понятий, неумение применить знания практически.</w:t>
            </w:r>
          </w:p>
        </w:tc>
      </w:tr>
      <w:tr w:rsidR="00627E5E" w:rsidRPr="00BE4E59" w:rsidTr="00627E5E">
        <w:tc>
          <w:tcPr>
            <w:tcW w:w="2628" w:type="dxa"/>
          </w:tcPr>
          <w:p w:rsidR="00627E5E" w:rsidRPr="00BE4E59" w:rsidRDefault="00627E5E" w:rsidP="00627E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Удовлетворительно</w:t>
            </w:r>
          </w:p>
        </w:tc>
        <w:tc>
          <w:tcPr>
            <w:tcW w:w="7225" w:type="dxa"/>
          </w:tcPr>
          <w:p w:rsidR="00627E5E" w:rsidRPr="00BE4E59" w:rsidRDefault="00627E5E" w:rsidP="00627E5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частично правильные или недостаточно полные ответы на поставленные вопросы, свидетельствующие о существенных недоработках ординатора, за формальные ответы, непонимание вопроса. </w:t>
            </w:r>
          </w:p>
        </w:tc>
      </w:tr>
      <w:tr w:rsidR="00627E5E" w:rsidRPr="00BE4E59" w:rsidTr="00627E5E">
        <w:trPr>
          <w:trHeight w:val="70"/>
        </w:trPr>
        <w:tc>
          <w:tcPr>
            <w:tcW w:w="2628" w:type="dxa"/>
          </w:tcPr>
          <w:p w:rsidR="00627E5E" w:rsidRPr="00BE4E59" w:rsidRDefault="00627E5E" w:rsidP="0062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Хорошо</w:t>
            </w:r>
          </w:p>
        </w:tc>
        <w:tc>
          <w:tcPr>
            <w:tcW w:w="7225" w:type="dxa"/>
          </w:tcPr>
          <w:p w:rsidR="00627E5E" w:rsidRPr="00BE4E59" w:rsidRDefault="00627E5E" w:rsidP="0062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Выставляется за хорошее усвоение материала; достаточно полные ответы на поставленные вопросы. Однако в усвоении материала и изложении имеются недостатки, не носящие принципиального характера. </w:t>
            </w:r>
          </w:p>
        </w:tc>
      </w:tr>
      <w:tr w:rsidR="00627E5E" w:rsidRPr="00BE4E59" w:rsidTr="00627E5E">
        <w:tc>
          <w:tcPr>
            <w:tcW w:w="2628" w:type="dxa"/>
          </w:tcPr>
          <w:p w:rsidR="00627E5E" w:rsidRPr="00BE4E59" w:rsidRDefault="00627E5E" w:rsidP="00627E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Отлично</w:t>
            </w:r>
          </w:p>
        </w:tc>
        <w:tc>
          <w:tcPr>
            <w:tcW w:w="7225" w:type="dxa"/>
          </w:tcPr>
          <w:p w:rsidR="00627E5E" w:rsidRPr="00BE4E59" w:rsidRDefault="00627E5E" w:rsidP="00627E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BE4E5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неформальные и осознанные, глубокие, полные ответы на поставленные  вопросы (теоретического и практического характера).</w:t>
            </w:r>
          </w:p>
        </w:tc>
      </w:tr>
    </w:tbl>
    <w:p w:rsidR="00627E5E" w:rsidRDefault="00627E5E" w:rsidP="00CB1E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627E5E" w:rsidRDefault="00627E5E" w:rsidP="00627E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5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Перечень ситуационных задач для оценки практических навыков и умений</w:t>
      </w:r>
    </w:p>
    <w:p w:rsidR="00627E5E" w:rsidRPr="00627E5E" w:rsidRDefault="00627E5E" w:rsidP="00627E5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27E5E" w:rsidRP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z w:val="28"/>
          <w:szCs w:val="28"/>
        </w:rPr>
        <w:t>Коммунальная гигиена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627E5E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городе С. с населением 530 тыс. человек расположен крупный комбинат по производству суперфосфата на основе апатита - Са5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Р(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>Р04)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>. Город находится в 1-м климатическом районе.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Население города снабжается водой централизованного водопровода из реки А., построенного более 30 лет назад. Производительность водопровода - 100 тыс. м/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>. Обработка воды осуществляется по схеме: коагуляция - отстаивание - фильтрование на скорых фильтрах - фторирование - хлорирование.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Содержание фтора в воде реки А. в створе водозабора 0,2-0,3 мг/л. По данным ТУ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качество питьевой воды из резервуара чистой воды (РЧВ) соответствует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качества». Концентрация фтора в воде из РВЧ колеблется в пределах 0,8-1,5 мг/л. Содержание фтора в почве города и почве сельскохозяйственного назначения превышает ПДК в 2-2,5 раза.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По данным стоматологической службы города,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пораженность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кариесом детей 7-14 лет - 26%. Флюороз 1-П степени наблюдается у 18% детей того же возраста.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связи с предстоящей реконструкцией водопровода и увеличением его производительности ГУП «Водоканал» ставит перед городской администрацией вопрос об исключении фторирования из схемы обработки питьевой воды.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Обосновать целесообразность фторирования питьевой воды на реконструируемом водопроводе.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lastRenderedPageBreak/>
        <w:t>2. Какие материалы, кроме представленных выше, необходимы санитарному врачу для полноты оценки ситуации, связанной с влиянием фтора на зубной аппарат детей города С.?</w:t>
      </w:r>
    </w:p>
    <w:p w:rsidR="00627E5E" w:rsidRPr="00627E5E" w:rsidRDefault="00627E5E" w:rsidP="00595A26">
      <w:pPr>
        <w:widowControl w:val="0"/>
        <w:numPr>
          <w:ilvl w:val="0"/>
          <w:numId w:val="4"/>
        </w:numPr>
        <w:tabs>
          <w:tab w:val="clear" w:pos="720"/>
          <w:tab w:val="left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Pr="000F3397" w:rsidRDefault="00627E5E" w:rsidP="000F3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№2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В городе Н. действует предприятие по производству вольфрама и молибдена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гидрометаллургическим методом. В 500 м к северо-западу от промышленной площадки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расположен городской район А. (старая застройка одно-, двухэтажными домами), в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котором проживает 10 тыс. человек К востоку от предприятия на расстоянии 2,8 км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расположен городской район Б. с населением 20 тыс. человек.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Областным НИИ гигиены были проведены комплексные исследования по оценке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степени химического загрязнения атмосферного воздуха в городских районах А.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(опытный) и Б. (контрольный), а также уровень заболеваемости болезнями органов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дыхания детского населения этих районов. Полученные данные приведены в таблицах 1 и </w:t>
      </w:r>
      <w:r w:rsidRPr="00627E5E">
        <w:rPr>
          <w:rFonts w:ascii="Times New Roman" w:hAnsi="Times New Roman" w:cs="Times New Roman"/>
          <w:color w:val="000000"/>
          <w:spacing w:val="-13"/>
          <w:sz w:val="28"/>
          <w:szCs w:val="28"/>
        </w:rPr>
        <w:t>2.</w:t>
      </w:r>
    </w:p>
    <w:p w:rsidR="00627E5E" w:rsidRPr="00627E5E" w:rsidRDefault="00627E5E" w:rsidP="00627E5E">
      <w:pPr>
        <w:spacing w:after="0" w:line="240" w:lineRule="auto"/>
        <w:ind w:firstLine="747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Таблица 1 </w:t>
      </w: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Среднегодовые концентрации химических веществ в атмосферном воздухе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8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13"/>
        <w:gridCol w:w="1296"/>
        <w:gridCol w:w="1277"/>
      </w:tblGrid>
      <w:tr w:rsidR="00627E5E" w:rsidRPr="00627E5E" w:rsidTr="00627E5E">
        <w:trPr>
          <w:trHeight w:hRule="exact" w:val="365"/>
        </w:trPr>
        <w:tc>
          <w:tcPr>
            <w:tcW w:w="4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3"/>
                <w:sz w:val="28"/>
                <w:szCs w:val="28"/>
              </w:rPr>
              <w:t>Вещества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Концентрация, мг/м</w:t>
            </w:r>
            <w:r w:rsidRPr="00627E5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vertAlign w:val="superscript"/>
              </w:rPr>
              <w:t>3</w:t>
            </w:r>
          </w:p>
        </w:tc>
      </w:tr>
      <w:tr w:rsidR="00627E5E" w:rsidRPr="00627E5E" w:rsidTr="00627E5E">
        <w:trPr>
          <w:trHeight w:hRule="exact" w:val="221"/>
        </w:trPr>
        <w:tc>
          <w:tcPr>
            <w:tcW w:w="4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3"/>
                <w:sz w:val="28"/>
                <w:szCs w:val="28"/>
              </w:rPr>
              <w:t>Район А.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Район Б.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Диоксид серы 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(SO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  <w:t>2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0,328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0,037</w:t>
            </w:r>
          </w:p>
        </w:tc>
      </w:tr>
      <w:tr w:rsidR="00627E5E" w:rsidRPr="00627E5E" w:rsidTr="00627E5E">
        <w:trPr>
          <w:trHeight w:hRule="exact" w:val="298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Диоксид азота 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(N0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  <w:t>2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0,07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0,06</w:t>
            </w:r>
          </w:p>
        </w:tc>
      </w:tr>
      <w:tr w:rsidR="00627E5E" w:rsidRPr="00627E5E" w:rsidTr="00627E5E">
        <w:trPr>
          <w:trHeight w:hRule="exact" w:val="298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Оксид углерода (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</w:t>
            </w:r>
            <w:proofErr w:type="gramEnd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4,1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Аммиак </w:t>
            </w: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(NH</w:t>
            </w: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  <w:lang w:val="en-US"/>
              </w:rPr>
              <w:t>3</w:t>
            </w: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27E5E" w:rsidRPr="00627E5E" w:rsidTr="00627E5E">
        <w:trPr>
          <w:trHeight w:hRule="exact" w:val="298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Гидрохлорид (соляная кислота НС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1</w:t>
            </w:r>
            <w:proofErr w:type="gramEnd"/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0,18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27E5E" w:rsidRPr="00627E5E" w:rsidTr="00627E5E">
        <w:trPr>
          <w:trHeight w:hRule="exact" w:val="278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Сероводород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(H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bscript"/>
                <w:lang w:val="en-US"/>
              </w:rPr>
              <w:t>2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S)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0,02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627E5E" w:rsidRPr="00627E5E" w:rsidTr="00627E5E">
        <w:trPr>
          <w:trHeight w:hRule="exact" w:val="298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Молибден (Мо)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0,02</w:t>
            </w:r>
          </w:p>
        </w:tc>
      </w:tr>
      <w:tr w:rsidR="00627E5E" w:rsidRPr="00627E5E" w:rsidTr="00627E5E">
        <w:trPr>
          <w:trHeight w:hRule="exact" w:val="288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Вольфрама </w:t>
            </w:r>
            <w:proofErr w:type="spellStart"/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триоксид</w:t>
            </w:r>
            <w:proofErr w:type="spellEnd"/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(WO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bscript"/>
              </w:rPr>
              <w:t>3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)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0,24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323232"/>
          <w:spacing w:val="-5"/>
          <w:sz w:val="28"/>
          <w:szCs w:val="28"/>
        </w:rPr>
        <w:t>Таблица 2</w:t>
      </w:r>
    </w:p>
    <w:p w:rsidR="00627E5E" w:rsidRPr="00627E5E" w:rsidRDefault="00627E5E" w:rsidP="00627E5E">
      <w:pPr>
        <w:spacing w:after="0" w:line="240" w:lineRule="auto"/>
        <w:ind w:hanging="1046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323232"/>
          <w:spacing w:val="-1"/>
          <w:sz w:val="28"/>
          <w:szCs w:val="28"/>
        </w:rPr>
        <w:t xml:space="preserve">Уровень заболеваемости болезнями органов дыхания у детей с учетом возраста </w:t>
      </w:r>
      <w:r w:rsidRPr="00627E5E">
        <w:rPr>
          <w:rFonts w:ascii="Times New Roman" w:hAnsi="Times New Roman" w:cs="Times New Roman"/>
          <w:b/>
          <w:bCs/>
          <w:color w:val="323232"/>
          <w:sz w:val="28"/>
          <w:szCs w:val="28"/>
        </w:rPr>
        <w:t>и района проживания (число обращений на 1000 детей)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44"/>
        <w:gridCol w:w="1430"/>
        <w:gridCol w:w="1392"/>
      </w:tblGrid>
      <w:tr w:rsidR="00627E5E" w:rsidRPr="00627E5E" w:rsidTr="00627E5E">
        <w:trPr>
          <w:trHeight w:hRule="exact"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3"/>
                <w:sz w:val="28"/>
                <w:szCs w:val="28"/>
              </w:rPr>
              <w:t>Возрастные группы, годы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Район А.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color w:val="323232"/>
                <w:spacing w:val="4"/>
                <w:sz w:val="28"/>
                <w:szCs w:val="28"/>
              </w:rPr>
              <w:t>Район Б.</w:t>
            </w:r>
          </w:p>
        </w:tc>
      </w:tr>
      <w:tr w:rsidR="00627E5E" w:rsidRPr="00627E5E" w:rsidTr="00627E5E">
        <w:trPr>
          <w:trHeight w:hRule="exact" w:val="29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0-1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1702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1459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1-3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3659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2534</w:t>
            </w:r>
          </w:p>
        </w:tc>
      </w:tr>
      <w:tr w:rsidR="00627E5E" w:rsidRPr="00627E5E" w:rsidTr="00627E5E">
        <w:trPr>
          <w:trHeight w:hRule="exact" w:val="29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4-6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461</w:t>
            </w:r>
          </w:p>
        </w:tc>
      </w:tr>
      <w:tr w:rsidR="00627E5E" w:rsidRPr="00627E5E" w:rsidTr="00627E5E">
        <w:trPr>
          <w:trHeight w:hRule="exact"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7-14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</w:tr>
      <w:tr w:rsidR="00627E5E" w:rsidRPr="00627E5E" w:rsidTr="00627E5E">
        <w:trPr>
          <w:trHeight w:hRule="exact" w:val="288"/>
        </w:trPr>
        <w:tc>
          <w:tcPr>
            <w:tcW w:w="3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0-14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6441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4542</w:t>
            </w: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30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Определить класс вредности предприятия и величину его санитарно-защитной </w:t>
      </w: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зоны (СЗЗ).</w:t>
      </w:r>
    </w:p>
    <w:p w:rsidR="00627E5E" w:rsidRPr="00627E5E" w:rsidRDefault="00627E5E" w:rsidP="00627E5E">
      <w:pPr>
        <w:tabs>
          <w:tab w:val="left" w:pos="893"/>
        </w:tabs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lastRenderedPageBreak/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 представленным материалам обосновать правильность (неправильность)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выбора районов наблюдений А. и Б. за состоянием здоровья населения, проживающего в </w:t>
      </w:r>
      <w:r w:rsidRPr="00627E5E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них.</w:t>
      </w:r>
    </w:p>
    <w:p w:rsidR="00627E5E" w:rsidRPr="00627E5E" w:rsidRDefault="00627E5E" w:rsidP="00595A26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tabs>
          <w:tab w:val="left" w:pos="893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tabs>
          <w:tab w:val="left" w:pos="893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 №3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В ТУ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>. М. представлены на согласование материалы по выбору реки Я. в качестве источника централизованного питьевого водоснабжения г. М.</w:t>
      </w:r>
    </w:p>
    <w:p w:rsidR="00627E5E" w:rsidRPr="00627E5E" w:rsidRDefault="00627E5E" w:rsidP="00627E5E">
      <w:pPr>
        <w:spacing w:after="0" w:line="240" w:lineRule="auto"/>
        <w:ind w:firstLine="960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 качества воды р. Я. у места предполагаемого водозабора (пределы колебаний из 36 анализов, выполненных ежемесячно в течение 1998-2000 гг.)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0"/>
        <w:gridCol w:w="20"/>
        <w:gridCol w:w="1450"/>
      </w:tblGrid>
      <w:tr w:rsidR="00627E5E" w:rsidRPr="00627E5E" w:rsidTr="00627E5E">
        <w:trPr>
          <w:trHeight w:hRule="exact" w:val="639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Показатели, ед. измерений</w:t>
            </w: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Пределы колебаний</w:t>
            </w: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Органолептические показатели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1. Плавающие примеси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2. Запах при 20 градусах, баллы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3. Запах при 60 градусах, баллы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4. Окраска, </w:t>
            </w:r>
            <w:proofErr w:type="gram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5. Цветность, градусы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20-60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. Взвешенные вещества, мг/л 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0,1-100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7. Прозрачность, </w:t>
            </w:r>
            <w:proofErr w:type="gram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2-25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8. Сухой остаток,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153-373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9. Хлориды,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43-154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10. Сульфаты,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30,6-142,5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11. Железо общее,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0,13-1,20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12. СПАВ анионактивные,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0,5-0,8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13. Общая жесткость, </w:t>
            </w: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мг-экв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./л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3,9-5,2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14. Водородный показатель (</w:t>
            </w: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6,0-7,2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15. БПК-5,мгО/л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3,5-4,5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16. ХПК, </w:t>
            </w: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мгО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14,90-31,16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17. Аммоний солевой,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0,28-0,45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18. Нитраты (по </w:t>
            </w:r>
            <w:r w:rsidRPr="00627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),</w:t>
            </w: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0,03-0,08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содержания токсических веществ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1. Нитраты (по </w:t>
            </w:r>
            <w:r w:rsidRPr="00627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627E5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),</w:t>
            </w: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0,72-5,30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2. Фтор, мг/л 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0,19-0,70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Микробиологические показатели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1. Индекс бактерий группы кишечных палочек (ЛКП)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500-7800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Промышленные загрязнения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1. Нефтепродукты,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0,05-0,53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2. Фенолы,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ОТС.-0,002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3. Кадмий,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4. Никель, мг/л 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Отс.-0,0б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Свинец,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у-ГХЦГ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Гептахлор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Алдрин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, мг/л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proofErr w:type="gram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следы</w:t>
            </w:r>
            <w:proofErr w:type="spellEnd"/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Возбудители кишечных инфекций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42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1. Сальмонеллы, в 1 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Шигеллы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, в 1 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Энтеровирусы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, в 1 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6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Косвенные микробиологические показатели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1.Е.со</w:t>
            </w:r>
            <w:proofErr w:type="spellStart"/>
            <w:r w:rsidRPr="00627E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</w:t>
            </w:r>
            <w:proofErr w:type="spell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, КОЕ/</w:t>
            </w:r>
            <w:proofErr w:type="gram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500-900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2. Энтерококки, КОЕ/</w:t>
            </w:r>
            <w:proofErr w:type="gram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50-350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3. Коли-фаги, </w:t>
            </w:r>
            <w:proofErr w:type="gram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БОЕ</w:t>
            </w:r>
            <w:proofErr w:type="gram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Отс.-180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5E" w:rsidRPr="00627E5E" w:rsidRDefault="002662E7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margin-left:234pt;margin-top:10.25pt;width:117pt;height:27pt;z-index:251661312;mso-position-horizontal-relative:text;mso-position-vertical-relative:text">
            <v:textbox style="mso-next-textbox:#_x0000_s1027">
              <w:txbxContent>
                <w:p w:rsidR="000F3397" w:rsidRPr="00465BB8" w:rsidRDefault="000F3397" w:rsidP="00627E5E">
                  <w:r w:rsidRPr="00465BB8">
                    <w:t>Хлорное хозяйство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36pt;margin-top:10.25pt;width:99pt;height:27pt;z-index:251660288;mso-position-horizontal-relative:text;mso-position-vertical-relative:text">
            <v:textbox style="mso-next-textbox:#_x0000_s1026">
              <w:txbxContent>
                <w:p w:rsidR="000F3397" w:rsidRPr="00465BB8" w:rsidRDefault="000F3397" w:rsidP="00627E5E">
                  <w:pPr>
                    <w:ind w:firstLine="360"/>
                  </w:pPr>
                  <w:r w:rsidRPr="00465BB8">
                    <w:t>Коагулянт</w:t>
                  </w:r>
                </w:p>
              </w:txbxContent>
            </v:textbox>
          </v:rect>
        </w:pic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2662E7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8" style="position:absolute;z-index:251672576" from="279pt,9.65pt" to="279pt,36.65pt">
            <v:stroke endarrow="block"/>
          </v:lin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7" style="position:absolute;z-index:251671552" from="1in,9.65pt" to="1in,36.65pt">
            <v:stroke endarrow="block"/>
          </v:line>
        </w:pict>
      </w:r>
    </w:p>
    <w:p w:rsidR="00627E5E" w:rsidRPr="00627E5E" w:rsidRDefault="002662E7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margin-left:4in;margin-top:4.85pt;width:81pt;height:45pt;z-index:251665408">
            <v:textbox style="mso-next-textbox:#_x0000_s1031">
              <w:txbxContent>
                <w:p w:rsidR="000F3397" w:rsidRPr="00465BB8" w:rsidRDefault="000F3397" w:rsidP="00627E5E">
                  <w:pPr>
                    <w:jc w:val="center"/>
                  </w:pPr>
                  <w:r>
                    <w:t xml:space="preserve">Резервуары </w:t>
                  </w:r>
                  <w:proofErr w:type="gramStart"/>
                  <w:r>
                    <w:t>чистой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margin-left:189pt;margin-top:4.85pt;width:81pt;height:45pt;z-index:251664384">
            <v:textbox style="mso-next-textbox:#_x0000_s1030">
              <w:txbxContent>
                <w:p w:rsidR="000F3397" w:rsidRPr="00465BB8" w:rsidRDefault="000F3397" w:rsidP="00627E5E">
                  <w:pPr>
                    <w:jc w:val="center"/>
                  </w:pPr>
                  <w:r>
                    <w:t>Скорые фильтры</w:t>
                  </w:r>
                </w:p>
              </w:txbxContent>
            </v:textbox>
          </v:rect>
        </w:pict>
      </w:r>
    </w:p>
    <w:p w:rsidR="00627E5E" w:rsidRPr="00627E5E" w:rsidRDefault="002662E7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6" style="position:absolute;z-index:251670528" from="369pt,9.05pt" to="387pt,9.0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z-index:251669504" from="270pt,9.05pt" to="4in,9.0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4" style="position:absolute;z-index:251668480" from="171pt,9.05pt" to="189pt,9.0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line id="_x0000_s1033" style="position:absolute;z-index:251667456" from="63pt,9.05pt" to="90pt,9.05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387pt;margin-top:.05pt;width:45pt;height:27pt;z-index:251666432">
            <v:textbox style="mso-next-textbox:#_x0000_s1032">
              <w:txbxContent>
                <w:p w:rsidR="000F3397" w:rsidRPr="00465BB8" w:rsidRDefault="000F3397" w:rsidP="00627E5E">
                  <w:pPr>
                    <w:jc w:val="center"/>
                  </w:pPr>
                  <w:r>
                    <w:t>Н</w:t>
                  </w:r>
                  <w:proofErr w:type="gramStart"/>
                  <w:r w:rsidRPr="00465BB8">
                    <w:rPr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90pt;margin-top:.05pt;width:81pt;height:27pt;z-index:251663360">
            <v:textbox style="mso-next-textbox:#_x0000_s1029">
              <w:txbxContent>
                <w:p w:rsidR="000F3397" w:rsidRPr="00465BB8" w:rsidRDefault="000F3397" w:rsidP="00627E5E">
                  <w:pPr>
                    <w:jc w:val="center"/>
                  </w:pPr>
                  <w:r w:rsidRPr="00465BB8">
                    <w:t>Отстойники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18pt;margin-top:.05pt;width:45pt;height:27pt;z-index:251662336">
            <v:textbox style="mso-next-textbox:#_x0000_s1028">
              <w:txbxContent>
                <w:p w:rsidR="000F3397" w:rsidRDefault="000F3397" w:rsidP="00627E5E">
                  <w:pPr>
                    <w:jc w:val="center"/>
                  </w:pPr>
                  <w:r w:rsidRPr="00465BB8">
                    <w:t>Н</w:t>
                  </w:r>
                  <w:proofErr w:type="gramStart"/>
                  <w:r w:rsidRPr="00465BB8">
                    <w:rPr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rect>
        </w:pict>
      </w: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Рис. 1. Схема подготовки питьевой воды из водозабора р. Я. для 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>. М.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Оценить правильность установленного проектантом класса источника водоснабжения.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Будет ли достигнута гигиеническая эффективность при подготовке питьевой воды по предложенной проектантом схеме?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Составить санитарно-эпидемиологическое заключение о возможности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 выбора реки </w:t>
      </w:r>
      <w:r w:rsidRPr="00627E5E">
        <w:rPr>
          <w:rFonts w:ascii="Times New Roman" w:hAnsi="Times New Roman" w:cs="Times New Roman"/>
          <w:sz w:val="28"/>
          <w:szCs w:val="28"/>
        </w:rPr>
        <w:t xml:space="preserve">Я. в качестве источника централизованного питьевого водоснабжения 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>. М.</w:t>
      </w:r>
    </w:p>
    <w:p w:rsidR="00627E5E" w:rsidRPr="00627E5E" w:rsidRDefault="00627E5E" w:rsidP="00595A26">
      <w:pPr>
        <w:widowControl w:val="0"/>
        <w:numPr>
          <w:ilvl w:val="0"/>
          <w:numId w:val="6"/>
        </w:numPr>
        <w:tabs>
          <w:tab w:val="clear" w:pos="37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627E5E" w:rsidRPr="00627E5E" w:rsidSect="00627E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Задача №4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В городах А. и С. с населением 50 и 65 тысяч человек проведен за последние 3 года мониторинг качества </w:t>
      </w:r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</w:rPr>
        <w:t>атмосферного воздуха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Усредненные за последние 3 года показатели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качества атмосферного воздуха на территории жилой застройки этих городов приведены в </w:t>
      </w: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таблице 1.</w:t>
      </w:r>
    </w:p>
    <w:p w:rsidR="00627E5E" w:rsidRPr="00627E5E" w:rsidRDefault="00627E5E" w:rsidP="00627E5E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Таблица 1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383838"/>
          <w:spacing w:val="-2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383838"/>
          <w:spacing w:val="-2"/>
          <w:sz w:val="28"/>
          <w:szCs w:val="28"/>
        </w:rPr>
        <w:t>Данные исследования качества атмосферного воздуха городов А. и С.</w:t>
      </w:r>
    </w:p>
    <w:tbl>
      <w:tblPr>
        <w:tblpPr w:leftFromText="180" w:rightFromText="180" w:vertAnchor="page" w:horzAnchor="page" w:tblpXSpec="center" w:tblpY="4625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84"/>
        <w:gridCol w:w="2106"/>
        <w:gridCol w:w="2252"/>
        <w:gridCol w:w="2106"/>
      </w:tblGrid>
      <w:tr w:rsidR="00627E5E" w:rsidRPr="00627E5E" w:rsidTr="00627E5E">
        <w:tc>
          <w:tcPr>
            <w:tcW w:w="4428" w:type="dxa"/>
            <w:gridSpan w:val="2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proofErr w:type="gramStart"/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4320" w:type="dxa"/>
            <w:gridSpan w:val="2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Город</w:t>
            </w:r>
            <w:proofErr w:type="gramStart"/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627E5E" w:rsidRPr="00627E5E" w:rsidTr="00627E5E">
        <w:trPr>
          <w:trHeight w:val="837"/>
        </w:trPr>
        <w:tc>
          <w:tcPr>
            <w:tcW w:w="2448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83838"/>
                <w:spacing w:val="-2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2"/>
                <w:sz w:val="28"/>
                <w:szCs w:val="28"/>
              </w:rPr>
              <w:t>Вещества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Концентрация,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мг/м</w:t>
            </w:r>
            <w:r w:rsidRPr="00627E5E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34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ind w:hanging="4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</w:rPr>
              <w:t>Вещества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Концентрация,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</w:rPr>
              <w:t>мг/м</w:t>
            </w:r>
            <w:r w:rsidRPr="00627E5E">
              <w:rPr>
                <w:rFonts w:ascii="Times New Roman" w:hAnsi="Times New Roman" w:cs="Times New Roman"/>
                <w:b/>
                <w:color w:val="000000"/>
                <w:spacing w:val="-6"/>
                <w:sz w:val="28"/>
                <w:szCs w:val="28"/>
                <w:vertAlign w:val="superscript"/>
              </w:rPr>
              <w:t>3</w:t>
            </w:r>
          </w:p>
        </w:tc>
      </w:tr>
      <w:tr w:rsidR="00627E5E" w:rsidRPr="00627E5E" w:rsidTr="00627E5E">
        <w:tc>
          <w:tcPr>
            <w:tcW w:w="2448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Взвешенные вещества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2340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Взвешенные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627E5E" w:rsidRPr="00627E5E" w:rsidTr="00627E5E">
        <w:tc>
          <w:tcPr>
            <w:tcW w:w="2448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Углерод черный (сажа)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0,3</w:t>
            </w:r>
          </w:p>
        </w:tc>
        <w:tc>
          <w:tcPr>
            <w:tcW w:w="2340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Углерод черный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3,0</w:t>
            </w:r>
          </w:p>
        </w:tc>
      </w:tr>
      <w:tr w:rsidR="00627E5E" w:rsidRPr="00627E5E" w:rsidTr="00627E5E">
        <w:trPr>
          <w:trHeight w:val="324"/>
        </w:trPr>
        <w:tc>
          <w:tcPr>
            <w:tcW w:w="2448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Оксид углерода (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СО</w:t>
            </w:r>
            <w:proofErr w:type="gramEnd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4,5</w:t>
            </w:r>
          </w:p>
        </w:tc>
        <w:tc>
          <w:tcPr>
            <w:tcW w:w="2340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Сероводород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0,01</w:t>
            </w:r>
          </w:p>
        </w:tc>
      </w:tr>
      <w:tr w:rsidR="00627E5E" w:rsidRPr="00627E5E" w:rsidTr="00627E5E">
        <w:tc>
          <w:tcPr>
            <w:tcW w:w="2448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Диоксид серы 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(S0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  <w:t>2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)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0,15</w:t>
            </w:r>
          </w:p>
        </w:tc>
        <w:tc>
          <w:tcPr>
            <w:tcW w:w="2340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Диоксид серы 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en-US"/>
              </w:rPr>
              <w:t>(S02)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0,06</w:t>
            </w:r>
          </w:p>
        </w:tc>
      </w:tr>
      <w:tr w:rsidR="00627E5E" w:rsidRPr="00627E5E" w:rsidTr="00627E5E">
        <w:tc>
          <w:tcPr>
            <w:tcW w:w="2448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Диоксид азота 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(N0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bscript"/>
                <w:lang w:val="en-US"/>
              </w:rPr>
              <w:t>2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lang w:val="en-US"/>
              </w:rPr>
              <w:t>)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  <w:t>0,05</w:t>
            </w:r>
          </w:p>
        </w:tc>
        <w:tc>
          <w:tcPr>
            <w:tcW w:w="2340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Белково-витаминный 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концентрат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0,005</w:t>
            </w:r>
          </w:p>
        </w:tc>
      </w:tr>
      <w:tr w:rsidR="00627E5E" w:rsidRPr="00627E5E" w:rsidTr="00627E5E">
        <w:tc>
          <w:tcPr>
            <w:tcW w:w="2448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627E5E" w:rsidRPr="00627E5E" w:rsidRDefault="00627E5E" w:rsidP="00627E5E">
            <w:pPr>
              <w:spacing w:after="0" w:line="240" w:lineRule="auto"/>
              <w:ind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Углеводороды предельные С12-С19</w:t>
            </w:r>
          </w:p>
        </w:tc>
        <w:tc>
          <w:tcPr>
            <w:tcW w:w="1980" w:type="dxa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1,5</w:t>
            </w:r>
          </w:p>
        </w:tc>
      </w:tr>
    </w:tbl>
    <w:p w:rsidR="00627E5E" w:rsidRPr="00627E5E" w:rsidRDefault="00627E5E" w:rsidP="00627E5E">
      <w:pPr>
        <w:spacing w:after="0" w:line="240" w:lineRule="auto"/>
        <w:ind w:hanging="2146"/>
        <w:rPr>
          <w:rFonts w:ascii="Times New Roman" w:hAnsi="Times New Roman" w:cs="Times New Roman"/>
          <w:b/>
          <w:bCs/>
          <w:color w:val="383838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ind w:hanging="2146"/>
        <w:rPr>
          <w:rFonts w:ascii="Times New Roman" w:hAnsi="Times New Roman" w:cs="Times New Roman"/>
          <w:b/>
          <w:bCs/>
          <w:color w:val="383838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ind w:hanging="2146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ind w:hanging="2146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912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>Дать гигиеническую оценку состояния качества атмосферного воздуха на территории жилой застройки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27E5E" w:rsidRPr="00627E5E" w:rsidRDefault="00627E5E" w:rsidP="00627E5E">
      <w:pPr>
        <w:tabs>
          <w:tab w:val="left" w:pos="900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>Оцените возможный риск развития патологии у населения от веществ, загрязняющих атмосферный воздух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27E5E" w:rsidRPr="00627E5E" w:rsidRDefault="00627E5E" w:rsidP="00595A26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Установить возможные причины сложившейся ситуации (с указанием последовательности этапов санитарно-эпидемиологического расследования).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Наметить план профилактических мероприятий с целью улучшения качества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атмосферного воздуха и профилактики заболеваний.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sectPr w:rsidR="00627E5E" w:rsidRPr="00627E5E" w:rsidSect="00627E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lastRenderedPageBreak/>
        <w:t>Задача №5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На северо-западной окраине </w:t>
      </w:r>
      <w:proofErr w:type="gramStart"/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>г</w:t>
      </w:r>
      <w:proofErr w:type="gramEnd"/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. Н. намечено строительство шпалопропиточного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завода. Выделенная под будущее строительство территория площадью 4,5 га расположена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правом берегу реки в районе существующей 2-3 этажной жилой застройки (см.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ситуационный план, рис. 1).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0" cy="2409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Рис. </w:t>
      </w:r>
      <w:r w:rsidRPr="00627E5E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Границы территории </w:t>
      </w:r>
      <w:proofErr w:type="spellStart"/>
      <w:r w:rsidRPr="00627E5E">
        <w:rPr>
          <w:rFonts w:ascii="Times New Roman" w:hAnsi="Times New Roman" w:cs="Times New Roman"/>
          <w:b/>
          <w:color w:val="000000"/>
          <w:sz w:val="28"/>
          <w:szCs w:val="28"/>
        </w:rPr>
        <w:t>промплощадки</w:t>
      </w:r>
      <w:proofErr w:type="spellEnd"/>
      <w:r w:rsidRPr="00627E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(1:5000).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1 - пропиточный цех; 2 -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заводоуправление; 3 - автозаправочная станция; 4 - гаражи; 5 - поликлиника; 6 - пруд; 7 -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огородные участки; 8 - 2-3 этажная жилая застройка; 9 - частная застройка; 10 - луг; 11 - овощехранилище; 12 - городская баня.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Производство по пропитке шпал характеризуется преобладанием неорганизованных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выбросов в атмосферный воздух от пропиточных цехов и наличием технологических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процессов на открытых площадках. Среди выбросов в атмосферный воздух основную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долю составляют: фенол, крезол, ароматические и алифатические углеводороды,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нафтеновые кислоты. Присутствия этих веще</w:t>
      </w:r>
      <w:proofErr w:type="gram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ств в пр</w:t>
      </w:r>
      <w:proofErr w:type="gram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иземном слое атмосферного воздуха жилых кварталов (фон) не обнаружено.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06"/>
        </w:tabs>
        <w:spacing w:after="0" w:line="240" w:lineRule="auto"/>
        <w:ind w:firstLine="552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Определить класс предприятия и требуемую величину санитарно-защитной зоны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(СЗЗ). Обосновать возможность (невозможность) организации для данного предприятия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СЗЗ. Указать, какие из объектов, представленных на плане (рис. 1), не могут находиться в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СЗЗ будущего предприятия.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>Составить санитарно-эпидемиологическое заключение о возможности строительства шпалопропиточного завода на данной территории.</w:t>
      </w:r>
    </w:p>
    <w:p w:rsidR="00627E5E" w:rsidRPr="00627E5E" w:rsidRDefault="00627E5E" w:rsidP="00595A26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color w:val="323232"/>
          <w:spacing w:val="-5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323232"/>
          <w:spacing w:val="-5"/>
          <w:sz w:val="28"/>
          <w:szCs w:val="28"/>
        </w:rPr>
        <w:t>Задача №6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Расположенное в населенном пункте Н. дошкольное образовательное учреждение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(ДОУ) занимает территорию на расстоянии 500 м от границ санитарно-защитной зоны полигона захоронения ТБО. При санитарно-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эпидемиологических обследованиях ДОУ и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полигона захоронения ТБО в плановом порядке были отобраны пробы почвы на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игровой площадки детского сада и в санитарно-защитной зоне полигона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(Приложения 1 и 2).</w:t>
      </w:r>
    </w:p>
    <w:p w:rsidR="00627E5E" w:rsidRDefault="00627E5E" w:rsidP="00627E5E">
      <w:pPr>
        <w:spacing w:after="0" w:line="240" w:lineRule="auto"/>
        <w:ind w:firstLine="6173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Приложение 1 </w:t>
      </w:r>
    </w:p>
    <w:p w:rsidR="00627E5E" w:rsidRPr="00627E5E" w:rsidRDefault="00627E5E" w:rsidP="00627E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исследования почвы полигона захоронения ТБО</w:t>
      </w:r>
    </w:p>
    <w:p w:rsidR="00627E5E" w:rsidRPr="00627E5E" w:rsidRDefault="00627E5E" w:rsidP="00627E5E">
      <w:pPr>
        <w:tabs>
          <w:tab w:val="left" w:pos="426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Пробы отобраны 17 июня 200…</w:t>
      </w:r>
      <w:r w:rsidRPr="00627E5E">
        <w:rPr>
          <w:rFonts w:ascii="Times New Roman" w:hAnsi="Times New Roman" w:cs="Times New Roman"/>
          <w:color w:val="000000"/>
          <w:spacing w:val="-12"/>
          <w:sz w:val="28"/>
          <w:szCs w:val="28"/>
        </w:rPr>
        <w:t>г.</w:t>
      </w:r>
    </w:p>
    <w:p w:rsidR="00627E5E" w:rsidRPr="00627E5E" w:rsidRDefault="00627E5E" w:rsidP="00627E5E">
      <w:pPr>
        <w:tabs>
          <w:tab w:val="left" w:pos="51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Анализы начаты 18 июня 200…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27E5E">
        <w:rPr>
          <w:rFonts w:ascii="Times New Roman" w:hAnsi="Times New Roman" w:cs="Times New Roman"/>
          <w:color w:val="000000"/>
          <w:spacing w:val="-11"/>
          <w:sz w:val="28"/>
          <w:szCs w:val="28"/>
        </w:rPr>
        <w:t>.</w:t>
      </w:r>
      <w:r w:rsidRPr="00627E5E">
        <w:rPr>
          <w:rFonts w:ascii="Times New Roman" w:hAnsi="Times New Roman" w:cs="Times New Roman"/>
          <w:color w:val="000000"/>
          <w:spacing w:val="-11"/>
          <w:sz w:val="28"/>
          <w:szCs w:val="28"/>
        </w:rPr>
        <w:tab/>
      </w:r>
    </w:p>
    <w:p w:rsidR="00627E5E" w:rsidRPr="00627E5E" w:rsidRDefault="00627E5E" w:rsidP="00627E5E">
      <w:pPr>
        <w:tabs>
          <w:tab w:val="left" w:pos="425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Точки отбора проб: 1 - в 50 м от тела полигона, 2 - на внешней границе санитарно-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защитной зоны.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79"/>
        <w:gridCol w:w="1133"/>
        <w:gridCol w:w="1267"/>
      </w:tblGrid>
      <w:tr w:rsidR="00627E5E" w:rsidRPr="00627E5E" w:rsidTr="00627E5E">
        <w:trPr>
          <w:trHeight w:hRule="exact" w:val="259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Санитарные показатели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1 точка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1"/>
                <w:sz w:val="28"/>
                <w:szCs w:val="28"/>
              </w:rPr>
              <w:t>2 точка</w:t>
            </w:r>
          </w:p>
        </w:tc>
      </w:tr>
      <w:tr w:rsidR="00627E5E" w:rsidRPr="00627E5E" w:rsidTr="00627E5E">
        <w:trPr>
          <w:trHeight w:hRule="exact" w:val="346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Санитарное число Хлебникова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0,33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0,7</w:t>
            </w:r>
          </w:p>
        </w:tc>
      </w:tr>
      <w:tr w:rsidR="00627E5E" w:rsidRPr="00627E5E" w:rsidTr="00627E5E">
        <w:trPr>
          <w:trHeight w:hRule="exact" w:val="518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Органические соединения 1 класса опасности, мг/кг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Более 5 ПДК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От 2до 5 ПДК</w:t>
            </w:r>
          </w:p>
        </w:tc>
      </w:tr>
      <w:tr w:rsidR="00627E5E" w:rsidRPr="00627E5E" w:rsidTr="00627E5E">
        <w:trPr>
          <w:trHeight w:hRule="exact" w:val="336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Индекс БГКП, КОЕ/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</w:tr>
      <w:tr w:rsidR="00627E5E" w:rsidRPr="00627E5E" w:rsidTr="00627E5E">
        <w:trPr>
          <w:trHeight w:hRule="exact" w:val="346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Индекс энтерококков, КОЕ/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65</w:t>
            </w:r>
          </w:p>
        </w:tc>
      </w:tr>
      <w:tr w:rsidR="00627E5E" w:rsidRPr="00627E5E" w:rsidTr="00627E5E">
        <w:trPr>
          <w:trHeight w:hRule="exact" w:val="336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Яйца геогельминтов, </w:t>
            </w:r>
            <w:proofErr w:type="spellStart"/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экз</w:t>
            </w:r>
            <w:proofErr w:type="spellEnd"/>
            <w:proofErr w:type="gramEnd"/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/кг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627E5E" w:rsidRPr="00627E5E" w:rsidTr="00627E5E">
        <w:trPr>
          <w:trHeight w:hRule="exact" w:val="355"/>
          <w:jc w:val="center"/>
        </w:trPr>
        <w:tc>
          <w:tcPr>
            <w:tcW w:w="4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Личинки и куколки мух, </w:t>
            </w:r>
            <w:proofErr w:type="spellStart"/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экз</w:t>
            </w:r>
            <w:proofErr w:type="spellEnd"/>
            <w:proofErr w:type="gramEnd"/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/0,20 м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45 и 5</w:t>
            </w:r>
          </w:p>
        </w:tc>
        <w:tc>
          <w:tcPr>
            <w:tcW w:w="1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и 0</w:t>
            </w:r>
          </w:p>
        </w:tc>
      </w:tr>
    </w:tbl>
    <w:p w:rsidR="00627E5E" w:rsidRDefault="00627E5E" w:rsidP="00627E5E">
      <w:pPr>
        <w:spacing w:after="0" w:line="240" w:lineRule="auto"/>
        <w:ind w:firstLine="59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27E5E" w:rsidRDefault="00627E5E" w:rsidP="00627E5E">
      <w:pPr>
        <w:spacing w:after="0" w:line="240" w:lineRule="auto"/>
        <w:ind w:firstLine="599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Приложение 2 </w:t>
      </w:r>
    </w:p>
    <w:p w:rsidR="00627E5E" w:rsidRPr="00627E5E" w:rsidRDefault="00627E5E" w:rsidP="00627E5E">
      <w:pPr>
        <w:spacing w:after="0" w:line="240" w:lineRule="auto"/>
        <w:ind w:firstLine="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исследования почвы игровой площадки ДОУ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Пробы отобраны 20 июня 200…г.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Анализы начаты 21 июня 200…г.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Точки отбора проб: 1-рядом с песочницей, 2- на газоне.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14"/>
        <w:gridCol w:w="1094"/>
        <w:gridCol w:w="1104"/>
      </w:tblGrid>
      <w:tr w:rsidR="00627E5E" w:rsidRPr="00627E5E" w:rsidTr="00627E5E">
        <w:trPr>
          <w:trHeight w:hRule="exact" w:val="326"/>
          <w:jc w:val="center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2"/>
                <w:sz w:val="28"/>
                <w:szCs w:val="28"/>
              </w:rPr>
              <w:t>Санитарные показатели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1"/>
                <w:sz w:val="28"/>
                <w:szCs w:val="28"/>
              </w:rPr>
              <w:t>1 точка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2"/>
                <w:sz w:val="28"/>
                <w:szCs w:val="28"/>
              </w:rPr>
              <w:t>2 точка</w:t>
            </w:r>
          </w:p>
        </w:tc>
      </w:tr>
      <w:tr w:rsidR="00627E5E" w:rsidRPr="00627E5E" w:rsidTr="00627E5E">
        <w:trPr>
          <w:trHeight w:hRule="exact" w:val="317"/>
          <w:jc w:val="center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Санитарное число Хлебникова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0,85</w:t>
            </w:r>
          </w:p>
        </w:tc>
      </w:tr>
      <w:tr w:rsidR="00627E5E" w:rsidRPr="00627E5E" w:rsidTr="00627E5E">
        <w:trPr>
          <w:trHeight w:hRule="exact" w:val="326"/>
          <w:jc w:val="center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Органические соединения 1 класса опасности, мг/кг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Менее ПДК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Менее ПДК</w:t>
            </w:r>
          </w:p>
        </w:tc>
      </w:tr>
      <w:tr w:rsidR="00627E5E" w:rsidRPr="00627E5E" w:rsidTr="00627E5E">
        <w:trPr>
          <w:trHeight w:hRule="exact" w:val="336"/>
          <w:jc w:val="center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Индекс БГКП, КОЕ/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627E5E" w:rsidRPr="00627E5E" w:rsidTr="00627E5E">
        <w:trPr>
          <w:trHeight w:hRule="exact" w:val="326"/>
          <w:jc w:val="center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Индекс энтерококков, КОЕ/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627E5E" w:rsidRPr="00627E5E" w:rsidTr="00627E5E">
        <w:trPr>
          <w:trHeight w:hRule="exact" w:val="326"/>
          <w:jc w:val="center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Яйца геогельминтов, </w:t>
            </w:r>
            <w:proofErr w:type="spellStart"/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экз</w:t>
            </w:r>
            <w:proofErr w:type="spellEnd"/>
            <w:proofErr w:type="gramEnd"/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/ кг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7E5E" w:rsidRPr="00627E5E" w:rsidTr="00627E5E">
        <w:trPr>
          <w:trHeight w:hRule="exact" w:val="346"/>
          <w:jc w:val="center"/>
        </w:trPr>
        <w:tc>
          <w:tcPr>
            <w:tcW w:w="4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Личинки и куколки мух, </w:t>
            </w:r>
            <w:proofErr w:type="spellStart"/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экз</w:t>
            </w:r>
            <w:proofErr w:type="spellEnd"/>
            <w:proofErr w:type="gramEnd"/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/0,20 м</w:t>
            </w: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и 0</w:t>
            </w: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595A26">
      <w:pPr>
        <w:widowControl w:val="0"/>
        <w:numPr>
          <w:ilvl w:val="0"/>
          <w:numId w:val="9"/>
        </w:numPr>
        <w:tabs>
          <w:tab w:val="clear" w:pos="1397"/>
          <w:tab w:val="num" w:pos="567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Оценить санитарное состояние почвы ДОУ и определить возможное влияние </w:t>
      </w:r>
      <w:r w:rsidRPr="00627E5E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полигона захоронения ТБО на качество почвы на территории ДОУ. Какие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дополнительные данные необходимы для осуществления комплексной гигиенической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оценки данной санитарно-эпидемиологической ситуации?</w:t>
      </w:r>
    </w:p>
    <w:p w:rsidR="00627E5E" w:rsidRDefault="00627E5E" w:rsidP="00595A26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E5E" w:rsidRP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Гигиена питания</w:t>
      </w:r>
    </w:p>
    <w:p w:rsidR="00627E5E" w:rsidRP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Задача №1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Проведено санитарно-эпидемиологическое расследование в целях установления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причины возникновения и распространения пищевого отравления.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 расследования вспышки пищевого отравления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proofErr w:type="spell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констатационная</w:t>
      </w:r>
      <w:proofErr w:type="spell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часть)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10 июля в медицинский пункт общежития Института черных и цветных металлов от 18 до 19 часов обратились 13 студентов с жалобами на общую слабость, тошноту, рвоту,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схваткообразные режущие боли в животе, жидкий стул, у некоторых с примесью крови. Температура у 3-х человек была субфебрильная, а у остальных - нормальная. Всем был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поставлен диагноз: </w:t>
      </w:r>
      <w:proofErr w:type="gramStart"/>
      <w:r w:rsidRPr="00627E5E">
        <w:rPr>
          <w:rFonts w:ascii="Times New Roman" w:hAnsi="Times New Roman" w:cs="Times New Roman"/>
          <w:color w:val="000000"/>
          <w:sz w:val="28"/>
          <w:szCs w:val="28"/>
        </w:rPr>
        <w:t>пищевая</w:t>
      </w:r>
      <w:proofErr w:type="gram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27E5E">
        <w:rPr>
          <w:rFonts w:ascii="Times New Roman" w:hAnsi="Times New Roman" w:cs="Times New Roman"/>
          <w:color w:val="000000"/>
          <w:sz w:val="28"/>
          <w:szCs w:val="28"/>
        </w:rPr>
        <w:t>токсикоинфекция</w:t>
      </w:r>
      <w:proofErr w:type="spellEnd"/>
      <w:r w:rsidRPr="00627E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Заболевание началось внезапно 10 июля после обеда в столовой института. Все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пострадавшие употребляли в пищу котлеты с картофельным пюре.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При обследовании столовой выявлено: котлеты готовили из мяса, оттаявшего при транспортировке и хранившегося 24 часа при температуре +8</w:t>
      </w:r>
      <w:proofErr w:type="gramStart"/>
      <w:r w:rsidRPr="00627E5E">
        <w:rPr>
          <w:rFonts w:ascii="Times New Roman" w:hAnsi="Times New Roman" w:cs="Times New Roman"/>
          <w:color w:val="000000"/>
          <w:sz w:val="28"/>
          <w:szCs w:val="28"/>
        </w:rPr>
        <w:t>°С</w:t>
      </w:r>
      <w:proofErr w:type="gram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, изготовленный фарш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хранили в течение 3-х часов при комнатной температуре. Котлеты были обжарены на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плите неравномерно и недостаточно и не подвергались </w:t>
      </w:r>
      <w:proofErr w:type="spellStart"/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дожарке</w:t>
      </w:r>
      <w:proofErr w:type="spellEnd"/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духовом шкафу.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Разделка сырого и термически обработанного мяса производилась на одних и тех же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столах. На разделочных досках отсутствует маркировка.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бактериологическую лабораторию были направлены рвотные массы, испражнения больных, пробы котлет, смывы с оборудования, посуды и рук раздатчицы.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Лабораторный материал от 11 июля (протоколы № 1023-1030): из рвотных масс,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испражнений и котлет выделен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Proteus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vulgaris</w:t>
      </w:r>
      <w:proofErr w:type="spell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смывах с оборудования, посуды и рук раздатчицы </w:t>
      </w:r>
      <w:proofErr w:type="gram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обнаружен</w:t>
      </w:r>
      <w:proofErr w:type="gram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Proteus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vulgaris</w:t>
      </w:r>
      <w:proofErr w:type="spell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69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Дать обоснование факта пищевого отравления, указать продукт, явившийся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причиной пищевого отравления и санитарные нарушения, приведшие к возникновению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пищевого отравления.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>Определить оперативные и перспективные профилактические мероприятия.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3.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Определить меры административной ответственности и указать порядок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привлечения виновных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10"/>
        </w:numPr>
        <w:tabs>
          <w:tab w:val="clear" w:pos="37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27E5E" w:rsidRPr="00627E5E" w:rsidSect="00627E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№2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5E">
        <w:rPr>
          <w:rFonts w:ascii="Times New Roman" w:hAnsi="Times New Roman" w:cs="Times New Roman"/>
          <w:sz w:val="28"/>
          <w:szCs w:val="28"/>
        </w:rPr>
        <w:t>В соответствии с Распоряжением Главного государственного санитарного врача о проведении мероприятий по контролю за выполнением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 государственных санитарно-эпидемиологических правил и нормативов проведено санитарно-эпидемиологическое обследование молокозавода.</w:t>
      </w:r>
    </w:p>
    <w:p w:rsidR="00627E5E" w:rsidRPr="00627E5E" w:rsidRDefault="00627E5E" w:rsidP="00627E5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Акт по результатам мероприятий по контролю</w:t>
      </w:r>
    </w:p>
    <w:p w:rsidR="00627E5E" w:rsidRPr="00627E5E" w:rsidRDefault="00627E5E" w:rsidP="00627E5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(выписка)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В ходе проверки установлено: принятое молоко 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охлаждается до +8°С. Танки для хранения сырого молока не промаркированы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. На одном из пастеризаторов неисправна система контрольно-измерительных приборов. Замер температуры проводится каждые 30 минут. В охлаждаемой камере готовой продукции молоко 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хранится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 при температуре + 15°С.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Из цеха готовой продукции был проведен отбор проб от партии пастеризованного молока 3,2% жирности в потребительской таре. Пробы отправлены в бактериологическую лабораторию с целью оценки соответствия данного пищевого продукта гигиеническим нормативам.</w:t>
      </w:r>
    </w:p>
    <w:p w:rsidR="00627E5E" w:rsidRPr="00627E5E" w:rsidRDefault="00627E5E" w:rsidP="00627E5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Протокол исследования проб пищевых продуктов</w:t>
      </w:r>
    </w:p>
    <w:p w:rsidR="00627E5E" w:rsidRPr="00627E5E" w:rsidRDefault="00627E5E" w:rsidP="00627E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от «16» сентября 200_ г.</w:t>
      </w:r>
    </w:p>
    <w:p w:rsidR="00627E5E" w:rsidRPr="00627E5E" w:rsidRDefault="00627E5E" w:rsidP="00627E5E">
      <w:pPr>
        <w:spacing w:after="0" w:line="24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объекта, адрес:</w:t>
      </w:r>
      <w:r w:rsidRPr="00627E5E">
        <w:rPr>
          <w:rFonts w:ascii="Times New Roman" w:hAnsi="Times New Roman" w:cs="Times New Roman"/>
          <w:sz w:val="28"/>
          <w:szCs w:val="28"/>
        </w:rPr>
        <w:t xml:space="preserve"> Молокозавод № 3, ул. Петрова, д.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Cs/>
          <w:sz w:val="28"/>
          <w:szCs w:val="28"/>
        </w:rPr>
        <w:t>6</w:t>
      </w:r>
    </w:p>
    <w:p w:rsidR="00627E5E" w:rsidRPr="00627E5E" w:rsidRDefault="00627E5E" w:rsidP="00627E5E">
      <w:pPr>
        <w:spacing w:after="0" w:line="240" w:lineRule="auto"/>
        <w:ind w:firstLine="900"/>
        <w:rPr>
          <w:rFonts w:ascii="Times New Roman" w:hAnsi="Times New Roman" w:cs="Times New Roman"/>
          <w:b/>
          <w:bCs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Наименование пробы:</w:t>
      </w:r>
      <w:r w:rsidRPr="00627E5E">
        <w:rPr>
          <w:rFonts w:ascii="Times New Roman" w:hAnsi="Times New Roman" w:cs="Times New Roman"/>
          <w:sz w:val="28"/>
          <w:szCs w:val="28"/>
        </w:rPr>
        <w:t xml:space="preserve"> Молоко паст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 потреб, таре,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количество - 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1л </w:t>
      </w:r>
    </w:p>
    <w:p w:rsidR="00627E5E" w:rsidRPr="00627E5E" w:rsidRDefault="00627E5E" w:rsidP="00627E5E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Время отбора:</w:t>
      </w:r>
      <w:r w:rsidRPr="00627E5E">
        <w:rPr>
          <w:rFonts w:ascii="Times New Roman" w:hAnsi="Times New Roman" w:cs="Times New Roman"/>
          <w:sz w:val="28"/>
          <w:szCs w:val="28"/>
        </w:rPr>
        <w:t xml:space="preserve"> 10 час 16.09.06;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величина партии</w:t>
      </w:r>
      <w:r w:rsidRPr="00627E5E">
        <w:rPr>
          <w:rFonts w:ascii="Times New Roman" w:hAnsi="Times New Roman" w:cs="Times New Roman"/>
          <w:sz w:val="28"/>
          <w:szCs w:val="28"/>
        </w:rPr>
        <w:t xml:space="preserve"> - 500 л </w:t>
      </w:r>
    </w:p>
    <w:p w:rsidR="00627E5E" w:rsidRPr="00627E5E" w:rsidRDefault="00627E5E" w:rsidP="00627E5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</w:t>
      </w:r>
    </w:p>
    <w:p w:rsidR="00627E5E" w:rsidRPr="00627E5E" w:rsidRDefault="00627E5E" w:rsidP="00627E5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2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80"/>
        <w:gridCol w:w="1851"/>
        <w:gridCol w:w="1778"/>
        <w:gridCol w:w="2420"/>
      </w:tblGrid>
      <w:tr w:rsidR="00627E5E" w:rsidRPr="00627E5E" w:rsidTr="00627E5E">
        <w:trPr>
          <w:trHeight w:hRule="exact" w:val="929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показателей, ингредиентов и др.</w:t>
            </w:r>
          </w:p>
          <w:p w:rsidR="00627E5E" w:rsidRPr="00627E5E" w:rsidRDefault="00627E5E" w:rsidP="00627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Обнаруженная концентрация</w:t>
            </w: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Единицы измерения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ind w:hanging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НТД на методы исследования</w:t>
            </w:r>
          </w:p>
        </w:tc>
      </w:tr>
      <w:tr w:rsidR="00627E5E" w:rsidRPr="00627E5E" w:rsidTr="00627E5E">
        <w:trPr>
          <w:trHeight w:hRule="exact" w:val="532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КМАФА </w:t>
            </w:r>
            <w:proofErr w:type="spellStart"/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нМ</w:t>
            </w:r>
            <w:proofErr w:type="spellEnd"/>
          </w:p>
          <w:p w:rsidR="00627E5E" w:rsidRPr="00627E5E" w:rsidRDefault="00627E5E" w:rsidP="00627E5E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2х10</w:t>
            </w:r>
            <w:r w:rsidRPr="00627E5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5</w:t>
            </w:r>
          </w:p>
          <w:p w:rsidR="00627E5E" w:rsidRPr="00627E5E" w:rsidRDefault="00627E5E" w:rsidP="00627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КОЕ/</w:t>
            </w:r>
            <w:proofErr w:type="gramStart"/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</w:p>
          <w:p w:rsidR="00627E5E" w:rsidRPr="00627E5E" w:rsidRDefault="00627E5E" w:rsidP="00627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ГОСТ 10444.15-94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526"/>
          <w:jc w:val="center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БГКП</w:t>
            </w:r>
          </w:p>
          <w:p w:rsidR="00627E5E" w:rsidRPr="00627E5E" w:rsidRDefault="00627E5E" w:rsidP="00627E5E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0,01</w:t>
            </w:r>
          </w:p>
          <w:p w:rsidR="00627E5E" w:rsidRPr="00627E5E" w:rsidRDefault="00627E5E" w:rsidP="00627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см</w:t>
            </w:r>
            <w:r w:rsidRPr="00627E5E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3</w:t>
            </w:r>
          </w:p>
          <w:p w:rsidR="00627E5E" w:rsidRPr="00627E5E" w:rsidRDefault="00627E5E" w:rsidP="00627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ГОСТ 30518-97</w:t>
            </w:r>
          </w:p>
          <w:p w:rsidR="00627E5E" w:rsidRPr="00627E5E" w:rsidRDefault="00627E5E" w:rsidP="00627E5E">
            <w:pPr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5E" w:rsidRPr="00627E5E" w:rsidRDefault="00627E5E" w:rsidP="00627E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1. Составить санитарно-эпидемиологическое заключение по исследованному образцу </w:t>
      </w:r>
      <w:r w:rsidRPr="00627E5E">
        <w:rPr>
          <w:rFonts w:ascii="Times New Roman" w:hAnsi="Times New Roman" w:cs="Times New Roman"/>
          <w:bCs/>
          <w:sz w:val="28"/>
          <w:szCs w:val="28"/>
        </w:rPr>
        <w:t>молока.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Определить причины потери качества молока. Составить Предписание должностного лица, уполномоченного осуществлять государственный санитарно-эпидемиологический надзор, по устранению выявленных санитарных нарушений.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Определить меры административного взыскания и указать порядок привлечения виновных к юридической ответственности.</w:t>
      </w:r>
    </w:p>
    <w:p w:rsidR="00627E5E" w:rsidRPr="00627E5E" w:rsidRDefault="00627E5E" w:rsidP="00627E5E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4. Укажите основные нормативные документы, используемые в экспертизе и надзоре.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627E5E" w:rsidRPr="00627E5E" w:rsidSect="00627E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3D3D3D"/>
          <w:spacing w:val="-5"/>
          <w:sz w:val="28"/>
          <w:szCs w:val="28"/>
        </w:rPr>
        <w:lastRenderedPageBreak/>
        <w:t>Задача №3</w:t>
      </w:r>
    </w:p>
    <w:p w:rsidR="00627E5E" w:rsidRPr="00627E5E" w:rsidRDefault="00627E5E" w:rsidP="00627E5E">
      <w:pPr>
        <w:tabs>
          <w:tab w:val="left" w:pos="8789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ходе реализации региональной программы «Оценка фактического питания и </w:t>
      </w:r>
      <w:r w:rsidRPr="00627E5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пищевого статуса населения» отделом надзора за питанием населения ТУ </w:t>
      </w:r>
      <w:proofErr w:type="spellStart"/>
      <w:r w:rsidRPr="00627E5E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проведено изучение фактического питания студентов педагогического </w:t>
      </w: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института.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Изучалось фактическое питание 820 студентов, из них 510 девушек и 310 юношей. Возраст студентов 18-28 лет. Услугами предприятий общественного питания института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пользуются 98% студентов.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фактического питания использовался метод 24-часового (суточного)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воспроизведения (табл. 1).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D3D3D"/>
          <w:spacing w:val="-2"/>
          <w:sz w:val="28"/>
          <w:szCs w:val="28"/>
        </w:rPr>
      </w:pPr>
      <w:proofErr w:type="spellStart"/>
      <w:r w:rsidRPr="00627E5E">
        <w:rPr>
          <w:rFonts w:ascii="Times New Roman" w:hAnsi="Times New Roman" w:cs="Times New Roman"/>
          <w:b/>
          <w:bCs/>
          <w:color w:val="3D3D3D"/>
          <w:spacing w:val="-2"/>
          <w:sz w:val="28"/>
          <w:szCs w:val="28"/>
        </w:rPr>
        <w:t>Нутриентный</w:t>
      </w:r>
      <w:proofErr w:type="spellEnd"/>
      <w:r w:rsidRPr="00627E5E">
        <w:rPr>
          <w:rFonts w:ascii="Times New Roman" w:hAnsi="Times New Roman" w:cs="Times New Roman"/>
          <w:b/>
          <w:bCs/>
          <w:color w:val="3D3D3D"/>
          <w:spacing w:val="-2"/>
          <w:sz w:val="28"/>
          <w:szCs w:val="28"/>
        </w:rPr>
        <w:t xml:space="preserve"> состав и энергетическая ценность рационов</w:t>
      </w:r>
    </w:p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89"/>
        <w:gridCol w:w="2179"/>
        <w:gridCol w:w="2198"/>
      </w:tblGrid>
      <w:tr w:rsidR="00627E5E" w:rsidRPr="00627E5E" w:rsidTr="00627E5E">
        <w:trPr>
          <w:trHeight w:hRule="exact" w:val="355"/>
        </w:trPr>
        <w:tc>
          <w:tcPr>
            <w:tcW w:w="21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8"/>
                <w:szCs w:val="28"/>
              </w:rPr>
              <w:t>Нутриенты</w:t>
            </w:r>
            <w:proofErr w:type="spellEnd"/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8"/>
                <w:szCs w:val="28"/>
              </w:rPr>
              <w:t>, энергия</w:t>
            </w:r>
          </w:p>
        </w:tc>
        <w:tc>
          <w:tcPr>
            <w:tcW w:w="43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8"/>
                <w:szCs w:val="28"/>
              </w:rPr>
              <w:t>Фактическое содержание</w:t>
            </w:r>
          </w:p>
        </w:tc>
      </w:tr>
      <w:tr w:rsidR="00627E5E" w:rsidRPr="00627E5E" w:rsidTr="00627E5E">
        <w:trPr>
          <w:trHeight w:hRule="exact" w:val="355"/>
        </w:trPr>
        <w:tc>
          <w:tcPr>
            <w:tcW w:w="21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5"/>
                <w:sz w:val="28"/>
                <w:szCs w:val="28"/>
              </w:rPr>
              <w:t>Мужчины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3"/>
                <w:sz w:val="28"/>
                <w:szCs w:val="28"/>
              </w:rPr>
              <w:t>Женщины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Белки, 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 том числе животные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Жиры, 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г</w:t>
            </w:r>
            <w:proofErr w:type="gramEnd"/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,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Углеводы, 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402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272</w:t>
            </w:r>
          </w:p>
        </w:tc>
      </w:tr>
      <w:tr w:rsidR="00627E5E" w:rsidRPr="00627E5E" w:rsidTr="00627E5E">
        <w:trPr>
          <w:trHeight w:hRule="exact" w:val="25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Кальций,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Фосфор,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1400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1200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Магний,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Железо,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Цинк,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Иод</w:t>
            </w:r>
            <w:proofErr w:type="spellEnd"/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Витамин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С</w:t>
            </w:r>
            <w:proofErr w:type="gramEnd"/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627E5E" w:rsidRPr="00627E5E" w:rsidTr="00627E5E">
        <w:trPr>
          <w:trHeight w:hRule="exact" w:val="278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 </w:t>
            </w: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vertAlign w:val="subscript"/>
              </w:rPr>
              <w:t>1</w:t>
            </w: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627E5E" w:rsidRPr="00627E5E" w:rsidTr="00627E5E">
        <w:trPr>
          <w:trHeight w:hRule="exact" w:val="25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В </w:t>
            </w: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  <w:vertAlign w:val="subscript"/>
              </w:rPr>
              <w:t>2</w:t>
            </w: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1,3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1,2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В </w:t>
            </w:r>
            <w:r w:rsidRPr="00627E5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  <w:vertAlign w:val="subscript"/>
              </w:rPr>
              <w:t>6</w:t>
            </w:r>
            <w:r w:rsidRPr="00627E5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, мг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1,6</w:t>
            </w:r>
          </w:p>
        </w:tc>
      </w:tr>
      <w:tr w:rsidR="00627E5E" w:rsidRPr="00627E5E" w:rsidTr="00627E5E">
        <w:trPr>
          <w:trHeight w:hRule="exact" w:val="288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Энергия, 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ккал</w:t>
            </w:r>
            <w:proofErr w:type="gramEnd"/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2560</w:t>
            </w:r>
          </w:p>
        </w:tc>
        <w:tc>
          <w:tcPr>
            <w:tcW w:w="2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1748</w:t>
            </w:r>
          </w:p>
        </w:tc>
      </w:tr>
    </w:tbl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595A26">
      <w:pPr>
        <w:widowControl w:val="0"/>
        <w:numPr>
          <w:ilvl w:val="0"/>
          <w:numId w:val="11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Составить заключение по результатам изучения фактического питания студентов.</w:t>
      </w:r>
    </w:p>
    <w:p w:rsidR="00627E5E" w:rsidRPr="00627E5E" w:rsidRDefault="00627E5E" w:rsidP="00595A26">
      <w:pPr>
        <w:widowControl w:val="0"/>
        <w:numPr>
          <w:ilvl w:val="0"/>
          <w:numId w:val="11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Разработать предложения по коррекции фактического питания.</w:t>
      </w:r>
    </w:p>
    <w:p w:rsidR="00627E5E" w:rsidRPr="00627E5E" w:rsidRDefault="00627E5E" w:rsidP="00595A26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tabs>
          <w:tab w:val="left" w:pos="773"/>
        </w:tabs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627E5E">
        <w:rPr>
          <w:rFonts w:ascii="Times New Roman" w:hAnsi="Times New Roman" w:cs="Times New Roman"/>
          <w:b/>
          <w:sz w:val="28"/>
          <w:szCs w:val="28"/>
        </w:rPr>
        <w:t xml:space="preserve"> №4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5E">
        <w:rPr>
          <w:rFonts w:ascii="Times New Roman" w:hAnsi="Times New Roman" w:cs="Times New Roman"/>
          <w:sz w:val="28"/>
          <w:szCs w:val="28"/>
        </w:rPr>
        <w:t>В соответствии с Распоряжением Главного государственного санитарного врача о проведении мероприятий по контролю за выполнением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 государственных санитарно-эпидемиологических правил и нормативов проведено санитарно-эпидемиологическое обследование столовой машиностроительного завода.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Акт по результатам мероприятий по контролю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(выписка)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Установлено: качество пищевых продуктов, поступающих в столовую, проверяется кладовщиком и зав. производством.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lastRenderedPageBreak/>
        <w:t>Мясные продукты (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 мясо в тушах и полутушах, птица и субпродукты) хранятся в холодильной камере достаточной площади в открытом виде на металлических стеллажах.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охлаждаемой камере гастрономических товаров на металлических стеллажах хранятся колбасы, рыбные кулинарные изделия, сыры, масло сливочное.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Сухие продукты складируются в специальном сухом, проветриваемом помещении. 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 xml:space="preserve">Продукты (мука, крупы, сахарный песок, соль, перец, лавровый лист, чай, кофе) хранятся в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затаренном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виде штабелями на полу.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 Здесь же в шкафах хранится хлеб.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Кладовая для овощей оборудована закромами, стеллажами и ларями.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Картофель хранится в мешках на полу. Здесь же находятся бочки с соленьями, фрукты и зелень.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Обработка сырья и готовых продуктов 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 на разных столах, разных разделочных досках, разными ножами. Весь инвентарь и оборудование 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промаркированы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5E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 мясо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дефростируется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на столах в мясном цехе мелкими кусками, полутуши - в специальных ваннах.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Заготовленные мясные полуфабрикаты - мелко кусковые, крупнокусковые, панированные до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Cs/>
          <w:sz w:val="28"/>
          <w:szCs w:val="28"/>
        </w:rPr>
        <w:t>их</w:t>
      </w:r>
      <w:r w:rsidRPr="00627E5E">
        <w:rPr>
          <w:rFonts w:ascii="Times New Roman" w:hAnsi="Times New Roman" w:cs="Times New Roman"/>
          <w:sz w:val="28"/>
          <w:szCs w:val="28"/>
        </w:rPr>
        <w:t xml:space="preserve"> термической обработки хранятся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 в лотках при</w:t>
      </w:r>
      <w:r w:rsidRPr="00627E5E">
        <w:rPr>
          <w:rFonts w:ascii="Times New Roman" w:hAnsi="Times New Roman" w:cs="Times New Roman"/>
          <w:sz w:val="28"/>
          <w:szCs w:val="28"/>
        </w:rPr>
        <w:t xml:space="preserve"> комнатной температуре.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Для изготовления 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студня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 промытые и очищенные субпродукты варят до полной готовности, разбирают, отделяют кости. Мясо мелко рубят, заливают бульоном и разливают в формы до остывания, затем помещают в холодильный шкаф.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Определить и обосновать с гигиенической позиции критические контрольные точки при изготовлении и реализации пищевых продуктов в организациях общественного питания.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Составить Предписание должностного лица, уполномоченного осуществлять государственный санитарно-эпидемиологический надзор,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Cs/>
          <w:sz w:val="28"/>
          <w:szCs w:val="28"/>
        </w:rPr>
        <w:t>по</w:t>
      </w:r>
      <w:r w:rsidRPr="00627E5E">
        <w:rPr>
          <w:rFonts w:ascii="Times New Roman" w:hAnsi="Times New Roman" w:cs="Times New Roman"/>
          <w:sz w:val="28"/>
          <w:szCs w:val="28"/>
        </w:rPr>
        <w:t xml:space="preserve"> устранению выявленных санитарных нарушений.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Определить меры административного взыскания и указать порядок привлечения виновных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12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№5</w:t>
      </w:r>
    </w:p>
    <w:p w:rsidR="00627E5E" w:rsidRPr="00627E5E" w:rsidRDefault="00627E5E" w:rsidP="00627E5E">
      <w:pPr>
        <w:spacing w:after="0" w:line="240" w:lineRule="auto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Распоряжением Главного государственного санитарного врача о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проведении мероприятий по контролю за организацией</w:t>
      </w:r>
      <w:proofErr w:type="gramEnd"/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лечебно-профилактического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питания на промышленных предприятиях проведено санитарно-эпидемиологическое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обследование химического комбината «Азот».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 по результатам мероприятий по контролю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(выписка)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ходе проверки химического комбината «Азот» установлено: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В цехе производства крепкой азотной кислоты методом концентрации занято 64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человека рабочих и 8 человек инженерно-технического персонала. Работа осуществляется </w:t>
      </w: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в две смены.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В связи с особо вредными условиями труда работникам цеха азотной кислоты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назначен рацион № 2 лечебно-профилактического питания.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Из 72 работников цеха ЛПП получают 68 человек, из них: 2 мастера, 2 начальника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смены, 2 плановика, 2 учетчика. Не получают лечебно-профилактическое питание 2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лаборанта химического анализа, а также ремонтные рабочие (2 маляра и 4 плотника).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Выдача рациона ЛПП производится в виде горячих завтраков перед началом работы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первой смены и в виде денежной компенсации работающим во 2 смену.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Приготовление и выдача рациона ЛПП осуществляется в столовой комбината,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работающей в 1 смену, где выделено 4 специализированных стола на 16 посадочных мест. Приготовление рациона ЛПП № 2 поручено повару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III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разряда. Меню на неделю и меню-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раскладки рациона ЛПП составляют заведующий производством столовой и шеф-повар.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Контроль выдачи горячих завтраков рациона № 2 возложен администрацией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столовой на шеф-повара.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Регулярно получают рацион ЛПП 20-22 работника цеха.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В программе инструктажа по технике безопасности вопросы значения лечебно-</w:t>
      </w:r>
      <w:r w:rsidRPr="00627E5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профилактического питания в профилактике профессиональных заболеваний не </w:t>
      </w: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отражены.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Санитарно-просветительная работа среди рабочих не проводится.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Проанализировать результаты мероприятий по контролю, оценить правомочность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назначения рациона № 2 ЛПП и организацию лечебно-профилактического питания на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промышленном объекте.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Составить Предписание должностного лица, уполномоченного осуществлять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санитарно-эпидемиологический надзор, по устранению выявленных санитарных </w:t>
      </w: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нарушений.</w:t>
      </w:r>
    </w:p>
    <w:p w:rsidR="00627E5E" w:rsidRPr="00627E5E" w:rsidRDefault="00627E5E" w:rsidP="00595A26">
      <w:pPr>
        <w:widowControl w:val="0"/>
        <w:numPr>
          <w:ilvl w:val="0"/>
          <w:numId w:val="13"/>
        </w:numPr>
        <w:tabs>
          <w:tab w:val="clear" w:pos="37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 №6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5E">
        <w:rPr>
          <w:rFonts w:ascii="Times New Roman" w:hAnsi="Times New Roman" w:cs="Times New Roman"/>
          <w:sz w:val="28"/>
          <w:szCs w:val="28"/>
        </w:rPr>
        <w:t>В соответствии с Распоряжением Главного государственного санитарного врача о проведении мероприятий по контролю за качеством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 поступившей сельхозпродукции на соответствие гигиеническим требованиям безопасности продуктов проведено санитарно-эпидемиологическое обследование овощных складов.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На основании п.4 статьи 51 Федерального закона от 30 марта 1999 г. № 52-ФЗ «О санитарно-эпидемиологическом благополучии населения» с целью установления безопасности пищевых продуктов назначена гигиеническая </w:t>
      </w:r>
      <w:r w:rsidRPr="00627E5E">
        <w:rPr>
          <w:rFonts w:ascii="Times New Roman" w:hAnsi="Times New Roman" w:cs="Times New Roman"/>
          <w:sz w:val="28"/>
          <w:szCs w:val="28"/>
        </w:rPr>
        <w:lastRenderedPageBreak/>
        <w:t>экспертиза сельхозпродукции на содержание нитратов. Проведение экспертизы поручено химической лаборатории ФГУЗ «Центр гигиены и эпидемиологии».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Акт по результатам мероприятий по контролю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(выписка)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ходе проверки установлено: на продовольственных складах находится партия сельхозпродукции, выращенной в открытом грунте и поставленная акционерным обществом «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Сельхозпрод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>»: дыни - 8 т, арбузы - 15 т, перец сладкий - 15 т, кабачки - 10 т.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На предъявленные для осмотра партии овощной сельхозпродукции не были представлены удостоверения качества и безопасности производителя.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присутствии администрации (директора) овощехранилища был произведен отбор образцов от каждой партии овощной продукции в количестве, установленном государственным стандартом, и оформлен акт отбора проб. Результаты исследования образцов сельхозпродукции представлены в табл. 1.</w:t>
      </w:r>
    </w:p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Таблица 1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Содержание нитратов в продуктах растительного происхождения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20"/>
        <w:gridCol w:w="2960"/>
      </w:tblGrid>
      <w:tr w:rsidR="00627E5E" w:rsidRPr="00627E5E" w:rsidTr="00627E5E">
        <w:trPr>
          <w:trHeight w:hRule="exact" w:val="320"/>
          <w:jc w:val="center"/>
        </w:trPr>
        <w:tc>
          <w:tcPr>
            <w:tcW w:w="3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продукта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Уровни нитратов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32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Дыни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Арбузы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Перец сладкий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40"/>
          <w:jc w:val="center"/>
        </w:trPr>
        <w:tc>
          <w:tcPr>
            <w:tcW w:w="3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Кабачки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465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Проанализировать результаты мероприятий по контролю и экспертизы сельхозпродукции. Дать заключения по образцам исследованной продукции.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Дать практические рекомендации о возможности и условиях использования в питании населения сельхозпродукции с повышенным содержанием нитратов.</w:t>
      </w:r>
    </w:p>
    <w:p w:rsidR="00627E5E" w:rsidRPr="00627E5E" w:rsidRDefault="00627E5E" w:rsidP="00595A26">
      <w:pPr>
        <w:widowControl w:val="0"/>
        <w:numPr>
          <w:ilvl w:val="0"/>
          <w:numId w:val="14"/>
        </w:numPr>
        <w:tabs>
          <w:tab w:val="clear" w:pos="37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№7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Распоряжением Главного государственного санитарного врача 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проведении мероприятий по контролю за выполнением</w:t>
      </w:r>
      <w:proofErr w:type="gram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государственных санитарно-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эпидемиологических правил и нормативов проведено санитарно-эпидемиологическое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обследование продовольственного магазина.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 по результатам мероприятий по контролю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(выписка)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ходе проверки установлено: продовольственный магазин размещен в отдельно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стоящем здании. Набор помещений магазина включает складскую группу, помещения для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товаров к продаже, охлаждаемые камеры для хранения скоропортящихся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продуктов, низкотемпературные камеры для мяса, рыбы, торговый зал, административные помещения. Ассортимент реализуемой продукции согласован с ТУ </w:t>
      </w:r>
      <w:proofErr w:type="spell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Роспотребнадзора</w:t>
      </w:r>
      <w:proofErr w:type="spell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На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всю продукцию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имеются удостоверения качества и санитарно-эпидемиологические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заключения, а также документы, подтверждающие ее происхождение.</w:t>
      </w:r>
    </w:p>
    <w:p w:rsidR="00627E5E" w:rsidRPr="00627E5E" w:rsidRDefault="00627E5E" w:rsidP="00627E5E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Складские помещения и охлаждаемые камеры оборудованы стеллажами и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подтоварниками. Холодильные установки оснащены термометрами. На момент проверки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гастрономические продукты хранились при температуре +8</w:t>
      </w:r>
      <w:proofErr w:type="gram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°С</w:t>
      </w:r>
      <w:proofErr w:type="gram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молочно-жировые - +10°С,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охлажденная рыба - +6°С, мороженное мясо в полутушах —18°С, мясные и рыбные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полуфабрикаты +6°С. Мясные полуфабрикаты (свиные антрекоты), охлажденные птица и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рыба хранились в таре поставщика без этикеток и вкладышей.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Реализация продукции производится в торговом зале в расфасованном и 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упакованном виде. В ходе проверки торгового зала в отделе реализации молока и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молочных продуктов один из трех охлаждаемых прилавков не работал. Находящиеся в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нем продукты хранились при комнатной температуре. Были выявлены продукты с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истекшим сроком реализации: творог в пергаментной упаковке 9% жирности в количестве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20 упаковок и творог для детского питания 10% жирности в количестве 30 упаковок.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Указанные продукты продавались по сниженным ценам.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83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Составить Предписание должностного лица, уполномоченного осуществлять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государственный санитарно-эпидемиологический надзор, по устранению выявленных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санитарных нарушений.</w:t>
      </w:r>
    </w:p>
    <w:p w:rsidR="00627E5E" w:rsidRPr="00627E5E" w:rsidRDefault="00627E5E" w:rsidP="00627E5E">
      <w:pPr>
        <w:tabs>
          <w:tab w:val="left" w:pos="811"/>
        </w:tabs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Определить меры административного взыскания и указать порядок привлечения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виновных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15"/>
        </w:numPr>
        <w:tabs>
          <w:tab w:val="clear" w:pos="72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tabs>
          <w:tab w:val="left" w:pos="81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tabs>
          <w:tab w:val="left" w:pos="81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 №8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5E">
        <w:rPr>
          <w:rFonts w:ascii="Times New Roman" w:hAnsi="Times New Roman" w:cs="Times New Roman"/>
          <w:sz w:val="28"/>
          <w:szCs w:val="28"/>
        </w:rPr>
        <w:t>В соответствии с Распоряжением Главного государственного санитарного врача о проведении мероприятий по контролю за выполнением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 государственных санитарно-эпидемиологических правил и нормативов проведено санитарно-эпидемиологическое обследование объектов мелкорозничной торговли.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Акт по результатам мероприятий по контролю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(выписка)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В ходе проверки установлено: в продуктовой палатке № 34, расположенной на территории торгового комплекса «Солнечный», реализуется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молочножировая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продукция. Ассортимент согласован с ТУ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>. Санитарное содержание объекта удовлетворительное. Палатка оборудована холодильным шкафом, оснащенным термометром, температура +6°С. В палатке работает один продавец. На всю продукцию, за исключением творога развесного, имеются удостоверения качества производителя и санитарно-эпидемиологические заключения, а также документы, подтверждающие ее происхождение.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В момент проверки в палатке реализовывались: сметана, творог, йогурты в пластиковой упаковке, молоко, кефир, ряженка, творог развесной в количестве </w:t>
      </w:r>
      <w:r w:rsidRPr="00627E5E">
        <w:rPr>
          <w:rFonts w:ascii="Times New Roman" w:hAnsi="Times New Roman" w:cs="Times New Roman"/>
          <w:sz w:val="28"/>
          <w:szCs w:val="28"/>
        </w:rPr>
        <w:lastRenderedPageBreak/>
        <w:t>30 кг. Часть продукции (сметана, молоко пастеризованное, кефир) хранились в таре поставщика без холода на полу. Сроки реализации молочных продуктов соблюдены.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Санитарная одежда продавца соответствует санитарно-гигиеническим требованиям. Продавец не предъявил проверяющим личную медицинскую книжку установленного образца.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 Оценить возможное неблагоприятное влияние на здоровье населения выявленных санитарных нарушений (заболевания, пищевые отравления).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Составить Предписание должностного лица, уполномоченного осуществлять государственный санитарно-эпидемиологический надзор, по устранению выявленных санитарных нарушений.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 Определить меры административного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Cs/>
          <w:sz w:val="28"/>
          <w:szCs w:val="28"/>
        </w:rPr>
        <w:t>взыскания и указать порядок</w:t>
      </w:r>
      <w:r w:rsidRPr="00627E5E">
        <w:rPr>
          <w:rFonts w:ascii="Times New Roman" w:hAnsi="Times New Roman" w:cs="Times New Roman"/>
          <w:sz w:val="28"/>
          <w:szCs w:val="28"/>
        </w:rPr>
        <w:t xml:space="preserve"> привлечения виновных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16"/>
        </w:numPr>
        <w:tabs>
          <w:tab w:val="clear" w:pos="720"/>
          <w:tab w:val="num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Гигиена труда</w:t>
      </w:r>
    </w:p>
    <w:p w:rsidR="00627E5E" w:rsidRP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363636"/>
          <w:spacing w:val="-5"/>
          <w:sz w:val="28"/>
          <w:szCs w:val="28"/>
        </w:rPr>
        <w:t>Задача №1</w:t>
      </w:r>
      <w:r w:rsidRPr="00627E5E">
        <w:rPr>
          <w:rFonts w:ascii="Times New Roman" w:hAnsi="Times New Roman" w:cs="Times New Roman"/>
          <w:color w:val="363636"/>
          <w:spacing w:val="-5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соответствии с распоряжением Главного государственного санитарного врача о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проведении мероприятий по контролю за выполнением</w:t>
      </w:r>
      <w:proofErr w:type="gram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санитарно-эпидемиологических правил и нормативов было проведено плановое обследование условий труда шлифовщиц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обработке изделий из хрусталя.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планового обследования условий труда шлифовщиц по обработке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изделий из хрусталя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Обработка изделий из хрусталя производится на алмазных шлифовальных кругах.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обработке изделий величина одномоментного усилия рук </w:t>
      </w:r>
      <w:proofErr w:type="gram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колеблется от 15 до 50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Н. Работа по степени тяжести относится</w:t>
      </w:r>
      <w:proofErr w:type="gram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к категории средней - Па.</w:t>
      </w:r>
    </w:p>
    <w:p w:rsidR="00627E5E" w:rsidRPr="00627E5E" w:rsidRDefault="00627E5E" w:rsidP="00627E5E">
      <w:pPr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Параметры микроклимата на рабочих местах зимой составляют: температура воздуха 13-18</w:t>
      </w:r>
      <w:proofErr w:type="gram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°С</w:t>
      </w:r>
      <w:proofErr w:type="gram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относительная влажность 42-47%, скорость движения воздуха 0,5-0,7 м/с.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Среднесменная концентрация пыли на рабочем месте шлифовщицы 17,3 мг/м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содержанием свободного диоксида кремния 43%.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Все шлифовальные круги оборудованы местной вытяжной системой вентиляции. Скорость воздуха в рабочих проёмах кожухов равна 0,5 м/</w:t>
      </w:r>
      <w:proofErr w:type="gramStart"/>
      <w:r w:rsidRPr="00627E5E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627E5E">
        <w:rPr>
          <w:rFonts w:ascii="Times New Roman" w:hAnsi="Times New Roman" w:cs="Times New Roman"/>
          <w:color w:val="000000"/>
          <w:sz w:val="28"/>
          <w:szCs w:val="28"/>
        </w:rPr>
        <w:t>рекомендуемая</w:t>
      </w:r>
      <w:proofErr w:type="gram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скорость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удаляемого воздуха 2,0 м/с).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Рабочие в течение 8 часов подвергаются действию шума. Результаты измерений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уровней звукового давления представлены в таблице.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Уровни звукового давления на рабочем месте шлифовщиц, </w:t>
      </w:r>
      <w:proofErr w:type="spellStart"/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дБА</w:t>
      </w:r>
      <w:proofErr w:type="spellEnd"/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(средние данные из трех измерений)</w:t>
      </w: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29"/>
        <w:gridCol w:w="548"/>
        <w:gridCol w:w="567"/>
        <w:gridCol w:w="567"/>
        <w:gridCol w:w="567"/>
        <w:gridCol w:w="586"/>
        <w:gridCol w:w="548"/>
        <w:gridCol w:w="567"/>
        <w:gridCol w:w="626"/>
        <w:gridCol w:w="718"/>
        <w:gridCol w:w="912"/>
      </w:tblGrid>
      <w:tr w:rsidR="00627E5E" w:rsidRPr="00627E5E" w:rsidTr="00627E5E">
        <w:trPr>
          <w:trHeight w:hRule="exact" w:val="819"/>
        </w:trPr>
        <w:tc>
          <w:tcPr>
            <w:tcW w:w="24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63636"/>
                <w:spacing w:val="-2"/>
                <w:sz w:val="28"/>
                <w:szCs w:val="28"/>
              </w:rPr>
            </w:pP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2"/>
                <w:sz w:val="28"/>
                <w:szCs w:val="28"/>
              </w:rPr>
              <w:t xml:space="preserve">Место </w:t>
            </w: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4"/>
                <w:sz w:val="28"/>
                <w:szCs w:val="28"/>
              </w:rPr>
              <w:t>измерения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2"/>
                <w:sz w:val="28"/>
                <w:szCs w:val="28"/>
              </w:rPr>
              <w:t xml:space="preserve">Среднегеометрические частоты октавных полос, </w:t>
            </w:r>
            <w:proofErr w:type="gramStart"/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2"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3"/>
                <w:sz w:val="28"/>
                <w:szCs w:val="28"/>
              </w:rPr>
              <w:t xml:space="preserve">Общий </w:t>
            </w:r>
            <w:r w:rsidRPr="00627E5E">
              <w:rPr>
                <w:rFonts w:ascii="Times New Roman" w:hAnsi="Times New Roman" w:cs="Times New Roman"/>
                <w:b/>
                <w:bCs/>
                <w:color w:val="363636"/>
                <w:spacing w:val="-4"/>
                <w:sz w:val="28"/>
                <w:szCs w:val="28"/>
              </w:rPr>
              <w:t>уровень,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дБА</w:t>
            </w:r>
            <w:proofErr w:type="spellEnd"/>
          </w:p>
        </w:tc>
      </w:tr>
      <w:tr w:rsidR="00627E5E" w:rsidRPr="00627E5E" w:rsidTr="00627E5E">
        <w:trPr>
          <w:trHeight w:hRule="exact" w:val="703"/>
        </w:trPr>
        <w:tc>
          <w:tcPr>
            <w:tcW w:w="24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31,5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2000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4000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8000</w:t>
            </w:r>
          </w:p>
        </w:tc>
        <w:tc>
          <w:tcPr>
            <w:tcW w:w="9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762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 шлифовального станка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83</w:t>
            </w:r>
          </w:p>
        </w:tc>
      </w:tr>
    </w:tbl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Обеденный перерыв - 30 минут. Других регламентированных перерывов не </w:t>
      </w: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предусмотрено.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595A26">
      <w:pPr>
        <w:widowControl w:val="0"/>
        <w:numPr>
          <w:ilvl w:val="0"/>
          <w:numId w:val="17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Дать комплексную гигиеническую оценку условий труда на данном участке.</w:t>
      </w:r>
    </w:p>
    <w:p w:rsidR="00627E5E" w:rsidRPr="00627E5E" w:rsidRDefault="00627E5E" w:rsidP="00595A26">
      <w:pPr>
        <w:widowControl w:val="0"/>
        <w:numPr>
          <w:ilvl w:val="0"/>
          <w:numId w:val="17"/>
        </w:numPr>
        <w:tabs>
          <w:tab w:val="left" w:pos="773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Какие заболевания, в том числе профессиональные, могут возникнуть у рабочих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данной профессии?</w:t>
      </w:r>
    </w:p>
    <w:p w:rsidR="00627E5E" w:rsidRPr="00627E5E" w:rsidRDefault="00627E5E" w:rsidP="00595A26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Наметьте план оздоровительных мероприятий по улучшению условий труда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заболеваемости на данном производстве.</w:t>
      </w:r>
    </w:p>
    <w:p w:rsidR="00627E5E" w:rsidRPr="00627E5E" w:rsidRDefault="00627E5E" w:rsidP="00595A26">
      <w:pPr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627E5E">
        <w:rPr>
          <w:rFonts w:ascii="Times New Roman" w:hAnsi="Times New Roman" w:cs="Times New Roman"/>
          <w:b/>
          <w:sz w:val="28"/>
          <w:szCs w:val="28"/>
        </w:rPr>
        <w:t xml:space="preserve"> №2.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Врачом по гигиене труда по инициативе юридического лица проведены мероприятия по контролю с целью определения контингента лиц механического и сборочного цехов машиностроительного завода, подлежащих периодическому медицинскому осмотру на очередной год.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Результаты санитарного обследования механического и сборочного цехов машиностроительного завода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27E5E">
        <w:rPr>
          <w:rFonts w:ascii="Times New Roman" w:hAnsi="Times New Roman" w:cs="Times New Roman"/>
          <w:sz w:val="28"/>
          <w:szCs w:val="28"/>
        </w:rPr>
        <w:t>(Выписка из акта по результатам мероприятий по контролю.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Описательная часть)</w:t>
      </w:r>
      <w:proofErr w:type="gramEnd"/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В механическом цехе производится обработка металлов резанием на фрезерных и токарных станках с использованием смазочно-охлаждающих жидкостей (основа СОЖ 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>асла минеральные нефтяные). В воздухе рабочей зоны у станков токарей-фрезеровщиков углеводороды определены в концентрациях до 400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>, аэрозоль масел нефтяных - до 30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 xml:space="preserve">. Общий уровень шума достигает 85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Цех оборудован приточно-вытяжной вентиляцией.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сборочном цехе происходит сборка деталей на конвейере. Слесари-сборщики осуществляют пайку деталей сплавами, содержащими до 40-60% свинца. На эту операцию приходится до 55% рабочего времени. В воздухе рабочей зоны обнаружен аэрозоль свинцу в среднесменных концентрациях 0,05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>. В смывах с кожи рук постоянно определяется свинец.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сборочном цехе, кроме того, выделен сварочный участок, где осуществляется ручная дуговая электросварка марганцевыми электродами. В воздухе рабочей зоны выявлен сварочный аэрозоль (с содержанием марганца до 20%) в концентрации (среднесменной) 0,3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lastRenderedPageBreak/>
        <w:t xml:space="preserve">Цех оборудован приточной и вытяжной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вентиляцией. На рабочих местах электросварщиков имеется местная механическая вытяжная система вентиляции.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  Дать комплексную гигиеническую оценку условий труда на данном участке.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 Какие заболевания, в том числе профессиональные, могут возникнуть у рабочих данной профессии?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Указать контингент лиц (профессии) механического и сборочного цехов, подлежащих периодическому медицинскому осмотру с указанием перечня вредных и опасных производственных факторов, оказывающих вредное воздействие на работников.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4. Определить сроки проведения периодических медицинских осмотров, состав медицинской комиссии и необходимые лабораторные исследования.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5. Наметьте план оздоровительных мероприятий по улучшению условий труда и профилактике заболеваемости на данном производстве.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6.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Pr="00627E5E" w:rsidRDefault="00627E5E" w:rsidP="00627E5E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№3.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Врачом по гигиене труда совместно с </w:t>
      </w:r>
      <w:proofErr w:type="spellStart"/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профпатологом</w:t>
      </w:r>
      <w:proofErr w:type="spellEnd"/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проводился анализ результатов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периодического медицинского осмотра сушильщиков мебельной фабрики.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Материалы периодического медицинского обследования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При проведении периодического медицинского осмотра 60 сушильщиков было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выявлено, что у 40 чел. отмечаются жалобы на повышенную потливость, плохой сон,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быструю утомляемость, «колющие» боли в области сердца, не связанные с физической нагрузкой. Объективно - у 20 чел. (стаж работы 10 лет, возраст 36-40 лет) выявлены астеновегетативный и </w:t>
      </w:r>
      <w:proofErr w:type="spell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вегетососудистый</w:t>
      </w:r>
      <w:proofErr w:type="spell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(по гипотоническому типу) синдромы.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При изучении условий труда было установлено, что на фабрике широко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используется высокочастотный нагрев диэлектриков, в частности древесины, с целью </w:t>
      </w:r>
      <w:r w:rsidRPr="00627E5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ускорения сушки и процессов склеивания (для склеивания применяются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фенолформальдегидные смолы).</w:t>
      </w:r>
    </w:p>
    <w:p w:rsidR="00627E5E" w:rsidRPr="00627E5E" w:rsidRDefault="00627E5E" w:rsidP="00627E5E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Эти процессы осуществляются на установках УВЧ (частотный диапазон 35 МГц).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Генератор, питающий конденсатор, находится в прилегающем к камере помещении, где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оператор следит за работой сушильной камеры. Отдельные элементы генератора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смотровые окна камеры не экранированы.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В зоне дыхания работающих определяется формальдегид, концентрации которого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составляют 1,2-1,9 мг/м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. Температура воздуха в зимний период - 28,3</w:t>
      </w:r>
      <w:proofErr w:type="gram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°С</w:t>
      </w:r>
      <w:proofErr w:type="gram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относительная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влажность воздуха - 81 %. Категория работ по тяжести - Па.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Хронометражными наблюдениями установлено, что время воздействия ЭМИ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(результаты представлены в табл. 1.) составляет 5 часов 30 минут.</w:t>
      </w:r>
    </w:p>
    <w:p w:rsidR="00627E5E" w:rsidRPr="00627E5E" w:rsidRDefault="00627E5E" w:rsidP="00627E5E">
      <w:pPr>
        <w:spacing w:after="0" w:line="240" w:lineRule="auto"/>
        <w:ind w:firstLine="6494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Таблица 1 </w:t>
      </w: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Электрическая напряженность ЭМИ (Е) в сушильном цехе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lastRenderedPageBreak/>
        <w:t>(средние величины замеров на уровне 0,5, 1 и 1,5 м от пола соответственно)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7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4"/>
        <w:gridCol w:w="2711"/>
      </w:tblGrid>
      <w:tr w:rsidR="00627E5E" w:rsidRPr="00627E5E" w:rsidTr="00627E5E">
        <w:trPr>
          <w:trHeight w:hRule="exact" w:val="1094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 xml:space="preserve">Места замеров: пульт управления камерами </w:t>
            </w: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6"/>
                <w:sz w:val="28"/>
                <w:szCs w:val="28"/>
              </w:rPr>
              <w:t>сушки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23232"/>
                <w:spacing w:val="-5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3"/>
                <w:sz w:val="28"/>
                <w:szCs w:val="28"/>
              </w:rPr>
              <w:t>Напряженнос</w:t>
            </w: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5"/>
                <w:sz w:val="28"/>
                <w:szCs w:val="28"/>
              </w:rPr>
              <w:t>ть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поля, В/</w:t>
            </w:r>
            <w:proofErr w:type="gramStart"/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м</w:t>
            </w:r>
            <w:proofErr w:type="gramEnd"/>
          </w:p>
        </w:tc>
      </w:tr>
      <w:tr w:rsidR="00627E5E" w:rsidRPr="00627E5E" w:rsidTr="00627E5E">
        <w:trPr>
          <w:trHeight w:hRule="exact" w:val="307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 камеры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40,60,60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 камеры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33,50,60</w:t>
            </w:r>
          </w:p>
        </w:tc>
      </w:tr>
      <w:tr w:rsidR="00627E5E" w:rsidRPr="00627E5E" w:rsidTr="00627E5E">
        <w:trPr>
          <w:trHeight w:hRule="exact" w:val="346"/>
        </w:trPr>
        <w:tc>
          <w:tcPr>
            <w:tcW w:w="4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 камеры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32,48,56</w:t>
            </w: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595A2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Оценить условия труда и состояние здоровья сушильщиков мебельной фабрики.</w:t>
      </w:r>
    </w:p>
    <w:p w:rsidR="00627E5E" w:rsidRPr="00627E5E" w:rsidRDefault="00627E5E" w:rsidP="00595A2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Какие заболевания, в том числе профессиональные, могут возникнуть у рабочих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данной профессии?</w:t>
      </w:r>
    </w:p>
    <w:p w:rsidR="00627E5E" w:rsidRPr="00627E5E" w:rsidRDefault="00627E5E" w:rsidP="00595A2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Наметьте план оздоровительных мероприятий по улучшению условий труда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заболеваемости на данном производстве.</w:t>
      </w:r>
    </w:p>
    <w:p w:rsidR="00627E5E" w:rsidRPr="00627E5E" w:rsidRDefault="00627E5E" w:rsidP="00595A26">
      <w:pPr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№4.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Врачом по гигиене труда по инициативе юридического лица изучены условия труда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и состояние здоровья трактористов при проведении ими вспашки.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санитарного обследования условий труда и состояния здоровья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трактористов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вспашки в кабине трактористов определялась минеральная пыль,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содержащая до 45-63% кремния диоксида. Дисперсность ее преимущественно 2 мкм и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менее; среднесменная концентрация в зоне дыхания - 64 мг/м</w:t>
      </w:r>
      <w:r w:rsidRPr="00627E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Тракторист К. проработал в этих условиях 14 лет. Пылевая нагрузка за этот период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составила 1 555 456 мг (контрольная пылевая нагрузка 46 508 мг).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Эквивалентные уровни звукового давления (при преобладании высоких частот) в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кабине трактора составляют 85-87 </w:t>
      </w:r>
      <w:proofErr w:type="spell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дБА</w:t>
      </w:r>
      <w:proofErr w:type="spell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Общая вибрация в пределах октавных полос со среднегеометрическими частотами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31,5-125 Гц превышает предельно допустимый уровень на 2-10 дБ.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При медицинском осмотре у трактористов диагностированы хронические пылевые </w:t>
      </w:r>
      <w:r w:rsidRPr="00627E5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бронхиты, диффузно-склеротические и узелковые изменения в легких, а также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заболевания периферической нервной системы (по типу </w:t>
      </w:r>
      <w:proofErr w:type="spell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полиневротической</w:t>
      </w:r>
      <w:proofErr w:type="spell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сенсопатии</w:t>
      </w:r>
      <w:proofErr w:type="spell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) и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опорно-двигательного аппарата (</w:t>
      </w:r>
      <w:proofErr w:type="spellStart"/>
      <w:r w:rsidRPr="00627E5E">
        <w:rPr>
          <w:rFonts w:ascii="Times New Roman" w:hAnsi="Times New Roman" w:cs="Times New Roman"/>
          <w:color w:val="000000"/>
          <w:sz w:val="28"/>
          <w:szCs w:val="28"/>
        </w:rPr>
        <w:t>миофасциты</w:t>
      </w:r>
      <w:proofErr w:type="spell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627E5E">
        <w:rPr>
          <w:rFonts w:ascii="Times New Roman" w:hAnsi="Times New Roman" w:cs="Times New Roman"/>
          <w:color w:val="000000"/>
          <w:sz w:val="28"/>
          <w:szCs w:val="28"/>
        </w:rPr>
        <w:t>нейромиофасциты</w:t>
      </w:r>
      <w:proofErr w:type="spell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). При стаже работы 15 лет и более зарегистрирован </w:t>
      </w:r>
      <w:proofErr w:type="spellStart"/>
      <w:r w:rsidRPr="00627E5E">
        <w:rPr>
          <w:rFonts w:ascii="Times New Roman" w:hAnsi="Times New Roman" w:cs="Times New Roman"/>
          <w:color w:val="000000"/>
          <w:sz w:val="28"/>
          <w:szCs w:val="28"/>
        </w:rPr>
        <w:t>кохлеарный</w:t>
      </w:r>
      <w:proofErr w:type="spell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неврит, сопровождающийся нарушением слуха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легкой, реже средней степени.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595A2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Дать гигиеническую оценку условий труда и состояния здоровья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трактористов.</w:t>
      </w:r>
    </w:p>
    <w:p w:rsidR="00627E5E" w:rsidRPr="00627E5E" w:rsidRDefault="00627E5E" w:rsidP="00595A2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Какие заболевания, в том числе профессиональные, могут возникнуть у рабочих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данной профессии?</w:t>
      </w:r>
    </w:p>
    <w:p w:rsidR="00627E5E" w:rsidRPr="00627E5E" w:rsidRDefault="00627E5E" w:rsidP="00595A2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Наметьте план оздоровительных мероприятий по улучшению условий труда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заболеваемости на данном производстве.</w:t>
      </w:r>
    </w:p>
    <w:p w:rsidR="00627E5E" w:rsidRPr="00627E5E" w:rsidRDefault="00627E5E" w:rsidP="00595A26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627E5E">
        <w:rPr>
          <w:rFonts w:ascii="Times New Roman" w:hAnsi="Times New Roman" w:cs="Times New Roman"/>
          <w:b/>
          <w:sz w:val="28"/>
          <w:szCs w:val="28"/>
        </w:rPr>
        <w:t xml:space="preserve"> №5.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В ТУ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поступила жалоба рабочих доменного цеха металлургического завода на неудовлетворительные условия труда. В соответствии с распоряжением Главного государственного санитарного врача врачом по гигиене труда проведены внеплановые мероприятия по контролю выполнения санитарно-эпидемиологических правил и нормативов на заводе.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Выписка из акта по результатам мероприятий по госконтролю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Технологический процесс сводится к получению в доменных печах при температуре до 1800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 xml:space="preserve"> чугуна из железной руды. Сырьем служит железорудный агломерат (спекшаяся руда), каменноугольный кокс и легирующие добавки. Выпускаемый из доменных печей жидкий чугун по системе открытых желобов заполняет ковши, откуда разливается в изложницы.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На рабочих местах доменщиков и их подручных параметры микроклимата летом находились в следующих пределах: температура воздуха 31,0-36,5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>, относительная влажность - 55-57%, скорость движения воздуха - 1,5-2,5 м/с, интенсивность инфракрасного излучения - до 1800 Вт/м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sz w:val="28"/>
          <w:szCs w:val="28"/>
        </w:rPr>
        <w:t xml:space="preserve"> (площадь открытых поверхностей кожи - 15%). Работа относится к III категории тяжести. 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Кроме этого, в зоне дыхания работающих обнаружены многокомпонентные газы с содержанием полициклических ароматических углеводородов 0,05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бензпирену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>), оксидов азота - 2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>, оксида углерода 45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>, оксидов железа - 38 мг/м</w:t>
      </w:r>
      <w:r w:rsidRPr="00627E5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Оценить условия труда в доменном цехе.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Проанализировать значение производственных факторов риска в формировании онкологической заболеваемости.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Какие заболевания, в том числе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профессиональные, могут возникнуть у рабочих </w:t>
      </w:r>
      <w:r w:rsidRPr="00627E5E">
        <w:rPr>
          <w:rFonts w:ascii="Times New Roman" w:hAnsi="Times New Roman" w:cs="Times New Roman"/>
          <w:sz w:val="28"/>
          <w:szCs w:val="28"/>
        </w:rPr>
        <w:t>данной профессии?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4. Наметьте план оздоровительных мероприятий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627E5E">
        <w:rPr>
          <w:rFonts w:ascii="Times New Roman" w:hAnsi="Times New Roman" w:cs="Times New Roman"/>
          <w:sz w:val="28"/>
          <w:szCs w:val="28"/>
        </w:rPr>
        <w:t xml:space="preserve"> улучшению условий труда и профилактике заболеваемости на данном производстве.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5.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Задача №6.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При проведении на моторном заводе плановых мероприятий по </w:t>
      </w:r>
      <w:proofErr w:type="gramStart"/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>контролю за</w:t>
      </w:r>
      <w:proofErr w:type="gramEnd"/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выполнением санитарно-эпидемиологических правил и нормативов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обследовался участок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изолировки высоковольтных секций, где работают женщины в возрасте 20-45 лет.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Выписка из акта по результатам мероприятий по контролю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Участок изолировки высоковольтных секций занимает часть механосборочного цеха </w:t>
      </w:r>
      <w:r w:rsidRPr="00627E5E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 отделен от остальных участков (сборочного и малярного) перегородкой, из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стеклоблоков, имеющей высоту 2 м. Высота цеха -5 м.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Работа проводится женщинами в фиксированной позе, стоя в течение всей смены, и заключается в наложении изоляционной ленты на обмотку статоров. Вес одной секции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составляет 4,5 кг, суммарная масса груза, перемещаемая работницей за 1 час с рабочей поверхности, достигает 80 кг.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Эквивалентный уровень шума - 79 дБ. Вибрация пола за счет работы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технологического оборудования, расположенного на других участках цеха, составляет 89 </w:t>
      </w:r>
      <w:r w:rsidRPr="00627E5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дБ (корректированный уровень </w:t>
      </w:r>
      <w:proofErr w:type="spellStart"/>
      <w:r w:rsidRPr="00627E5E">
        <w:rPr>
          <w:rFonts w:ascii="Times New Roman" w:hAnsi="Times New Roman" w:cs="Times New Roman"/>
          <w:color w:val="000000"/>
          <w:spacing w:val="9"/>
          <w:sz w:val="28"/>
          <w:szCs w:val="28"/>
        </w:rPr>
        <w:t>виброскорости</w:t>
      </w:r>
      <w:proofErr w:type="spellEnd"/>
      <w:r w:rsidRPr="00627E5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). В зоне дыхания работающих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растворители красок ксилол и толуол в концентрациях ниже их ПДК. 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>Температура воздуха на рабочих местах в летний период года составляет 25</w:t>
      </w:r>
      <w:proofErr w:type="gramStart"/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>°С</w:t>
      </w:r>
      <w:proofErr w:type="gramEnd"/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,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относительная влажность - 70%, скорость движения воздуха - 0,3 м/с. Категория работ -</w:t>
      </w:r>
      <w:r w:rsidRPr="00627E5E">
        <w:rPr>
          <w:rFonts w:ascii="Times New Roman" w:hAnsi="Times New Roman" w:cs="Times New Roman"/>
          <w:color w:val="000000"/>
          <w:spacing w:val="-25"/>
          <w:sz w:val="28"/>
          <w:szCs w:val="28"/>
        </w:rPr>
        <w:t>16.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Участок оборудован общей приточной и общей вытяжной вентиляцией.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Оценить условия труда на участке изолировки высоковольтных секций и предложить систему мероприятий по оздоровлению условий труда женщин.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Какие заболевания, в том числе профессиональные, могут возникнуть у рабочих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данной профессии?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7"/>
          <w:sz w:val="28"/>
          <w:szCs w:val="28"/>
        </w:rPr>
        <w:t>3.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Наметьте план оздоровительных мероприятий по улучшению условий труда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заболеваемости на данном производстве.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4. Укажите основные нормативные документы, используемые в экспертизе и надзоре.</w:t>
      </w:r>
    </w:p>
    <w:p w:rsid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Задача №7.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 распоряжению Главного государственного санитарного врача о проведении </w:t>
      </w:r>
      <w:r w:rsidRPr="00627E5E">
        <w:rPr>
          <w:rFonts w:ascii="Times New Roman" w:hAnsi="Times New Roman" w:cs="Times New Roman"/>
          <w:color w:val="000000"/>
          <w:spacing w:val="8"/>
          <w:sz w:val="28"/>
          <w:szCs w:val="28"/>
        </w:rPr>
        <w:t>плановых мероприятий по контролю (надзору) за выполнением санитарно-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эпидемиологических правил и нормативов на ткацкой фабрике было проведено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обследование гравировочного цеха.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планового санитарного обследования условий труда рабочих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гравировочного цеха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Трудовая деятельность гравировщиков заключается в нанесении рисунка на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полированные цинковые и медные валы, которые используются в ситцепечатном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производстве при раскрашивании тканей. Минимальный размер различения (штрих от резца) - менее 0,15 мм.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Искусственное освещение общее, равномерное, осуществляется люминесцентными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лампами белого цвета. Светильники типа ОДО. Их очистка производится один раз в 2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года (пылевыделения - менее 0,5 мг/м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Уровень освещенности на рабочих местах гравировщиков достигает 420-480 лк,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коэффициент пульсации - 18%, показатель </w:t>
      </w:r>
      <w:proofErr w:type="spellStart"/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ослепленности</w:t>
      </w:r>
      <w:proofErr w:type="spellEnd"/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- 22.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>Параметры микроклимата в зимний период года в цехе составляют: температура воздуха - 16,2-17,0</w:t>
      </w:r>
      <w:proofErr w:type="gramStart"/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>°С</w:t>
      </w:r>
      <w:proofErr w:type="gramEnd"/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относительная влажность - 52%, скорость движения воздуха - 0,6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м/с. Категория работ -16.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В цехе имеется </w:t>
      </w:r>
      <w:proofErr w:type="spellStart"/>
      <w:r w:rsidRPr="00627E5E">
        <w:rPr>
          <w:rFonts w:ascii="Times New Roman" w:hAnsi="Times New Roman" w:cs="Times New Roman"/>
          <w:color w:val="000000"/>
          <w:sz w:val="28"/>
          <w:szCs w:val="28"/>
        </w:rPr>
        <w:t>общеобменная</w:t>
      </w:r>
      <w:proofErr w:type="spell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приточно-вытяжная вентиляция.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Дать комплексную санитарно-гигиеническую оценку условий труда гравировщиков.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Предложить мероприятия по улучшению условий труда.</w:t>
      </w:r>
    </w:p>
    <w:p w:rsidR="00627E5E" w:rsidRPr="00627E5E" w:rsidRDefault="00627E5E" w:rsidP="00627E5E">
      <w:pPr>
        <w:tabs>
          <w:tab w:val="left" w:pos="806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Какие заболевания, в том числе профессиональные, могут возникнуть у рабочих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данной профессии?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7"/>
          <w:sz w:val="28"/>
          <w:szCs w:val="28"/>
        </w:rPr>
        <w:t>3.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Наметьте план оздоровительных мероприятий по улучшению условий труда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заболеваемости на данном производстве.</w:t>
      </w:r>
    </w:p>
    <w:p w:rsidR="00627E5E" w:rsidRPr="00627E5E" w:rsidRDefault="00627E5E" w:rsidP="00595A26">
      <w:pPr>
        <w:widowControl w:val="0"/>
        <w:numPr>
          <w:ilvl w:val="0"/>
          <w:numId w:val="20"/>
        </w:numPr>
        <w:tabs>
          <w:tab w:val="clear" w:pos="37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Задача №8.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ТУ </w:t>
      </w:r>
      <w:proofErr w:type="spell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Роспотребнадзора</w:t>
      </w:r>
      <w:proofErr w:type="spell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поступило заявление рабочих малярного цеха велосипедного 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завода на неудовлетворительные условия труда. </w:t>
      </w:r>
      <w:proofErr w:type="gramStart"/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>В соответствии с распоряжением Г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лавного государственного санитарного врача врачом по гигиене труда проведены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внеплановые мероприятия по контролю за выполнением</w:t>
      </w:r>
      <w:proofErr w:type="gram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санитарно-эпидемиологических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 и правил.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санитарного обследования малярного цеха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малярном цехе велосипедного завода производится пульверизационная окраска металлических поверхностей велосипедов. В качестве растворителей эмалевых красок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используются ацетон и Уайт-спирит. Цех оборудован механической </w:t>
      </w:r>
      <w:proofErr w:type="spell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общеобменной</w:t>
      </w:r>
      <w:proofErr w:type="spell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приточно-вытяжной вентиляцией; покрасочные и сушильные камеры оборудованы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местной вытяжной вентиляцией.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 участке выполняется работа средней тяжести (Па).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Параметры микроклимата в летний период: температура воздуха на рабочих местах -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26-30</w:t>
      </w:r>
      <w:proofErr w:type="gramStart"/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°С</w:t>
      </w:r>
      <w:proofErr w:type="gramEnd"/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относительная влажность - 60%, скорость движения воздуха - 0,2-0,4 м/с.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Концентрации паров пропан-2-он (ацетона) и </w:t>
      </w:r>
      <w:proofErr w:type="spellStart"/>
      <w:r w:rsidRPr="00627E5E">
        <w:rPr>
          <w:rFonts w:ascii="Times New Roman" w:hAnsi="Times New Roman" w:cs="Times New Roman"/>
          <w:color w:val="000000"/>
          <w:sz w:val="28"/>
          <w:szCs w:val="28"/>
        </w:rPr>
        <w:t>уайт-спирита</w:t>
      </w:r>
      <w:proofErr w:type="spell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в зоне дыхания работающих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составили соответственно 480,0 и 580,3 мг/м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Эквивалентные уровни звукового давления достигают 85-87 дБ. Искусственное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освещение в цехе общее, осуществляется лампами накаливания (светильники типа ВЗ). Уровни освещенности рабочих поверхностей - 220-260 лк. Размер объекта различения 0,5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мм, контраст объекта различения с фоном - средний, фон - темный.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Задание</w:t>
      </w:r>
    </w:p>
    <w:p w:rsidR="00627E5E" w:rsidRPr="00627E5E" w:rsidRDefault="00627E5E" w:rsidP="00595A26">
      <w:pPr>
        <w:widowControl w:val="0"/>
        <w:numPr>
          <w:ilvl w:val="0"/>
          <w:numId w:val="2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Оценить условия труда в малярном цехе велосипедного завода и предложить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по оздоровлению трудовой деятельности </w:t>
      </w:r>
      <w:proofErr w:type="gramStart"/>
      <w:r w:rsidRPr="00627E5E">
        <w:rPr>
          <w:rFonts w:ascii="Times New Roman" w:hAnsi="Times New Roman" w:cs="Times New Roman"/>
          <w:color w:val="000000"/>
          <w:sz w:val="28"/>
          <w:szCs w:val="28"/>
        </w:rPr>
        <w:t>работающих</w:t>
      </w:r>
      <w:proofErr w:type="gramEnd"/>
      <w:r w:rsidRPr="00627E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E5E" w:rsidRPr="00627E5E" w:rsidRDefault="00627E5E" w:rsidP="00595A26">
      <w:pPr>
        <w:widowControl w:val="0"/>
        <w:numPr>
          <w:ilvl w:val="0"/>
          <w:numId w:val="2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Какие заболевания, в том числе профессиональные, могут возникнуть у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рабочих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данной профессии?</w:t>
      </w:r>
    </w:p>
    <w:p w:rsidR="00627E5E" w:rsidRPr="00627E5E" w:rsidRDefault="00627E5E" w:rsidP="00595A2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Наметьте план оздоровительных мероприятий по улучшению условий труда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профилактике заболеваемости на данном производстве.</w:t>
      </w:r>
    </w:p>
    <w:p w:rsidR="00627E5E" w:rsidRPr="00627E5E" w:rsidRDefault="00627E5E" w:rsidP="00595A26">
      <w:pPr>
        <w:widowControl w:val="0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27E5E" w:rsidRP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Гигиена детей и подростков</w:t>
      </w:r>
    </w:p>
    <w:p w:rsidR="00627E5E" w:rsidRPr="00627E5E" w:rsidRDefault="00627E5E" w:rsidP="00627E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627E5E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Санитарным врачом по гигиене детей и подростков ФБУЗ «Центр гигиены и эпидемиологии» проведено обследование общеобразовательного учреждения N26 по организации приёма детей в 1-й класс и обеспечению адаптации их к школьным условиям.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Установлено: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- приём детей осуществляется психолого-педагогической комиссией в составе: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завуча начальной школы Ермаковой Н.Ф., председателя методического объединения педагогов начальной школы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Крамарской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Н.Б. и школьного психолога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Карачуриной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ИЯ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- на момент обследования в школе обучаются в 2-х первых классах 54 человека;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- возраст детей — от 6 лет 3 месяцев до 7 лет 4 месяцев;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- медицинские карты имеются у 45 учащихся;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При анализе медицинских карт выявлено: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- во всех картах из антропометрических показателей имеются длина и масса тела;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- у 14 детей в возрасте до 7 лет имеются хронические заболевания;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- к 1-й группе здоровья отнесены 12 учащихся, ко 2-й - 25 учащихся,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 к 3-й</w:t>
      </w:r>
      <w:r w:rsidRPr="00627E5E">
        <w:rPr>
          <w:rFonts w:ascii="Times New Roman" w:hAnsi="Times New Roman" w:cs="Times New Roman"/>
          <w:sz w:val="28"/>
          <w:szCs w:val="28"/>
        </w:rPr>
        <w:t xml:space="preserve"> - 8 учащихся.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При приёме детей используется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мотометрический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тест (вырезание круга) и личностный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Кеттелла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>, адаптированный для детей 6-7 лет.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Обучение осуществляется по 5-дневной неделе в первую смену.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первом полугодии для учащихся 1-го класса предусматриваются 3 урока по 45 минут, во втором полугодии недельная нагрузка в 1-ых классах составляет 24 часа.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Предусмотрена дополнительная каникулярная неделя. Отсутствуют домашние задания на выходные дни в первом полугодии. Для учащихся, посещающих группу продлённого дня, предусматривается динамическая пауза 45 минут» проводимая на участке общеобразовательного учреждения.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Учебные помещения 1-ых классов расположены в секции для начальных классов на 2-ом этаже.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течение учебного года предусматривается выступление психолога на родительских собраниях.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  Проанализировать представленные материалы и оценить полноту исследования.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lastRenderedPageBreak/>
        <w:t>2. Составить Предписание должностного лица, уполномоченного осуществлять государственный санитарно-эпидемиологический надзор, по устранению выявленных санитарных нарушений.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Определить меры административного взыскания и указать порядок привлечения виновных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22"/>
        </w:numPr>
        <w:tabs>
          <w:tab w:val="clear" w:pos="37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№2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Санитарным врачом по гигиене детей и подростков ФБУЗ «Центр гигиены и эпидемиологии» проведено обследование образовательного учреждения № 511 по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использованию компьютерной техники в учебном процессе.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Установлено:</w:t>
      </w:r>
    </w:p>
    <w:p w:rsidR="00627E5E" w:rsidRPr="00627E5E" w:rsidRDefault="00627E5E" w:rsidP="00595A26">
      <w:pPr>
        <w:widowControl w:val="0"/>
        <w:numPr>
          <w:ilvl w:val="0"/>
          <w:numId w:val="23"/>
        </w:numPr>
        <w:tabs>
          <w:tab w:val="left" w:pos="81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5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Год открытия кабинета информатики - 1992.</w:t>
      </w:r>
    </w:p>
    <w:p w:rsidR="00627E5E" w:rsidRPr="00627E5E" w:rsidRDefault="00627E5E" w:rsidP="00595A26">
      <w:pPr>
        <w:widowControl w:val="0"/>
        <w:numPr>
          <w:ilvl w:val="0"/>
          <w:numId w:val="23"/>
        </w:numPr>
        <w:tabs>
          <w:tab w:val="left" w:pos="81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Используемые ПЭВМ и ВДТ - системные блоки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VIST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610 на базе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Pentium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75, мониторы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Sync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Master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15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  <w:lang w:val="en-US"/>
        </w:rPr>
        <w:t>GLE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(диаметр экрана 15 дм) закуплены в 1991 году. Имеют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сертификат соответствия по обеспечению </w:t>
      </w:r>
      <w:proofErr w:type="spellStart"/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>электробезопасности</w:t>
      </w:r>
      <w:proofErr w:type="spellEnd"/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согласно ГОСТ 25861 и </w:t>
      </w:r>
      <w:proofErr w:type="spell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пожаробезопасности</w:t>
      </w:r>
      <w:proofErr w:type="spell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согласно ГОСТ 12.1.004.</w:t>
      </w:r>
    </w:p>
    <w:p w:rsidR="00627E5E" w:rsidRPr="00627E5E" w:rsidRDefault="00627E5E" w:rsidP="00627E5E">
      <w:pPr>
        <w:tabs>
          <w:tab w:val="left" w:pos="811"/>
        </w:tabs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3. Применение компьютерной техники в учебном процессе: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595A26">
      <w:pPr>
        <w:widowControl w:val="0"/>
        <w:numPr>
          <w:ilvl w:val="0"/>
          <w:numId w:val="2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учащихся 1-3 классов (кружок «Друзья </w:t>
      </w:r>
      <w:proofErr w:type="spellStart"/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>Роботландии</w:t>
      </w:r>
      <w:proofErr w:type="spellEnd"/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») 1 раз в неделю – 90 </w:t>
      </w:r>
      <w:r w:rsidRPr="00627E5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минут;</w:t>
      </w:r>
    </w:p>
    <w:p w:rsidR="00627E5E" w:rsidRPr="00627E5E" w:rsidRDefault="00627E5E" w:rsidP="00595A26">
      <w:pPr>
        <w:widowControl w:val="0"/>
        <w:numPr>
          <w:ilvl w:val="0"/>
          <w:numId w:val="24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38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для учащихся 5-8 классов (кружок «Юный программист») - 1 раз в неделю – 90 </w:t>
      </w:r>
      <w:r w:rsidRPr="00627E5E">
        <w:rPr>
          <w:rFonts w:ascii="Times New Roman" w:hAnsi="Times New Roman" w:cs="Times New Roman"/>
          <w:color w:val="000000"/>
          <w:spacing w:val="-5"/>
          <w:sz w:val="28"/>
          <w:szCs w:val="28"/>
        </w:rPr>
        <w:t>минут;</w:t>
      </w:r>
    </w:p>
    <w:p w:rsidR="00627E5E" w:rsidRPr="00627E5E" w:rsidRDefault="00627E5E" w:rsidP="00595A26">
      <w:pPr>
        <w:widowControl w:val="0"/>
        <w:numPr>
          <w:ilvl w:val="0"/>
          <w:numId w:val="24"/>
        </w:numPr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538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учащихся 9-11 классов - уроки информатики 2 раза в неделю по 45 минут,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факультатив - 90 минут в неделю.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Помимо этого осуществляется компьютерная поддержка уроков геометрии 8-9 классов, для чего учащиеся этих классов занимаются в кабинете информатики через </w:t>
      </w: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неделю по 1 уроку.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2"/>
          <w:sz w:val="28"/>
          <w:szCs w:val="28"/>
        </w:rPr>
        <w:t>4.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Результаты хронометражных исследований занятий на сдвоенном уроке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информатики в 10 классе: плотность урока - 85%, время непрерывной работы с ПЭВМ на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 уроке - 35 минут, на 2 уроке - 40 минут, во время перемены учащиеся продолжают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работать за ПЭВМ. Гимнастика для глаз и физкультурные паузы не проводились.</w:t>
      </w:r>
    </w:p>
    <w:p w:rsidR="00627E5E" w:rsidRPr="00627E5E" w:rsidRDefault="00627E5E" w:rsidP="00595A26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Ориентация окон в кабинете - юго-восток.</w:t>
      </w:r>
    </w:p>
    <w:p w:rsidR="00627E5E" w:rsidRPr="00627E5E" w:rsidRDefault="00627E5E" w:rsidP="00595A26">
      <w:pPr>
        <w:widowControl w:val="0"/>
        <w:numPr>
          <w:ilvl w:val="0"/>
          <w:numId w:val="25"/>
        </w:numPr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Наличие светозащитных устройств на окнах - хлопчатобумажные плотные шторы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темно-коричневого цвета.</w:t>
      </w:r>
    </w:p>
    <w:p w:rsidR="00627E5E" w:rsidRPr="00627E5E" w:rsidRDefault="00627E5E" w:rsidP="00595A26">
      <w:pPr>
        <w:widowControl w:val="0"/>
        <w:numPr>
          <w:ilvl w:val="0"/>
          <w:numId w:val="25"/>
        </w:numPr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Отделка помещений: пол - линолеум ПВХ без антистатического покрытия, стены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- масляная краска </w:t>
      </w:r>
      <w:proofErr w:type="spellStart"/>
      <w:r w:rsidRPr="00627E5E">
        <w:rPr>
          <w:rFonts w:ascii="Times New Roman" w:hAnsi="Times New Roman" w:cs="Times New Roman"/>
          <w:color w:val="000000"/>
          <w:sz w:val="28"/>
          <w:szCs w:val="28"/>
        </w:rPr>
        <w:t>светло-салатового</w:t>
      </w:r>
      <w:proofErr w:type="spell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цвета, потолок - белая водоэмульсионная краска.</w:t>
      </w:r>
    </w:p>
    <w:p w:rsidR="00627E5E" w:rsidRPr="00627E5E" w:rsidRDefault="00627E5E" w:rsidP="00595A26">
      <w:pPr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2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Количество рабочих мест с ПЭВМ - 15 для учащихся и 1 для преподавателя,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количество учащихся в подгруппах по классам от 11 до 17.</w:t>
      </w:r>
    </w:p>
    <w:p w:rsidR="00627E5E" w:rsidRPr="00627E5E" w:rsidRDefault="00627E5E" w:rsidP="00595A26">
      <w:pPr>
        <w:widowControl w:val="0"/>
        <w:numPr>
          <w:ilvl w:val="0"/>
          <w:numId w:val="25"/>
        </w:numPr>
        <w:tabs>
          <w:tab w:val="left" w:pos="78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7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Площадь на 1 рабочее место - 6,3 м</w:t>
      </w:r>
      <w:proofErr w:type="gram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2</w:t>
      </w:r>
      <w:proofErr w:type="gram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, объем - 18,9 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3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27E5E" w:rsidRPr="00627E5E" w:rsidRDefault="00627E5E" w:rsidP="00627E5E">
      <w:pPr>
        <w:tabs>
          <w:tab w:val="left" w:pos="709"/>
        </w:tabs>
        <w:spacing w:after="0" w:line="240" w:lineRule="auto"/>
        <w:ind w:firstLine="412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9"/>
          <w:sz w:val="28"/>
          <w:szCs w:val="28"/>
        </w:rPr>
        <w:lastRenderedPageBreak/>
        <w:t>10.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Расстановка рабочих мест с ВДТ - </w:t>
      </w:r>
      <w:proofErr w:type="spellStart"/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>периметральная</w:t>
      </w:r>
      <w:proofErr w:type="spellEnd"/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 расстоянием между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боковыми поверхностями мониторов - от 1,1 до 1,3 м.</w:t>
      </w:r>
    </w:p>
    <w:p w:rsidR="00627E5E" w:rsidRPr="00627E5E" w:rsidRDefault="00627E5E" w:rsidP="00627E5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11. Наличие заземления и защитного фильтра дисплея - отсутствует. </w:t>
      </w:r>
    </w:p>
    <w:p w:rsidR="00627E5E" w:rsidRPr="00627E5E" w:rsidRDefault="00627E5E" w:rsidP="00627E5E">
      <w:pPr>
        <w:tabs>
          <w:tab w:val="left" w:pos="709"/>
        </w:tabs>
        <w:spacing w:after="0" w:line="240" w:lineRule="auto"/>
        <w:ind w:firstLine="416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9"/>
          <w:sz w:val="28"/>
          <w:szCs w:val="28"/>
        </w:rPr>
        <w:t>12.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Система искусственного освещения: источник освещения  люминесцентные </w:t>
      </w:r>
      <w:r w:rsidRPr="00627E5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лампы типа ЛЕ, светильники ЛПР - 12 штук, расположенные в 2 линии по длинной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стороне помещения, все в рабочем состоянии, у 2 светильников - выраженная пульсация.</w:t>
      </w:r>
    </w:p>
    <w:p w:rsidR="00627E5E" w:rsidRPr="00627E5E" w:rsidRDefault="00627E5E" w:rsidP="00595A2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16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Уровни искусственной освещенности: на поверхности стола - от 160 до 220 лк,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экранах ПЭВМ - от 150 до 180 лк, на классной доске - 220 лк.</w:t>
      </w:r>
    </w:p>
    <w:p w:rsidR="00627E5E" w:rsidRPr="00627E5E" w:rsidRDefault="00627E5E" w:rsidP="00595A26">
      <w:pPr>
        <w:widowControl w:val="0"/>
        <w:numPr>
          <w:ilvl w:val="0"/>
          <w:numId w:val="27"/>
        </w:numPr>
        <w:tabs>
          <w:tab w:val="left" w:pos="898"/>
        </w:tabs>
        <w:autoSpaceDE w:val="0"/>
        <w:autoSpaceDN w:val="0"/>
        <w:adjustRightInd w:val="0"/>
        <w:spacing w:after="0" w:line="240" w:lineRule="auto"/>
        <w:ind w:hanging="140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Система отопления - радиаторная.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595A26">
      <w:pPr>
        <w:widowControl w:val="0"/>
        <w:numPr>
          <w:ilvl w:val="0"/>
          <w:numId w:val="2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Система вентиляции - </w:t>
      </w:r>
      <w:proofErr w:type="spellStart"/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>общеобменная</w:t>
      </w:r>
      <w:proofErr w:type="spellEnd"/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приточно-вытяжная с механическим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побуждением вытяжки. В помещении имеются 4 фрамуги, в рабочем состоянии - одна.</w:t>
      </w:r>
    </w:p>
    <w:p w:rsidR="00627E5E" w:rsidRPr="00627E5E" w:rsidRDefault="00627E5E" w:rsidP="00595A26">
      <w:pPr>
        <w:widowControl w:val="0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1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Показатели микроклимата: температура воздуха - +24,5</w:t>
      </w:r>
      <w:proofErr w:type="gramStart"/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°С</w:t>
      </w:r>
      <w:proofErr w:type="gramEnd"/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относительная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влажность - 29%.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595A26">
      <w:pPr>
        <w:widowControl w:val="0"/>
        <w:numPr>
          <w:ilvl w:val="0"/>
          <w:numId w:val="29"/>
        </w:numPr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Санитарное состояние и режим уборки помещения - отмечены скопления пыли на верхних поверхностях шкафов, под радиаторами, влажная уборка осуществляется по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окончанию занятий дежурным классом.</w:t>
      </w:r>
    </w:p>
    <w:p w:rsidR="00627E5E" w:rsidRPr="00627E5E" w:rsidRDefault="00627E5E" w:rsidP="00595A26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Медицинский контроль организации обучения: к работе с ПЭВМ допускаются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все учащиеся без учета состояния здоровья. Медицинская сестра контролирует </w:t>
      </w:r>
      <w:proofErr w:type="gram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санитарное</w:t>
      </w:r>
      <w:proofErr w:type="gramEnd"/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состояние кабинета при ежедневных обходах всех помещений школы, о чем делает от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метки в журнале санитарного состояния школы.</w:t>
      </w:r>
    </w:p>
    <w:p w:rsidR="00627E5E" w:rsidRPr="00627E5E" w:rsidRDefault="00627E5E" w:rsidP="00627E5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19. Медицинская и гигиеническая аттестация педагогов по информатике: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преподаватель информатики Сидорова А.И. имеет высшее инженерное образование,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медицинские осмотры пройдены своевременно и полностью.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4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>Проанализировать представленные материалы и оценить полноту исследования.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Составить Предписание должностного лица, уполномоченного осуществлять государственный санитарно-эпидемиологический надзор по устранению выявленных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санитарных нарушений.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3.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Определить меры административного взыскания и указать порядок привлечения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виновных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30"/>
        </w:numPr>
        <w:tabs>
          <w:tab w:val="clear" w:pos="37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№3</w:t>
      </w:r>
    </w:p>
    <w:p w:rsidR="00627E5E" w:rsidRPr="00627E5E" w:rsidRDefault="00627E5E" w:rsidP="00627E5E">
      <w:pPr>
        <w:spacing w:after="0" w:line="240" w:lineRule="auto"/>
        <w:ind w:firstLine="52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Для получения разрешения на выезд детей в летний оздоровительный лагерь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«Смена» администрацией лагеря представлены в ТУ </w:t>
      </w:r>
      <w:proofErr w:type="spellStart"/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Роспотребнадзора</w:t>
      </w:r>
      <w:proofErr w:type="spellEnd"/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следующие </w:t>
      </w: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документы:</w:t>
      </w:r>
    </w:p>
    <w:p w:rsidR="00627E5E" w:rsidRPr="00627E5E" w:rsidRDefault="00627E5E" w:rsidP="00595A26">
      <w:pPr>
        <w:widowControl w:val="0"/>
        <w:numPr>
          <w:ilvl w:val="0"/>
          <w:numId w:val="3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23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Акт обследования летнего оздоровительного лагеря «Смена» (Приложение 1).</w:t>
      </w:r>
    </w:p>
    <w:p w:rsidR="00627E5E" w:rsidRPr="00627E5E" w:rsidRDefault="00627E5E" w:rsidP="00595A26">
      <w:pPr>
        <w:widowControl w:val="0"/>
        <w:numPr>
          <w:ilvl w:val="0"/>
          <w:numId w:val="3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Протокол исследования питьевой воды от 23 мая 2002 года (Приложение 2).</w:t>
      </w:r>
    </w:p>
    <w:p w:rsidR="00627E5E" w:rsidRPr="00627E5E" w:rsidRDefault="00627E5E" w:rsidP="00595A26">
      <w:pPr>
        <w:widowControl w:val="0"/>
        <w:numPr>
          <w:ilvl w:val="0"/>
          <w:numId w:val="3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Штатная ведомость сотрудников.</w:t>
      </w:r>
    </w:p>
    <w:p w:rsidR="00627E5E" w:rsidRPr="00627E5E" w:rsidRDefault="00627E5E" w:rsidP="00595A26">
      <w:pPr>
        <w:widowControl w:val="0"/>
        <w:numPr>
          <w:ilvl w:val="0"/>
          <w:numId w:val="3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Санитарные книжки на всех сотрудников лагеря.</w:t>
      </w:r>
    </w:p>
    <w:p w:rsidR="00627E5E" w:rsidRPr="00627E5E" w:rsidRDefault="00627E5E" w:rsidP="00595A26">
      <w:pPr>
        <w:widowControl w:val="0"/>
        <w:numPr>
          <w:ilvl w:val="0"/>
          <w:numId w:val="32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Справка о проведении дезинфекции, дератизации, дезинсекции в помещениях и на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 лагеря от 22 мая 2002 года.</w:t>
      </w:r>
    </w:p>
    <w:p w:rsidR="00627E5E" w:rsidRPr="00627E5E" w:rsidRDefault="00627E5E" w:rsidP="00595A26">
      <w:pPr>
        <w:widowControl w:val="0"/>
        <w:numPr>
          <w:ilvl w:val="0"/>
          <w:numId w:val="3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Заключение технического инспектора труда.</w:t>
      </w:r>
    </w:p>
    <w:p w:rsidR="00627E5E" w:rsidRPr="00627E5E" w:rsidRDefault="00627E5E" w:rsidP="00595A26">
      <w:pPr>
        <w:widowControl w:val="0"/>
        <w:numPr>
          <w:ilvl w:val="0"/>
          <w:numId w:val="31"/>
        </w:numPr>
        <w:tabs>
          <w:tab w:val="left" w:pos="80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Заключение органов государственного противопожарного надзора.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Акт обследования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летнего оздоровительного лагеря «Смена» ПО «Луч» </w:t>
      </w: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от 22 мая 2005 года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Комиссия в составе председателя профкома ПО «Луч» Сидорова СИ</w:t>
      </w:r>
      <w:proofErr w:type="gramStart"/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., </w:t>
      </w:r>
      <w:proofErr w:type="gramEnd"/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начальника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лагеря Иванова И.И., врача лагеря Пашковой И.И. и санитарного врача по гигиене детей и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подростков ФБУЗ «Центр гигиены и эпидемиологии» Васиной И.А. произвела приемку </w:t>
      </w:r>
      <w:r w:rsidRPr="00627E5E">
        <w:rPr>
          <w:rFonts w:ascii="Times New Roman" w:hAnsi="Times New Roman" w:cs="Times New Roman"/>
          <w:color w:val="000000"/>
          <w:spacing w:val="-5"/>
          <w:sz w:val="28"/>
          <w:szCs w:val="28"/>
        </w:rPr>
        <w:t>лагеря.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Установлено: детский оздоровительный лагерь расположен на берегу реки Десна в 2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км от поселка Журавли и связан с ним бетонированной дорогой.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Функционирует лагерь только летом, эксплуатируется с 1975 года.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Расчетная вместимость лагеря 200 человек, в этом году планируется заезд 180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человек. Лагерь занимает территорию 3 га, огороженную деревянным забором высотой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1,5 м. На территории 6 спальных корпусов, клуб-столовая, медицинский пункт, душевые.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Спальные корпуса вместимостью на 1 отряд каждый имеют: спальные помещения на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>4-6 человек, площадью 16 м</w:t>
      </w:r>
      <w:proofErr w:type="gramStart"/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2</w:t>
      </w:r>
      <w:proofErr w:type="gramEnd"/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>, комнату вожатого - 10 м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туалетные для мальчиков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девочек, комнату хранения чемоданов - 32 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, крытую веранду площадью 50 м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Во всех </w:t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спальных корпусах проведен косметический ремонт и ремонт мебели. В туалетных 4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корпусов функционируют по 4 унитаза и 8 умывальников, в 2 корпусах (для проживания персонала) функционирует по 1 туалету с 1 унитазом и 1 умывальником.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Клуб-столовая имеет обеденный зал на 200 человек площадью 250 м</w:t>
      </w:r>
      <w:proofErr w:type="gram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2</w:t>
      </w:r>
      <w:proofErr w:type="gram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Состав и площади помещений пищеблока и их оборудование полностью отвечают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санитарным нормам.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Медицинский пункт расположен в отдельно стоящем здании, включает кабинет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врача, процедурную, комнату медицинской сестры, туалет, изолятор на две двухместные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палаты и 1 бокс. Медицинский пункт оборудован весами медицинскими, лампой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бактерицидной, холодильником, шкафами для лекарств, тонометром, кушеткой, столами и </w:t>
      </w:r>
      <w:r w:rsidRPr="00627E5E">
        <w:rPr>
          <w:rFonts w:ascii="Times New Roman" w:hAnsi="Times New Roman" w:cs="Times New Roman"/>
          <w:color w:val="000000"/>
          <w:spacing w:val="-5"/>
          <w:sz w:val="28"/>
          <w:szCs w:val="28"/>
        </w:rPr>
        <w:t>стульями.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Душевой павильон на 8 душевых кабин расположен в отдельном здании, имеет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раздевалку. В раздевалке и душевых на стенах и потолке следы протечек, отвалившаяся 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штукатурка, грибок, у 3-х душей отсутствуют душевые сетки. Водоснабжение и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канализация осуществляется централизованно из пос. Журавли, подводка горячей воды осуществляется в санитарные узлы спальных корпусов, пищеблок, медицинский пункт, </w:t>
      </w:r>
      <w:r w:rsidRPr="00627E5E">
        <w:rPr>
          <w:rFonts w:ascii="Times New Roman" w:hAnsi="Times New Roman" w:cs="Times New Roman"/>
          <w:color w:val="000000"/>
          <w:spacing w:val="-5"/>
          <w:sz w:val="28"/>
          <w:szCs w:val="28"/>
        </w:rPr>
        <w:t>душевые.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Помещения лагеря и территория имеют электрическое освещение.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Фонари на территории лагеря не имеют плафонов и ламп.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Для организации купания планируется использовать пляж площадью 120 м</w:t>
      </w:r>
      <w:proofErr w:type="gramStart"/>
      <w:r w:rsidRPr="00627E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 на реке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Десна. Пляж оборудован 2 кабинками для переодевания, выгребной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уборной, навесами от солнца, деревянными топчанами. Кабины и навесы нуждаются в ремонте и покраске.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На территории лагеря выделена заасфальтированная площадка для лагерной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линейки. Открытые спортивные сооружения состоят из площадки для волейбола,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футбольного поля с беговыми дорожками и секторами для прыжков, площадки НВП с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полосой препятствий.</w:t>
      </w:r>
    </w:p>
    <w:p w:rsidR="00627E5E" w:rsidRPr="00627E5E" w:rsidRDefault="00627E5E" w:rsidP="00627E5E">
      <w:pPr>
        <w:spacing w:after="0" w:line="240" w:lineRule="auto"/>
        <w:ind w:firstLine="55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Лагерь укомплектован мебелью, постельным бельем (480 комплектов). 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Имеется оборудование для кружка мягкой игрушки, авиамодельного, изостудии.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Спортивный инвентарь имеется в недостаточном количестве (мало мячей, ракеток, столы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для настольного тенниса в аварийном состоянии).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План-задание по подготовке лагеря к приему детей выполнен не полностью - не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 ремонт душевых и системы освещения территории, домовой распределительной системы водоснабжения, пляж не благоустроен.</w:t>
      </w:r>
    </w:p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 2</w:t>
      </w:r>
    </w:p>
    <w:p w:rsidR="00627E5E" w:rsidRPr="00627E5E" w:rsidRDefault="00627E5E" w:rsidP="00627E5E">
      <w:pPr>
        <w:spacing w:after="0" w:line="240" w:lineRule="auto"/>
        <w:ind w:firstLine="100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Протокол исследова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ния питьевой воды от 23 мая 200  </w:t>
      </w: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(Место взятия пробы: распределительная система водоснабжения лагеря «Смена»)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52"/>
        <w:gridCol w:w="2753"/>
      </w:tblGrid>
      <w:tr w:rsidR="00627E5E" w:rsidRPr="00627E5E" w:rsidTr="00627E5E">
        <w:trPr>
          <w:trHeight w:hRule="exact" w:val="730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3"/>
                <w:sz w:val="24"/>
                <w:szCs w:val="24"/>
              </w:rPr>
              <w:t>Показатели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1"/>
                <w:sz w:val="24"/>
                <w:szCs w:val="24"/>
              </w:rPr>
              <w:t xml:space="preserve">Данные </w:t>
            </w: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4"/>
                <w:szCs w:val="24"/>
              </w:rPr>
              <w:t>лабораторного анализа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4"/>
                <w:szCs w:val="24"/>
              </w:rPr>
              <w:t>Обобщенные показатели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Водородный показатель (ед. </w:t>
            </w:r>
            <w:proofErr w:type="spellStart"/>
            <w:r w:rsidRPr="00627E5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рН</w:t>
            </w:r>
            <w:proofErr w:type="spellEnd"/>
            <w:r w:rsidRPr="00627E5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Общая минерализация,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720,0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Жесткость общая, </w:t>
            </w:r>
            <w:proofErr w:type="spellStart"/>
            <w:r w:rsidRPr="00627E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ммоль</w:t>
            </w:r>
            <w:proofErr w:type="spellEnd"/>
            <w:r w:rsidRPr="00627E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</w:t>
            </w:r>
          </w:p>
        </w:tc>
      </w:tr>
      <w:tr w:rsidR="00627E5E" w:rsidRPr="00627E5E" w:rsidTr="00627E5E">
        <w:trPr>
          <w:trHeight w:hRule="exact" w:val="25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Окисляем ость перманганата калия,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627E5E" w:rsidRPr="00627E5E" w:rsidTr="00627E5E">
        <w:trPr>
          <w:trHeight w:hRule="exact" w:val="278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Нефтепродукты суммарные,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Отсутств</w:t>
            </w:r>
            <w:proofErr w:type="spellEnd"/>
            <w:r w:rsidRPr="00627E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627E5E" w:rsidRPr="00627E5E" w:rsidTr="00627E5E">
        <w:trPr>
          <w:trHeight w:hRule="exact" w:val="25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Поверхностно-активные вещества,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Отсутств</w:t>
            </w:r>
            <w:proofErr w:type="spellEnd"/>
            <w:r w:rsidRPr="00627E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627E5E" w:rsidRPr="00627E5E" w:rsidTr="00627E5E">
        <w:trPr>
          <w:trHeight w:hRule="exact" w:val="278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Фенольный индекс,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Отсутств</w:t>
            </w:r>
            <w:proofErr w:type="spellEnd"/>
            <w:r w:rsidRPr="00627E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627E5E" w:rsidRPr="00627E5E" w:rsidTr="00627E5E">
        <w:trPr>
          <w:trHeight w:hRule="exact" w:val="25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4"/>
                <w:szCs w:val="24"/>
              </w:rPr>
              <w:t>Неорганические вещества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Железо,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627E5E" w:rsidRPr="00627E5E" w:rsidTr="00627E5E">
        <w:trPr>
          <w:trHeight w:hRule="exact" w:val="278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Марганец,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0,08</w:t>
            </w:r>
          </w:p>
        </w:tc>
      </w:tr>
      <w:tr w:rsidR="00627E5E" w:rsidRPr="00627E5E" w:rsidTr="00627E5E">
        <w:trPr>
          <w:trHeight w:hRule="exact" w:val="25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Медь,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Сульфаты,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260,0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Фториды,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Хлориды,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190,0</w:t>
            </w:r>
          </w:p>
        </w:tc>
      </w:tr>
      <w:tr w:rsidR="00627E5E" w:rsidRPr="00627E5E" w:rsidTr="00627E5E">
        <w:trPr>
          <w:trHeight w:hRule="exact" w:val="278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4"/>
                <w:szCs w:val="24"/>
              </w:rPr>
              <w:t>Органолептические показатели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Запах, баллы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Привкус, баллы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Цветность гр.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27E5E" w:rsidRPr="00627E5E" w:rsidTr="00627E5E">
        <w:trPr>
          <w:trHeight w:hRule="exact" w:val="26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Мутность, мг/л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627E5E" w:rsidRPr="00627E5E" w:rsidTr="00627E5E">
        <w:trPr>
          <w:trHeight w:hRule="exact" w:val="259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D3D3D"/>
                <w:spacing w:val="-2"/>
                <w:sz w:val="24"/>
                <w:szCs w:val="24"/>
              </w:rPr>
              <w:t>Микробиологические показатели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E5E" w:rsidRPr="00627E5E" w:rsidTr="00627E5E">
        <w:trPr>
          <w:trHeight w:hRule="exact" w:val="700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Термотолерантные</w:t>
            </w:r>
            <w:proofErr w:type="spellEnd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колиформные</w:t>
            </w:r>
            <w:proofErr w:type="spellEnd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бактерии при 3-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кратном исследовании (в 100 мл)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Отсутств</w:t>
            </w:r>
            <w:proofErr w:type="spellEnd"/>
            <w:r w:rsidRPr="00627E5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.</w:t>
            </w:r>
          </w:p>
        </w:tc>
      </w:tr>
      <w:tr w:rsidR="00627E5E" w:rsidRPr="00627E5E" w:rsidTr="00627E5E">
        <w:trPr>
          <w:trHeight w:hRule="exact" w:val="710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Общие </w:t>
            </w:r>
            <w:proofErr w:type="spellStart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колиформные</w:t>
            </w:r>
            <w:proofErr w:type="spellEnd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бактерии при 3-кратном 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исследовании (в 100 мл)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7E5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Отсутств</w:t>
            </w:r>
            <w:proofErr w:type="spellEnd"/>
            <w:r w:rsidRPr="00627E5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627E5E" w:rsidRPr="00627E5E" w:rsidTr="00627E5E">
        <w:trPr>
          <w:trHeight w:hRule="exact" w:val="288"/>
        </w:trPr>
        <w:tc>
          <w:tcPr>
            <w:tcW w:w="5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Общее микробное число (в </w:t>
            </w:r>
            <w:r w:rsidRPr="00627E5E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1 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мл)</w:t>
            </w:r>
          </w:p>
        </w:tc>
        <w:tc>
          <w:tcPr>
            <w:tcW w:w="2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5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lastRenderedPageBreak/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Проанализировать полученные материалы, оценить достаточность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представленных документов.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34"/>
        <w:rPr>
          <w:rFonts w:ascii="Times New Roman" w:hAnsi="Times New Roman" w:cs="Times New Roman"/>
          <w:color w:val="000000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>Составить заключение о возможности вывоза детей в лагерь.</w:t>
      </w:r>
    </w:p>
    <w:p w:rsidR="00627E5E" w:rsidRPr="00627E5E" w:rsidRDefault="00627E5E" w:rsidP="00595A26">
      <w:pPr>
        <w:widowControl w:val="0"/>
        <w:numPr>
          <w:ilvl w:val="0"/>
          <w:numId w:val="33"/>
        </w:numPr>
        <w:tabs>
          <w:tab w:val="clear" w:pos="370"/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Default="00627E5E" w:rsidP="00627E5E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 №4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В ТУ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поступило письмо от ТОО «Кругозор» с просьбой разрешить изготовление и реализацию набора детских игрушек для стирки: тазик, вешалка, прищепки. Сырьем для изготовления игрушек является полистирол марки ПСМ-111, ТУ-6-05-1871-79. Применены красители - пигмент голубой фталоцианиновый, двуокись свинца, стабилизатор -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диоктилфталат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(ГОСТ 8728-77).</w:t>
      </w:r>
    </w:p>
    <w:p w:rsidR="00627E5E" w:rsidRPr="00627E5E" w:rsidRDefault="00627E5E" w:rsidP="00627E5E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В лаборатории ФБУЗ «Центр гигиены и эпидемиологии»</w:t>
      </w: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7E5E">
        <w:rPr>
          <w:rFonts w:ascii="Times New Roman" w:hAnsi="Times New Roman" w:cs="Times New Roman"/>
          <w:bCs/>
          <w:sz w:val="28"/>
          <w:szCs w:val="28"/>
        </w:rPr>
        <w:t>были</w:t>
      </w:r>
      <w:r w:rsidRPr="00627E5E">
        <w:rPr>
          <w:rFonts w:ascii="Times New Roman" w:hAnsi="Times New Roman" w:cs="Times New Roman"/>
          <w:sz w:val="28"/>
          <w:szCs w:val="28"/>
        </w:rPr>
        <w:t xml:space="preserve"> проведены исследования, результаты которых представлены в протоколе.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Протокол исследований, проведенных в лаборатории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Cs/>
          <w:sz w:val="28"/>
          <w:szCs w:val="28"/>
        </w:rPr>
        <w:t>На</w:t>
      </w:r>
      <w:r w:rsidRPr="00627E5E">
        <w:rPr>
          <w:rFonts w:ascii="Times New Roman" w:hAnsi="Times New Roman" w:cs="Times New Roman"/>
          <w:sz w:val="28"/>
          <w:szCs w:val="28"/>
        </w:rPr>
        <w:t xml:space="preserve"> исследование поступил набор игрушек: тазик, вешалка, прищепки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Органолептическое исследование.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Поверхность сухая, гладкая, без дефектов, запах - специфический ароматический, интенсивностью 2 балла.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Содержание тяжелых металлов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3600"/>
        <w:gridCol w:w="2700"/>
      </w:tblGrid>
      <w:tr w:rsidR="00627E5E" w:rsidRPr="00627E5E" w:rsidTr="00042A25">
        <w:trPr>
          <w:trHeight w:hRule="exact" w:val="82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Показатель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Обнаруженная концентрация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Единицы измерения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54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Кадмий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мг/кг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6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Свинец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3,2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мг/кг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6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Барий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260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sz w:val="28"/>
                <w:szCs w:val="28"/>
              </w:rPr>
              <w:t>мг/кг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Содержание летучих химических веществ, выделяющихся из игрушек в воздушную среду.</w:t>
      </w:r>
    </w:p>
    <w:tbl>
      <w:tblPr>
        <w:tblW w:w="0" w:type="auto"/>
        <w:jc w:val="center"/>
        <w:tblInd w:w="-13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5"/>
        <w:gridCol w:w="2201"/>
        <w:gridCol w:w="2301"/>
      </w:tblGrid>
      <w:tr w:rsidR="00627E5E" w:rsidRPr="00627E5E" w:rsidTr="00627E5E">
        <w:trPr>
          <w:trHeight w:hRule="exact" w:val="360"/>
          <w:jc w:val="center"/>
        </w:trPr>
        <w:tc>
          <w:tcPr>
            <w:tcW w:w="28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Обнаруженные концентрации (мг/м</w:t>
            </w:r>
            <w:r w:rsidRPr="00627E5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E5E" w:rsidRPr="00627E5E" w:rsidTr="00042A25">
        <w:trPr>
          <w:trHeight w:hRule="exact" w:val="702"/>
          <w:jc w:val="center"/>
        </w:trPr>
        <w:tc>
          <w:tcPr>
            <w:tcW w:w="28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20</w:t>
            </w:r>
            <w:proofErr w:type="gramStart"/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°С</w:t>
            </w:r>
            <w:proofErr w:type="gramEnd"/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Температура 37</w:t>
            </w:r>
            <w:proofErr w:type="gramStart"/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°С</w:t>
            </w:r>
            <w:proofErr w:type="gramEnd"/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612"/>
          <w:jc w:val="center"/>
        </w:trPr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Предельные углеводороды (С</w:t>
            </w:r>
            <w:r w:rsidRPr="00627E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27E5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19</w:t>
            </w: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 в пересчете на С)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Проанализировать представленные материалы и оценить полноту исследования.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На основе анализа представленных материалов принять решение о возможности изготовления и реализации набора детских игрушек для стирки и указать порядок документального согласования.</w:t>
      </w:r>
    </w:p>
    <w:p w:rsidR="00627E5E" w:rsidRPr="00627E5E" w:rsidRDefault="00627E5E" w:rsidP="00595A26">
      <w:pPr>
        <w:widowControl w:val="0"/>
        <w:numPr>
          <w:ilvl w:val="0"/>
          <w:numId w:val="34"/>
        </w:numPr>
        <w:tabs>
          <w:tab w:val="clear" w:pos="370"/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Укажите основные нормативные документы, используемые в экспертизе и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надзоре.</w:t>
      </w:r>
    </w:p>
    <w:p w:rsid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A25" w:rsidRDefault="00042A25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0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№5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Санитарным врачом по гигиене детей и подростков ФБУЗ «Центр гигиены и </w:t>
      </w:r>
      <w:r w:rsidRPr="00627E5E">
        <w:rPr>
          <w:rFonts w:ascii="Times New Roman" w:hAnsi="Times New Roman" w:cs="Times New Roman"/>
          <w:color w:val="000000"/>
          <w:spacing w:val="12"/>
          <w:sz w:val="28"/>
          <w:szCs w:val="28"/>
        </w:rPr>
        <w:t>эпидемиологии» проведено обследование УВК № 31 с целью санитарно-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эпидемиологической оценки организации обучения школьников 1 -го класса.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Установлено: обучение учащихся 1 класса (20 человек в возрасте от 6 до 6,5 лет) организовано в здании ДОУ № 68 на 1 этаже в помещении групповой ячейки. В состав </w:t>
      </w:r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</w:rPr>
        <w:t>помещений ячейки входят: групповая - 50 м</w:t>
      </w:r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  <w:vertAlign w:val="superscript"/>
        </w:rPr>
        <w:t>2</w:t>
      </w:r>
      <w:proofErr w:type="gramStart"/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С</w:t>
      </w:r>
      <w:proofErr w:type="gramEnd"/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буфетной - 3 м</w:t>
      </w:r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, спальня,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переоборудованная под игровое помещение - 36 м</w:t>
      </w:r>
      <w:r w:rsidRPr="00627E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, туалетная - 16 м</w:t>
      </w:r>
      <w:r w:rsidRPr="00627E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, раздевалка- 18 м</w:t>
      </w:r>
      <w:r w:rsidRPr="00627E5E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Организация обучения в 1 классе строится по </w:t>
      </w:r>
      <w:proofErr w:type="gram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режиму полного дня</w:t>
      </w:r>
      <w:proofErr w:type="gram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 8.30 до 17.30.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 режиме дня предусмотрены следующие мероприятия: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08.30-08.45 - прием детей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08.45-09.00 - утренняя гимнастика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09.00-09.45 - 1-й урок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09.45-09.55 - перемена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>09.55-10.40-2-й урок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>10.40-10.50-перемена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>10.50-11.35-3-й урок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11.35-11.55 - перемена, завтрак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>11.55-12.40-4-й урок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>12.50-13.35-5-й урок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>13.40-14.10-обед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14.10-15.30 - прогулка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15.30-16.30 - самоподготовка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16.30-17.30 - свободное время (игры по интересам, просмотр телепередач)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Расписание занятий</w:t>
      </w:r>
    </w:p>
    <w:tbl>
      <w:tblPr>
        <w:tblW w:w="0" w:type="auto"/>
        <w:tblInd w:w="160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6"/>
        <w:gridCol w:w="1286"/>
        <w:gridCol w:w="1056"/>
        <w:gridCol w:w="1229"/>
        <w:gridCol w:w="1210"/>
      </w:tblGrid>
      <w:tr w:rsidR="00627E5E" w:rsidRPr="00627E5E" w:rsidTr="00627E5E">
        <w:trPr>
          <w:trHeight w:hRule="exact" w:val="317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93939"/>
                <w:sz w:val="28"/>
                <w:szCs w:val="28"/>
              </w:rPr>
              <w:t>Понедельник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93939"/>
                <w:spacing w:val="-1"/>
                <w:sz w:val="28"/>
                <w:szCs w:val="28"/>
              </w:rPr>
              <w:t>Вторник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93939"/>
                <w:spacing w:val="-4"/>
                <w:sz w:val="28"/>
                <w:szCs w:val="28"/>
              </w:rPr>
              <w:t>Среда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93939"/>
                <w:sz w:val="28"/>
                <w:szCs w:val="28"/>
              </w:rPr>
              <w:t>Четверг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93939"/>
                <w:spacing w:val="-2"/>
                <w:sz w:val="28"/>
                <w:szCs w:val="28"/>
              </w:rPr>
              <w:t>Пятница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Математика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Математика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Музыка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Математика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Чтение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Письмо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Физкультура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Чтение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Чтение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Математика</w:t>
            </w:r>
          </w:p>
        </w:tc>
      </w:tr>
      <w:tr w:rsidR="00627E5E" w:rsidRPr="00627E5E" w:rsidTr="00627E5E">
        <w:trPr>
          <w:trHeight w:hRule="exact" w:val="317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Физкультура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Чтение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Письмо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Письмо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Труд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Окружающий мир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Письмо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Рисование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Риторика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Труд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Чтение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Риторика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  <w:t>Проанализировать представленные материалы и оценить полноту исследования.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2.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Составить Предписание должностного лица, уполномоченного осуществлять государственный санитарно-эпидемиологический надзор, по устранению выявленных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санитарных нарушений.</w:t>
      </w:r>
    </w:p>
    <w:p w:rsidR="00627E5E" w:rsidRPr="00627E5E" w:rsidRDefault="00627E5E" w:rsidP="00627E5E">
      <w:pPr>
        <w:tabs>
          <w:tab w:val="left" w:pos="811"/>
        </w:tabs>
        <w:spacing w:after="0" w:line="240" w:lineRule="auto"/>
        <w:ind w:firstLine="538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4"/>
          <w:sz w:val="28"/>
          <w:szCs w:val="28"/>
        </w:rPr>
        <w:t>3.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Определить меры административного взыскания и указать порядок привлечения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виновных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35"/>
        </w:numPr>
        <w:tabs>
          <w:tab w:val="clear" w:pos="720"/>
          <w:tab w:val="num" w:pos="-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Укажите основные нормативные документы, используемые в экспертизе и надзоре.</w:t>
      </w:r>
    </w:p>
    <w:p w:rsidR="00627E5E" w:rsidRDefault="00627E5E" w:rsidP="00627E5E">
      <w:pPr>
        <w:tabs>
          <w:tab w:val="left" w:pos="81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042A25" w:rsidRDefault="00042A25" w:rsidP="00627E5E">
      <w:pPr>
        <w:tabs>
          <w:tab w:val="left" w:pos="811"/>
        </w:tabs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0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№6</w:t>
      </w:r>
    </w:p>
    <w:p w:rsidR="00627E5E" w:rsidRPr="00627E5E" w:rsidRDefault="00627E5E" w:rsidP="00627E5E">
      <w:pPr>
        <w:spacing w:after="0" w:line="240" w:lineRule="auto"/>
        <w:ind w:firstLine="542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Специалистами ТУ </w:t>
      </w:r>
      <w:proofErr w:type="spellStart"/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>Роспотребнадзора</w:t>
      </w:r>
      <w:proofErr w:type="spellEnd"/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было проведено обследование школ по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вопросу организации физического воспитания и профилактики гипокинезии.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результате обследования школ округа по вопросам организации физического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воспитания и профилактики гипокинезии установлено: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 округе 124 государственных и 12 частных образовательных учреждений, в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которых обучаются 12647 детей и подростков. Укомплектованность школ учителями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физкультуры составляет 74% по ставкам и 58% по физическим лицам. 25% учителей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имеют высшее, 40% - среднее специальное педагогическое образование, 40% учителей - пенсионного возраста.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При анализе расписания занятий выявлено, что в 15% школ количество уроков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физкультуры в старших классах сокращено до 1 в неделю, в 3 специализированных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школах при ВУЗах уроки физкультуры заменены специальными предметами (математика,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физика, информатика), а в 2 частных школах - бальными танцами. В 10% школ выявлено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круглогодичное сдваивание уроков физкультуры в средних и старших классах.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Не имеют спортивных залов 4 частные и 2 государственные школы, для занятий физкультурой частные школы арендуют спортивные помещения в Физкультурно-оздоровительных комплексах, государственные используют рекреационные помещения школ. Площадь залов не соответствует наполняемости школ в 40% образовательных </w:t>
      </w:r>
      <w:r w:rsidRPr="00627E5E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учреждений, их оборудование не отвечает типовому табелю оснащения в 70% школ. В </w:t>
      </w: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15% школ отсутствуют раздевалки и душевые при спортивных залах, в 35% школ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раздевалки используются не по назначению. Исправны и функционируют душевые лишь в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11 школах. В 2-х государственных школах занятия проводятся в залах, находящихся в </w:t>
      </w: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аварийном состоянии в связи с протечками крыш и угрозой обрушения штукатурки. Результаты исследования освещенности и микроклиматических условий приведены в </w:t>
      </w:r>
      <w:r w:rsidRPr="00627E5E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таблице 1.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 проведении обследования в школах проводился выборочный хронометраж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уроков и определение максимального учащения пульса у учащихся (таблица 2).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Данные по использованию других форм физического воспитания в образовательных учреждениях приведены в таблице 3.</w:t>
      </w:r>
    </w:p>
    <w:p w:rsidR="00627E5E" w:rsidRPr="00627E5E" w:rsidRDefault="00627E5E" w:rsidP="00627E5E">
      <w:pPr>
        <w:spacing w:after="0" w:line="240" w:lineRule="auto"/>
        <w:ind w:firstLine="51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z w:val="28"/>
          <w:szCs w:val="28"/>
        </w:rPr>
        <w:t>В округе имеются 2 детско-юношеские спортивные школы (общее число учащихся -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172 человека), 4 плавательных бассейна, однако 2 из них арендованы частными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спортивными клубами и прекратили продажу детских абонементов. Число школ,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имеющих договоры с бассейнами, составляет 11 %. При дворцах культуры и стадионах функционирует 15 платных детских спортивных секций (8 - по спортивной борьбе, 5 - по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 xml:space="preserve">большому теннису, 2 - по шейпингу) с общей численностью около 400 занимающихся. До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30% спортивных сооружений округа арендуется магазинами, складами, частными </w:t>
      </w:r>
      <w:r w:rsidRPr="00627E5E">
        <w:rPr>
          <w:rFonts w:ascii="Times New Roman" w:hAnsi="Times New Roman" w:cs="Times New Roman"/>
          <w:color w:val="000000"/>
          <w:spacing w:val="-5"/>
          <w:sz w:val="28"/>
          <w:szCs w:val="28"/>
        </w:rPr>
        <w:t>фирмами.</w:t>
      </w:r>
    </w:p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Таблица 1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Результаты исследования освещенности и микроклиматических условий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в спортивных залах школ округа</w:t>
      </w:r>
    </w:p>
    <w:tbl>
      <w:tblPr>
        <w:tblW w:w="0" w:type="auto"/>
        <w:tblInd w:w="143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23"/>
        <w:gridCol w:w="1814"/>
      </w:tblGrid>
      <w:tr w:rsidR="00627E5E" w:rsidRPr="00627E5E" w:rsidTr="00627E5E">
        <w:trPr>
          <w:trHeight w:hRule="exact" w:val="317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ind w:hanging="17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3"/>
                <w:sz w:val="28"/>
                <w:szCs w:val="28"/>
              </w:rPr>
              <w:t>Показатель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23232"/>
                <w:spacing w:val="-2"/>
                <w:sz w:val="28"/>
                <w:szCs w:val="28"/>
              </w:rPr>
              <w:t>Число школ, %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Уровень освещенности в зале до 100 лк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30%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Уровень освещенности в зале от 100 до 200 лк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pacing w:val="-11"/>
                <w:sz w:val="28"/>
                <w:szCs w:val="28"/>
              </w:rPr>
              <w:t>54,6%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Уровень освещенности в зале 200 лк и выше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  <w:t>15,4%</w:t>
            </w:r>
          </w:p>
        </w:tc>
      </w:tr>
      <w:tr w:rsidR="00627E5E" w:rsidRPr="00627E5E" w:rsidTr="00627E5E">
        <w:trPr>
          <w:trHeight w:hRule="exact" w:val="355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Температура воздуха в зале до 15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0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35%</w:t>
            </w:r>
          </w:p>
        </w:tc>
      </w:tr>
      <w:tr w:rsidR="00627E5E" w:rsidRPr="00627E5E" w:rsidTr="00627E5E">
        <w:trPr>
          <w:trHeight w:hRule="exact" w:val="346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Температура воздуха в зале 15-17</w:t>
            </w: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vertAlign w:val="superscript"/>
              </w:rPr>
              <w:t>0</w:t>
            </w:r>
            <w:proofErr w:type="gramStart"/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35%</w:t>
            </w:r>
          </w:p>
        </w:tc>
      </w:tr>
      <w:tr w:rsidR="00627E5E" w:rsidRPr="00627E5E" w:rsidTr="00627E5E">
        <w:trPr>
          <w:trHeight w:hRule="exact" w:val="346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Температура воздуха в зале 18-20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0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20%</w:t>
            </w:r>
          </w:p>
        </w:tc>
      </w:tr>
      <w:tr w:rsidR="00627E5E" w:rsidRPr="00627E5E" w:rsidTr="00627E5E">
        <w:trPr>
          <w:trHeight w:hRule="exact" w:val="346"/>
        </w:trPr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Температура воздуха в зале более 20</w:t>
            </w:r>
            <w:r w:rsidRPr="00627E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vertAlign w:val="superscript"/>
              </w:rPr>
              <w:t>0</w:t>
            </w: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Таблица 2</w:t>
      </w:r>
    </w:p>
    <w:p w:rsidR="00627E5E" w:rsidRPr="00627E5E" w:rsidRDefault="00627E5E" w:rsidP="00627E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хронометража уроков физкультуры и </w:t>
      </w:r>
      <w:proofErr w:type="spellStart"/>
      <w:r w:rsidRPr="00627E5E">
        <w:rPr>
          <w:rFonts w:ascii="Times New Roman" w:hAnsi="Times New Roman" w:cs="Times New Roman"/>
          <w:b/>
          <w:bCs/>
          <w:sz w:val="28"/>
          <w:szCs w:val="28"/>
        </w:rPr>
        <w:t>пульсометрии</w:t>
      </w:r>
      <w:proofErr w:type="spellEnd"/>
      <w:r w:rsidRPr="00627E5E">
        <w:rPr>
          <w:rFonts w:ascii="Times New Roman" w:hAnsi="Times New Roman" w:cs="Times New Roman"/>
          <w:b/>
          <w:bCs/>
          <w:sz w:val="28"/>
          <w:szCs w:val="28"/>
        </w:rPr>
        <w:t xml:space="preserve"> учащихся школ округа</w:t>
      </w:r>
    </w:p>
    <w:tbl>
      <w:tblPr>
        <w:tblW w:w="0" w:type="auto"/>
        <w:jc w:val="center"/>
        <w:tblInd w:w="-66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48"/>
        <w:gridCol w:w="1794"/>
      </w:tblGrid>
      <w:tr w:rsidR="00627E5E" w:rsidRPr="00627E5E" w:rsidTr="00627E5E">
        <w:trPr>
          <w:trHeight w:hRule="exact" w:val="320"/>
          <w:jc w:val="center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Число школ, 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Моторная плотность урока ниже </w:t>
            </w:r>
            <w:proofErr w:type="gram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оптимальной</w:t>
            </w:r>
            <w:proofErr w:type="gram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 (до 60%)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58,7%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Моторная плотность урока оптимальная (от 60 до 80%)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37,9%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Моторная плотность урока более 80%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540"/>
          <w:jc w:val="center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proofErr w:type="gram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чащение пульса учащихся ниже оптимального (до 90% от исходного)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56,9%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540"/>
          <w:jc w:val="center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Макс. учащение пульса учащихся оптимальное (90-100% </w:t>
            </w:r>
            <w:proofErr w:type="gram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 xml:space="preserve"> исходного)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35,6%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560"/>
          <w:jc w:val="center"/>
        </w:trPr>
        <w:tc>
          <w:tcPr>
            <w:tcW w:w="5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Макс</w:t>
            </w:r>
            <w:proofErr w:type="gramStart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чащение пульса учащихся выше оптимального (более 100% от исходного)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7,5%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27E5E">
        <w:rPr>
          <w:rFonts w:ascii="Times New Roman" w:hAnsi="Times New Roman" w:cs="Times New Roman"/>
          <w:bCs/>
          <w:sz w:val="28"/>
          <w:szCs w:val="28"/>
        </w:rPr>
        <w:t xml:space="preserve">Таблица 3 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Использование других форм физического воспитания в школах округа</w:t>
      </w: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74"/>
        <w:gridCol w:w="1680"/>
        <w:gridCol w:w="2277"/>
      </w:tblGrid>
      <w:tr w:rsidR="00627E5E" w:rsidRPr="00627E5E" w:rsidTr="00627E5E">
        <w:trPr>
          <w:trHeight w:hRule="exact" w:val="765"/>
          <w:jc w:val="center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Число школ, %</w:t>
            </w: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sz w:val="28"/>
                <w:szCs w:val="28"/>
              </w:rPr>
              <w:t>Охват учащихся в школах</w:t>
            </w:r>
          </w:p>
        </w:tc>
      </w:tr>
      <w:tr w:rsidR="00627E5E" w:rsidRPr="00627E5E" w:rsidTr="00627E5E">
        <w:trPr>
          <w:trHeight w:hRule="exact" w:val="300"/>
          <w:jc w:val="center"/>
        </w:trPr>
        <w:tc>
          <w:tcPr>
            <w:tcW w:w="3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Гимнастика до уроков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37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Физкультминутки на уроках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Подвижные игры на переменах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21%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20"/>
          <w:jc w:val="center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Дни здоровья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340"/>
          <w:jc w:val="center"/>
        </w:trPr>
        <w:tc>
          <w:tcPr>
            <w:tcW w:w="3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Проанализировать представленные материалы. Оценить полноту исследования.</w:t>
      </w:r>
    </w:p>
    <w:p w:rsidR="00627E5E" w:rsidRPr="00627E5E" w:rsidRDefault="00627E5E" w:rsidP="00627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Составить перечень мероприятий по совершенствованию организации физического воспитания и профилактике гипокинезии в школах.</w:t>
      </w:r>
    </w:p>
    <w:p w:rsidR="00627E5E" w:rsidRPr="00627E5E" w:rsidRDefault="00627E5E" w:rsidP="00627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Определить меры административного взыскания и указать порядок привлечения виновных к юридической ответственности.</w:t>
      </w:r>
    </w:p>
    <w:p w:rsidR="00627E5E" w:rsidRPr="00627E5E" w:rsidRDefault="00627E5E" w:rsidP="00627E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4. Укажите основные нормативные документы, используемые в экспертизе и надзоре.</w:t>
      </w:r>
    </w:p>
    <w:p w:rsidR="00042A25" w:rsidRDefault="00042A25" w:rsidP="0062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42A25" w:rsidRDefault="00042A25" w:rsidP="00627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27E5E" w:rsidRPr="00627E5E" w:rsidRDefault="00627E5E" w:rsidP="00042A2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627E5E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Задача №7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Санитарным врачом по гигиене детей и подростков ФБУЗ «Центр гигиены и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эпидемиологии» было проведено изучение физиолого-гигиенических аспектов трудового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обучения школьников на базе Московской телефонной станции.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Трудовое обучение школьниц 10 класса по профессии «Телефонистка службы 09» </w:t>
      </w:r>
      <w:r w:rsidRPr="00627E5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осуществляется в зале Московской телефонной станции площадью 90 кв. м.,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>оборудованном 16 стационарными и 4 дополнительными рабочими местами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Рабочие места оборудованы ПЭВМ с черно-белыми мониторами на базе электронно-</w:t>
      </w:r>
      <w:r w:rsidRPr="00627E5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лучевых трубок и наушниками для голосовой телефонной связи, креслами с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подлокотниками. Для школьниц предусмотрены дополнительные рабочие места,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оснащенные стульями.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Работа отличается большой ответственностью за точность информации и </w:t>
      </w:r>
      <w:r w:rsidRPr="00627E5E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сопровождается значительным нервно-эмоциональным напряжением, а также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напряжением зрительного и слухового анализаторов (в наушниках постоянный фоновый </w:t>
      </w:r>
      <w:r w:rsidRPr="00627E5E">
        <w:rPr>
          <w:rFonts w:ascii="Times New Roman" w:hAnsi="Times New Roman" w:cs="Times New Roman"/>
          <w:color w:val="000000"/>
          <w:spacing w:val="-8"/>
          <w:sz w:val="28"/>
          <w:szCs w:val="28"/>
        </w:rPr>
        <w:t>шум).</w:t>
      </w:r>
    </w:p>
    <w:p w:rsidR="00627E5E" w:rsidRPr="00627E5E" w:rsidRDefault="00627E5E" w:rsidP="00627E5E">
      <w:pPr>
        <w:spacing w:after="0" w:line="240" w:lineRule="auto"/>
        <w:ind w:firstLine="52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Школьницы работают непрерывно с 8 до 12 часов, плотность рабочего времени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составляет 86,4-92,3%.</w:t>
      </w:r>
    </w:p>
    <w:p w:rsidR="00627E5E" w:rsidRPr="00627E5E" w:rsidRDefault="00627E5E" w:rsidP="00627E5E">
      <w:pPr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Микроклиматические условия в зале (замеры проведены 4 декабря 2001 года):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температура воздуха - 26</w:t>
      </w:r>
      <w:proofErr w:type="gramStart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°С</w:t>
      </w:r>
      <w:proofErr w:type="gramEnd"/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относительная влажность - 80%, скорость движения воздуха </w:t>
      </w:r>
      <w:r w:rsidRPr="00627E5E">
        <w:rPr>
          <w:rFonts w:ascii="Times New Roman" w:hAnsi="Times New Roman" w:cs="Times New Roman"/>
          <w:color w:val="000000"/>
          <w:spacing w:val="8"/>
          <w:sz w:val="28"/>
          <w:szCs w:val="28"/>
        </w:rPr>
        <w:t>-0,1 м/с.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Данные анкетного опроса свидетельствуют о том, что у 60% школьниц после 4 часов работы отмечались жалобы на головную боль, у 43% боли в области поясницы, у 56% -</w:t>
      </w:r>
      <w:r w:rsidRPr="00627E5E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неприятные ощущения в области глаз. У взрослых телефонисток такие жалобы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отмечались в 25,5% и 18% случаев соответственно.</w:t>
      </w:r>
    </w:p>
    <w:p w:rsidR="00627E5E" w:rsidRPr="00627E5E" w:rsidRDefault="00627E5E" w:rsidP="00627E5E">
      <w:pPr>
        <w:spacing w:after="0" w:line="240" w:lineRule="auto"/>
        <w:ind w:firstLine="533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Результаты физиологических исследований работоспособности (методом буквенных </w:t>
      </w:r>
      <w:r w:rsidRPr="00627E5E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корректурных проб) и функционального состояния центральной нервной системы </w:t>
      </w: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(методом световой </w:t>
      </w:r>
      <w:proofErr w:type="spellStart"/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>хронорефлексометрии</w:t>
      </w:r>
      <w:proofErr w:type="spellEnd"/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) школьниц и взрослых телефонисток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представлены в таблице 1.</w:t>
      </w:r>
    </w:p>
    <w:p w:rsidR="00627E5E" w:rsidRPr="00627E5E" w:rsidRDefault="00627E5E" w:rsidP="00627E5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6"/>
          <w:sz w:val="28"/>
          <w:szCs w:val="28"/>
        </w:rPr>
        <w:t>Таблица 1</w:t>
      </w: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428"/>
        <w:gridCol w:w="1407"/>
        <w:gridCol w:w="1560"/>
        <w:gridCol w:w="1597"/>
        <w:gridCol w:w="2451"/>
      </w:tblGrid>
      <w:tr w:rsidR="00627E5E" w:rsidRPr="00627E5E" w:rsidTr="00627E5E">
        <w:trPr>
          <w:trHeight w:hRule="exact" w:val="976"/>
        </w:trPr>
        <w:tc>
          <w:tcPr>
            <w:tcW w:w="1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color w:val="383838"/>
                <w:spacing w:val="3"/>
                <w:sz w:val="28"/>
                <w:szCs w:val="28"/>
              </w:rPr>
              <w:t>Обследуемые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</w:rPr>
              <w:t xml:space="preserve">Время 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4"/>
                <w:sz w:val="28"/>
                <w:szCs w:val="28"/>
              </w:rPr>
              <w:t>обследования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</w:rPr>
              <w:t>Корректурные пробы</w:t>
            </w:r>
          </w:p>
        </w:tc>
        <w:tc>
          <w:tcPr>
            <w:tcW w:w="24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83838"/>
                <w:spacing w:val="-1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1"/>
                <w:sz w:val="28"/>
                <w:szCs w:val="28"/>
              </w:rPr>
              <w:t xml:space="preserve">Латентный период 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1"/>
                <w:sz w:val="28"/>
                <w:szCs w:val="28"/>
              </w:rPr>
              <w:t>зрительно-моторной реакции, мс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10"/>
                <w:sz w:val="28"/>
                <w:szCs w:val="28"/>
              </w:rPr>
              <w:t>(М+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10"/>
                <w:sz w:val="28"/>
                <w:szCs w:val="28"/>
                <w:lang w:val="en-US"/>
              </w:rPr>
              <w:t>m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10"/>
                <w:sz w:val="28"/>
                <w:szCs w:val="28"/>
              </w:rPr>
              <w:t>)</w:t>
            </w:r>
          </w:p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707"/>
        </w:trPr>
        <w:tc>
          <w:tcPr>
            <w:tcW w:w="1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2"/>
                <w:sz w:val="28"/>
                <w:szCs w:val="28"/>
              </w:rPr>
              <w:t xml:space="preserve">Число 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4"/>
                <w:sz w:val="28"/>
                <w:szCs w:val="28"/>
              </w:rPr>
              <w:t xml:space="preserve">знаков 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9"/>
                <w:sz w:val="28"/>
                <w:szCs w:val="28"/>
              </w:rPr>
              <w:t>(М+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9"/>
                <w:sz w:val="28"/>
                <w:szCs w:val="28"/>
                <w:lang w:val="en-US"/>
              </w:rPr>
              <w:t>m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9"/>
                <w:sz w:val="28"/>
                <w:szCs w:val="28"/>
              </w:rPr>
              <w:t>)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1"/>
                <w:sz w:val="28"/>
                <w:szCs w:val="28"/>
              </w:rPr>
              <w:t xml:space="preserve">Число 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-3"/>
                <w:sz w:val="28"/>
                <w:szCs w:val="28"/>
              </w:rPr>
              <w:t xml:space="preserve">ошибок 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10"/>
                <w:sz w:val="28"/>
                <w:szCs w:val="28"/>
              </w:rPr>
              <w:t>(М+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10"/>
                <w:sz w:val="28"/>
                <w:szCs w:val="28"/>
                <w:lang w:val="en-US"/>
              </w:rPr>
              <w:t>m</w:t>
            </w:r>
            <w:r w:rsidRPr="00627E5E">
              <w:rPr>
                <w:rFonts w:ascii="Times New Roman" w:hAnsi="Times New Roman" w:cs="Times New Roman"/>
                <w:b/>
                <w:bCs/>
                <w:color w:val="383838"/>
                <w:spacing w:val="10"/>
                <w:sz w:val="28"/>
                <w:szCs w:val="28"/>
              </w:rPr>
              <w:t>)</w:t>
            </w:r>
          </w:p>
        </w:tc>
        <w:tc>
          <w:tcPr>
            <w:tcW w:w="24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E5E" w:rsidRPr="00627E5E" w:rsidTr="00627E5E">
        <w:trPr>
          <w:trHeight w:hRule="exact" w:val="288"/>
        </w:trPr>
        <w:tc>
          <w:tcPr>
            <w:tcW w:w="1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Взрослые телефонистки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8:00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361+18,4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1,5+0,13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383838"/>
                <w:spacing w:val="-8"/>
                <w:sz w:val="28"/>
                <w:szCs w:val="28"/>
              </w:rPr>
              <w:t>272+10,3</w:t>
            </w:r>
          </w:p>
        </w:tc>
      </w:tr>
      <w:tr w:rsidR="00627E5E" w:rsidRPr="00627E5E" w:rsidTr="00627E5E">
        <w:trPr>
          <w:trHeight w:hRule="exact" w:val="365"/>
        </w:trPr>
        <w:tc>
          <w:tcPr>
            <w:tcW w:w="1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387+21,2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1,7+0,29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286+10,1</w:t>
            </w:r>
          </w:p>
        </w:tc>
      </w:tr>
      <w:tr w:rsidR="00627E5E" w:rsidRPr="00627E5E" w:rsidTr="00627E5E">
        <w:trPr>
          <w:trHeight w:hRule="exact" w:val="326"/>
        </w:trPr>
        <w:tc>
          <w:tcPr>
            <w:tcW w:w="14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Учащиеся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8:00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286+14,4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1,6+0,17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264+10,6</w:t>
            </w:r>
          </w:p>
        </w:tc>
      </w:tr>
      <w:tr w:rsidR="00627E5E" w:rsidRPr="00627E5E" w:rsidTr="00627E5E">
        <w:trPr>
          <w:trHeight w:hRule="exact" w:val="336"/>
        </w:trPr>
        <w:tc>
          <w:tcPr>
            <w:tcW w:w="14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bCs/>
                <w:color w:val="000000"/>
                <w:spacing w:val="-9"/>
                <w:sz w:val="28"/>
                <w:szCs w:val="28"/>
              </w:rPr>
              <w:t>12:00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234+17,1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2,5+0,16</w:t>
            </w:r>
          </w:p>
        </w:tc>
        <w:tc>
          <w:tcPr>
            <w:tcW w:w="2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27E5E" w:rsidRPr="00627E5E" w:rsidRDefault="00627E5E" w:rsidP="00627E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326+9,8</w:t>
            </w:r>
          </w:p>
        </w:tc>
      </w:tr>
    </w:tbl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Задание</w:t>
      </w:r>
    </w:p>
    <w:p w:rsidR="00627E5E" w:rsidRPr="00627E5E" w:rsidRDefault="00627E5E" w:rsidP="00627E5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26"/>
          <w:sz w:val="28"/>
          <w:szCs w:val="28"/>
        </w:rPr>
        <w:t>1.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Оценить полноту исследования.</w:t>
      </w:r>
    </w:p>
    <w:p w:rsidR="00627E5E" w:rsidRPr="00627E5E" w:rsidRDefault="00627E5E" w:rsidP="00595A26">
      <w:pPr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Дать оценку правильности выбора физиологических методов исследования и </w:t>
      </w:r>
      <w:r w:rsidRPr="00627E5E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проанализировать данные изучения работоспособности и функционального состояния </w:t>
      </w: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центральной нервной системы.</w:t>
      </w:r>
    </w:p>
    <w:p w:rsidR="00627E5E" w:rsidRPr="00627E5E" w:rsidRDefault="00627E5E" w:rsidP="00595A26">
      <w:pPr>
        <w:widowControl w:val="0"/>
        <w:numPr>
          <w:ilvl w:val="0"/>
          <w:numId w:val="36"/>
        </w:num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Составить Предписание должностного лица, уполномоченного осуществлять </w:t>
      </w:r>
      <w:r w:rsidRPr="00627E5E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государственный санитарно-эпидемиологический надзор, по устранению выявленных </w:t>
      </w:r>
      <w:r w:rsidRPr="00627E5E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санитарных нарушений.</w:t>
      </w:r>
    </w:p>
    <w:p w:rsidR="00627E5E" w:rsidRPr="00627E5E" w:rsidRDefault="00627E5E" w:rsidP="00595A26">
      <w:pPr>
        <w:widowControl w:val="0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042A25" w:rsidRDefault="00042A25" w:rsidP="00627E5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27E5E" w:rsidRPr="00627E5E" w:rsidRDefault="00627E5E" w:rsidP="00042A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627E5E">
        <w:rPr>
          <w:rFonts w:ascii="Times New Roman" w:hAnsi="Times New Roman" w:cs="Times New Roman"/>
          <w:b/>
          <w:sz w:val="28"/>
          <w:szCs w:val="28"/>
        </w:rPr>
        <w:t xml:space="preserve"> №8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Санитарным врачом по гигиене детей и подростков ФБУЗ «Центр гигиены и эпидемиологии» проведено обследование организации труда школьников, обучающихся в межшкольном УПК на базе швейного цеха фабрики «Узор».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Установлено: в швейном цехе производится пошив детского платья. Наряду со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стажированными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работницами в цехе во внеурочное время осуществляется производственное обучение школьниц 10 классов, которые работают 1 раз в неделю в течение 3-х часов.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 xml:space="preserve">Работницы и школьницы работают на конвейере, сидя за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швейньми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машинками, поза вынужденная. Каждая выполняет одну-две операции. По </w:t>
      </w:r>
      <w:proofErr w:type="spellStart"/>
      <w:r w:rsidRPr="00627E5E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Pr="00627E5E">
        <w:rPr>
          <w:rFonts w:ascii="Times New Roman" w:hAnsi="Times New Roman" w:cs="Times New Roman"/>
          <w:sz w:val="28"/>
          <w:szCs w:val="28"/>
        </w:rPr>
        <w:t xml:space="preserve"> работа относится к категории легкой (1а). Наименьшие размеры объекта различения (толщина нити) составляет 0,2 мм, светлые нити на светлом и темные нити на темном фоне. Норма выработки для школьниц составляет 60% почасовой нормы взрослых.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Работа осуществляется в цехе, имеющем боковое двустороннее естественное освещение, очистка стекол производится 1 раз в год. Величина КЕО - 2,4%. Искусственное освещение организовано с помощью люминесцентных ламп типа ЛД и местных светильников типа МЛ-2х60 с люминесцентными лампами типа ЛД. Уровень освещенности на рабочих местах составляет 2000 лк.</w:t>
      </w:r>
    </w:p>
    <w:p w:rsidR="00627E5E" w:rsidRPr="00627E5E" w:rsidRDefault="00627E5E" w:rsidP="00627E5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Результаты измерения параметров микроклимата зимой на рабочих местах: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температура 25-27</w:t>
      </w:r>
      <w:proofErr w:type="gramStart"/>
      <w:r w:rsidRPr="00627E5E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627E5E">
        <w:rPr>
          <w:rFonts w:ascii="Times New Roman" w:hAnsi="Times New Roman" w:cs="Times New Roman"/>
          <w:sz w:val="28"/>
          <w:szCs w:val="28"/>
        </w:rPr>
        <w:t>, относительная влажность 65-70%, скорость движения воздуха 0,1-0,15 м/сек.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Cs/>
          <w:sz w:val="28"/>
          <w:szCs w:val="28"/>
        </w:rPr>
        <w:t>Цех не</w:t>
      </w:r>
      <w:r w:rsidRPr="00627E5E">
        <w:rPr>
          <w:rFonts w:ascii="Times New Roman" w:hAnsi="Times New Roman" w:cs="Times New Roman"/>
          <w:sz w:val="28"/>
          <w:szCs w:val="28"/>
        </w:rPr>
        <w:t xml:space="preserve"> оборудован механической вентиляцией, возможно естественное проветривание.</w:t>
      </w:r>
    </w:p>
    <w:p w:rsidR="00627E5E" w:rsidRPr="00627E5E" w:rsidRDefault="00627E5E" w:rsidP="00627E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1.   Проанализировать представленные материалы и оценить полноту исследования.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2. Дать оценку естественного и искусственного освещения и производственного микроклимата, организации труда школьников.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t>3. Составить Предписание должностного лица, уполномоченного осуществлять государственный санитарно-эпидемиологический надзор,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Pr="00627E5E">
        <w:rPr>
          <w:rFonts w:ascii="Times New Roman" w:hAnsi="Times New Roman" w:cs="Times New Roman"/>
          <w:sz w:val="28"/>
          <w:szCs w:val="28"/>
        </w:rPr>
        <w:t xml:space="preserve"> устранению выявленных санитарных нарушений.</w:t>
      </w:r>
    </w:p>
    <w:p w:rsidR="00627E5E" w:rsidRPr="00627E5E" w:rsidRDefault="00627E5E" w:rsidP="00627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sz w:val="28"/>
          <w:szCs w:val="28"/>
        </w:rPr>
        <w:lastRenderedPageBreak/>
        <w:t>4.  Определить меры административного</w:t>
      </w:r>
      <w:r w:rsidRPr="00627E5E">
        <w:rPr>
          <w:rFonts w:ascii="Times New Roman" w:hAnsi="Times New Roman" w:cs="Times New Roman"/>
          <w:bCs/>
          <w:sz w:val="28"/>
          <w:szCs w:val="28"/>
        </w:rPr>
        <w:t xml:space="preserve"> взыскания и указать порядок привлечения </w:t>
      </w:r>
      <w:r w:rsidRPr="00627E5E">
        <w:rPr>
          <w:rFonts w:ascii="Times New Roman" w:hAnsi="Times New Roman" w:cs="Times New Roman"/>
          <w:sz w:val="28"/>
          <w:szCs w:val="28"/>
        </w:rPr>
        <w:t>виновных к юридической ответственности.</w:t>
      </w:r>
    </w:p>
    <w:p w:rsidR="00627E5E" w:rsidRPr="00627E5E" w:rsidRDefault="00627E5E" w:rsidP="00595A26">
      <w:pPr>
        <w:widowControl w:val="0"/>
        <w:numPr>
          <w:ilvl w:val="0"/>
          <w:numId w:val="37"/>
        </w:numPr>
        <w:tabs>
          <w:tab w:val="clear" w:pos="72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27E5E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Укажите основные нормативные документы, используемые в экспертизе и надзоре.</w:t>
      </w:r>
    </w:p>
    <w:p w:rsidR="00627E5E" w:rsidRDefault="00627E5E" w:rsidP="00627E5E"/>
    <w:p w:rsidR="00042A25" w:rsidRPr="00A242C9" w:rsidRDefault="00042A25" w:rsidP="00042A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A242C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Критерии оценки решения ситуационных задач: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4"/>
        <w:gridCol w:w="6514"/>
      </w:tblGrid>
      <w:tr w:rsidR="00042A25" w:rsidRPr="00A242C9" w:rsidTr="000F3397">
        <w:tc>
          <w:tcPr>
            <w:tcW w:w="3114" w:type="dxa"/>
          </w:tcPr>
          <w:p w:rsidR="00042A25" w:rsidRPr="00A242C9" w:rsidRDefault="00042A25" w:rsidP="000F33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Неудовлетворительно</w:t>
            </w:r>
          </w:p>
        </w:tc>
        <w:tc>
          <w:tcPr>
            <w:tcW w:w="6514" w:type="dxa"/>
          </w:tcPr>
          <w:p w:rsidR="00042A25" w:rsidRPr="00A242C9" w:rsidRDefault="00042A25" w:rsidP="000F33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допускающему существенные ошибки при ответе на вопросы ситуационной задачи, не дает ответов на дополнительные и наводящие вопросы.</w:t>
            </w:r>
          </w:p>
        </w:tc>
      </w:tr>
      <w:tr w:rsidR="00042A25" w:rsidRPr="00A242C9" w:rsidTr="000F3397">
        <w:tc>
          <w:tcPr>
            <w:tcW w:w="3114" w:type="dxa"/>
          </w:tcPr>
          <w:p w:rsidR="00042A25" w:rsidRPr="00A242C9" w:rsidRDefault="00042A25" w:rsidP="000F33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Удовлетворительно</w:t>
            </w:r>
          </w:p>
        </w:tc>
        <w:tc>
          <w:tcPr>
            <w:tcW w:w="6514" w:type="dxa"/>
          </w:tcPr>
          <w:p w:rsidR="00042A25" w:rsidRPr="00A242C9" w:rsidRDefault="00042A25" w:rsidP="000F33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ответившему на часть вопросов ситуационной задачи, не умеющему связать свои теоретические знания с конкретной ситуацией</w:t>
            </w:r>
          </w:p>
        </w:tc>
      </w:tr>
      <w:tr w:rsidR="00042A25" w:rsidRPr="00A242C9" w:rsidTr="000F3397">
        <w:tc>
          <w:tcPr>
            <w:tcW w:w="3114" w:type="dxa"/>
          </w:tcPr>
          <w:p w:rsidR="00042A25" w:rsidRPr="00A242C9" w:rsidRDefault="00042A25" w:rsidP="000F33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Хорошо</w:t>
            </w:r>
          </w:p>
        </w:tc>
        <w:tc>
          <w:tcPr>
            <w:tcW w:w="6514" w:type="dxa"/>
          </w:tcPr>
          <w:p w:rsidR="00042A25" w:rsidRPr="00A242C9" w:rsidRDefault="00042A25" w:rsidP="000F33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выставляется ординатору, грамотно и по </w:t>
            </w:r>
            <w:proofErr w:type="gramStart"/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существу</w:t>
            </w:r>
            <w:proofErr w:type="gramEnd"/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отвечающему на вопросы ситуационной задачи, не допуская при ответе существенных ошибок. </w:t>
            </w:r>
          </w:p>
        </w:tc>
      </w:tr>
      <w:tr w:rsidR="00042A25" w:rsidRPr="00A242C9" w:rsidTr="000F3397">
        <w:tc>
          <w:tcPr>
            <w:tcW w:w="3114" w:type="dxa"/>
          </w:tcPr>
          <w:p w:rsidR="00042A25" w:rsidRPr="00A242C9" w:rsidRDefault="00042A25" w:rsidP="000F339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Отлично</w:t>
            </w:r>
          </w:p>
        </w:tc>
        <w:tc>
          <w:tcPr>
            <w:tcW w:w="6514" w:type="dxa"/>
          </w:tcPr>
          <w:p w:rsidR="00042A25" w:rsidRPr="00A242C9" w:rsidRDefault="00042A25" w:rsidP="000F339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A242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выставляется ординатору, исчерпывающе, последовательно, грамотно и логично ответившему на вопросы ситуационной задачи; знающему необходимый теоретический материл и умеющему применять гигиенические знания в  конкретной ситуации</w:t>
            </w:r>
          </w:p>
        </w:tc>
      </w:tr>
    </w:tbl>
    <w:p w:rsidR="00627E5E" w:rsidRDefault="00627E5E" w:rsidP="00627E5E"/>
    <w:sectPr w:rsidR="00627E5E" w:rsidSect="00CB1EB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NTTier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56CD28"/>
    <w:lvl w:ilvl="0">
      <w:numFmt w:val="bullet"/>
      <w:lvlText w:val="*"/>
      <w:lvlJc w:val="left"/>
    </w:lvl>
  </w:abstractNum>
  <w:abstractNum w:abstractNumId="1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1442B0D"/>
    <w:multiLevelType w:val="multilevel"/>
    <w:tmpl w:val="2A6AA7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0207082D"/>
    <w:multiLevelType w:val="hybridMultilevel"/>
    <w:tmpl w:val="200021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A2793E"/>
    <w:multiLevelType w:val="hybridMultilevel"/>
    <w:tmpl w:val="C8946B6C"/>
    <w:lvl w:ilvl="0" w:tplc="1020E042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09B6389A"/>
    <w:multiLevelType w:val="hybridMultilevel"/>
    <w:tmpl w:val="C2B06676"/>
    <w:lvl w:ilvl="0" w:tplc="FCE68A9A">
      <w:start w:val="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6">
    <w:nsid w:val="0A580069"/>
    <w:multiLevelType w:val="singleLevel"/>
    <w:tmpl w:val="ED50DA9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>
    <w:nsid w:val="0AA2128D"/>
    <w:multiLevelType w:val="singleLevel"/>
    <w:tmpl w:val="B16CF95C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8">
    <w:nsid w:val="0ABE5B8D"/>
    <w:multiLevelType w:val="singleLevel"/>
    <w:tmpl w:val="CF14EFE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9">
    <w:nsid w:val="0BC12303"/>
    <w:multiLevelType w:val="hybridMultilevel"/>
    <w:tmpl w:val="0C0A5FFC"/>
    <w:lvl w:ilvl="0" w:tplc="EE164D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FC65BB"/>
    <w:multiLevelType w:val="hybridMultilevel"/>
    <w:tmpl w:val="1108C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F1003A"/>
    <w:multiLevelType w:val="singleLevel"/>
    <w:tmpl w:val="27D0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0E6601C9"/>
    <w:multiLevelType w:val="hybridMultilevel"/>
    <w:tmpl w:val="E0549674"/>
    <w:lvl w:ilvl="0" w:tplc="A22A8DA0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3">
    <w:nsid w:val="10862228"/>
    <w:multiLevelType w:val="singleLevel"/>
    <w:tmpl w:val="04209D3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290604B"/>
    <w:multiLevelType w:val="hybridMultilevel"/>
    <w:tmpl w:val="0A70ED04"/>
    <w:lvl w:ilvl="0" w:tplc="E66EB61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5">
    <w:nsid w:val="150933CE"/>
    <w:multiLevelType w:val="singleLevel"/>
    <w:tmpl w:val="2C90EB72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16">
    <w:nsid w:val="157C6DBC"/>
    <w:multiLevelType w:val="hybridMultilevel"/>
    <w:tmpl w:val="839C5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5C00AEB"/>
    <w:multiLevelType w:val="hybridMultilevel"/>
    <w:tmpl w:val="7878F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6B851F8"/>
    <w:multiLevelType w:val="hybridMultilevel"/>
    <w:tmpl w:val="BD40F200"/>
    <w:lvl w:ilvl="0" w:tplc="E480ADB0">
      <w:start w:val="1"/>
      <w:numFmt w:val="decimal"/>
      <w:lvlText w:val="%1."/>
      <w:lvlJc w:val="left"/>
      <w:pPr>
        <w:tabs>
          <w:tab w:val="num" w:pos="494"/>
        </w:tabs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14"/>
        </w:tabs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54"/>
        </w:tabs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74"/>
        </w:tabs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94"/>
        </w:tabs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14"/>
        </w:tabs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34"/>
        </w:tabs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54"/>
        </w:tabs>
        <w:ind w:left="6254" w:hanging="180"/>
      </w:pPr>
    </w:lvl>
  </w:abstractNum>
  <w:abstractNum w:abstractNumId="19">
    <w:nsid w:val="16EB5F45"/>
    <w:multiLevelType w:val="singleLevel"/>
    <w:tmpl w:val="26D05EFC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0">
    <w:nsid w:val="17F846AB"/>
    <w:multiLevelType w:val="singleLevel"/>
    <w:tmpl w:val="AF2008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1">
    <w:nsid w:val="181E5F4C"/>
    <w:multiLevelType w:val="hybridMultilevel"/>
    <w:tmpl w:val="49EC72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9021FBC"/>
    <w:multiLevelType w:val="hybridMultilevel"/>
    <w:tmpl w:val="808845A6"/>
    <w:lvl w:ilvl="0" w:tplc="152ED2E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97E322D"/>
    <w:multiLevelType w:val="hybridMultilevel"/>
    <w:tmpl w:val="F064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8535B7"/>
    <w:multiLevelType w:val="hybridMultilevel"/>
    <w:tmpl w:val="5E4E5584"/>
    <w:lvl w:ilvl="0" w:tplc="2B222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A1A16A0"/>
    <w:multiLevelType w:val="singleLevel"/>
    <w:tmpl w:val="371460C4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>
    <w:nsid w:val="1A915D76"/>
    <w:multiLevelType w:val="singleLevel"/>
    <w:tmpl w:val="7E7E4B9E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>
    <w:nsid w:val="1AFE4278"/>
    <w:multiLevelType w:val="hybridMultilevel"/>
    <w:tmpl w:val="4BE8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C95300C"/>
    <w:multiLevelType w:val="hybridMultilevel"/>
    <w:tmpl w:val="8E305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1CC439BE"/>
    <w:multiLevelType w:val="hybridMultilevel"/>
    <w:tmpl w:val="FCDE69EC"/>
    <w:lvl w:ilvl="0" w:tplc="E348018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F053888"/>
    <w:multiLevelType w:val="hybridMultilevel"/>
    <w:tmpl w:val="E1CE23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1306BF0"/>
    <w:multiLevelType w:val="singleLevel"/>
    <w:tmpl w:val="5912788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2">
    <w:nsid w:val="21CF4248"/>
    <w:multiLevelType w:val="singleLevel"/>
    <w:tmpl w:val="27D0D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225B2C14"/>
    <w:multiLevelType w:val="hybridMultilevel"/>
    <w:tmpl w:val="8E561A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4B90B87"/>
    <w:multiLevelType w:val="hybridMultilevel"/>
    <w:tmpl w:val="EA3A5560"/>
    <w:lvl w:ilvl="0" w:tplc="0419000F">
      <w:start w:val="1"/>
      <w:numFmt w:val="decimal"/>
      <w:lvlText w:val="%1."/>
      <w:lvlJc w:val="left"/>
      <w:pPr>
        <w:ind w:left="2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5">
    <w:nsid w:val="2507474A"/>
    <w:multiLevelType w:val="singleLevel"/>
    <w:tmpl w:val="253AA22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25C23803"/>
    <w:multiLevelType w:val="singleLevel"/>
    <w:tmpl w:val="20A0FC1A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>
    <w:nsid w:val="27325CB9"/>
    <w:multiLevelType w:val="hybridMultilevel"/>
    <w:tmpl w:val="DD6AB634"/>
    <w:lvl w:ilvl="0" w:tplc="80D600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8C41619"/>
    <w:multiLevelType w:val="singleLevel"/>
    <w:tmpl w:val="C3B452C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9">
    <w:nsid w:val="2B91184E"/>
    <w:multiLevelType w:val="singleLevel"/>
    <w:tmpl w:val="4468AE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0">
    <w:nsid w:val="2CE874CC"/>
    <w:multiLevelType w:val="singleLevel"/>
    <w:tmpl w:val="E9527B5C"/>
    <w:lvl w:ilvl="0">
      <w:start w:val="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41">
    <w:nsid w:val="2D9E4342"/>
    <w:multiLevelType w:val="hybridMultilevel"/>
    <w:tmpl w:val="D8B06F34"/>
    <w:lvl w:ilvl="0" w:tplc="F4D0504C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E44D8E"/>
    <w:multiLevelType w:val="singleLevel"/>
    <w:tmpl w:val="1F624D5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</w:abstractNum>
  <w:abstractNum w:abstractNumId="43">
    <w:nsid w:val="2E570A4B"/>
    <w:multiLevelType w:val="hybridMultilevel"/>
    <w:tmpl w:val="40B0206A"/>
    <w:lvl w:ilvl="0" w:tplc="26806084">
      <w:start w:val="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4">
    <w:nsid w:val="2EF10CFF"/>
    <w:multiLevelType w:val="hybridMultilevel"/>
    <w:tmpl w:val="78084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8F4F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30486875"/>
    <w:multiLevelType w:val="hybridMultilevel"/>
    <w:tmpl w:val="8654DA4A"/>
    <w:lvl w:ilvl="0" w:tplc="79C4B0C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48">
    <w:nsid w:val="388340BA"/>
    <w:multiLevelType w:val="hybridMultilevel"/>
    <w:tmpl w:val="D0FE2B64"/>
    <w:lvl w:ilvl="0" w:tplc="1564EB3A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9">
    <w:nsid w:val="39147B83"/>
    <w:multiLevelType w:val="hybridMultilevel"/>
    <w:tmpl w:val="2B968D6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C001AF0"/>
    <w:multiLevelType w:val="hybridMultilevel"/>
    <w:tmpl w:val="992A7FB4"/>
    <w:lvl w:ilvl="0" w:tplc="A5A432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D1C16B4"/>
    <w:multiLevelType w:val="singleLevel"/>
    <w:tmpl w:val="4678C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2">
    <w:nsid w:val="3E3C4775"/>
    <w:multiLevelType w:val="hybridMultilevel"/>
    <w:tmpl w:val="1C5086B2"/>
    <w:lvl w:ilvl="0" w:tplc="B010D404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53">
    <w:nsid w:val="3EDC4EEB"/>
    <w:multiLevelType w:val="singleLevel"/>
    <w:tmpl w:val="95FA290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4">
    <w:nsid w:val="3FD229CE"/>
    <w:multiLevelType w:val="hybridMultilevel"/>
    <w:tmpl w:val="DF94E46C"/>
    <w:lvl w:ilvl="0" w:tplc="21761AC8">
      <w:start w:val="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5">
    <w:nsid w:val="42FB4D67"/>
    <w:multiLevelType w:val="hybridMultilevel"/>
    <w:tmpl w:val="0A14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5120E50"/>
    <w:multiLevelType w:val="singleLevel"/>
    <w:tmpl w:val="27D0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7">
    <w:nsid w:val="465F7695"/>
    <w:multiLevelType w:val="singleLevel"/>
    <w:tmpl w:val="ED2A2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8">
    <w:nsid w:val="47F5348E"/>
    <w:multiLevelType w:val="singleLevel"/>
    <w:tmpl w:val="124C67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9">
    <w:nsid w:val="48540763"/>
    <w:multiLevelType w:val="singleLevel"/>
    <w:tmpl w:val="27D0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0">
    <w:nsid w:val="4A8E650E"/>
    <w:multiLevelType w:val="hybridMultilevel"/>
    <w:tmpl w:val="FFB8CE1E"/>
    <w:lvl w:ilvl="0" w:tplc="600408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4AB00BFE"/>
    <w:multiLevelType w:val="singleLevel"/>
    <w:tmpl w:val="6AB05882"/>
    <w:lvl w:ilvl="0">
      <w:start w:val="1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62">
    <w:nsid w:val="4ADE722F"/>
    <w:multiLevelType w:val="hybridMultilevel"/>
    <w:tmpl w:val="A9500454"/>
    <w:lvl w:ilvl="0" w:tplc="C5FAB0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4E6129EB"/>
    <w:multiLevelType w:val="hybridMultilevel"/>
    <w:tmpl w:val="12849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F05A32"/>
    <w:multiLevelType w:val="hybridMultilevel"/>
    <w:tmpl w:val="0A14F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251425B"/>
    <w:multiLevelType w:val="singleLevel"/>
    <w:tmpl w:val="BC02354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6">
    <w:nsid w:val="529D0B3D"/>
    <w:multiLevelType w:val="hybridMultilevel"/>
    <w:tmpl w:val="80248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29E4DEE"/>
    <w:multiLevelType w:val="hybridMultilevel"/>
    <w:tmpl w:val="CDC6B65E"/>
    <w:lvl w:ilvl="0" w:tplc="9B3A95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A50AAC"/>
    <w:multiLevelType w:val="singleLevel"/>
    <w:tmpl w:val="2DF22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9">
    <w:nsid w:val="568C091A"/>
    <w:multiLevelType w:val="multilevel"/>
    <w:tmpl w:val="2000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88105E3"/>
    <w:multiLevelType w:val="singleLevel"/>
    <w:tmpl w:val="124C67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1">
    <w:nsid w:val="5A3577C2"/>
    <w:multiLevelType w:val="singleLevel"/>
    <w:tmpl w:val="3C0E2FA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2">
    <w:nsid w:val="5A9A17C1"/>
    <w:multiLevelType w:val="hybridMultilevel"/>
    <w:tmpl w:val="102A5D36"/>
    <w:lvl w:ilvl="0" w:tplc="0419000F">
      <w:start w:val="1"/>
      <w:numFmt w:val="decimal"/>
      <w:lvlText w:val="%1."/>
      <w:lvlJc w:val="left"/>
      <w:pPr>
        <w:ind w:left="10000" w:hanging="360"/>
      </w:pPr>
    </w:lvl>
    <w:lvl w:ilvl="1" w:tplc="04190019" w:tentative="1">
      <w:start w:val="1"/>
      <w:numFmt w:val="lowerLetter"/>
      <w:lvlText w:val="%2."/>
      <w:lvlJc w:val="left"/>
      <w:pPr>
        <w:ind w:left="10720" w:hanging="360"/>
      </w:pPr>
    </w:lvl>
    <w:lvl w:ilvl="2" w:tplc="0419001B" w:tentative="1">
      <w:start w:val="1"/>
      <w:numFmt w:val="lowerRoman"/>
      <w:lvlText w:val="%3."/>
      <w:lvlJc w:val="right"/>
      <w:pPr>
        <w:ind w:left="11440" w:hanging="180"/>
      </w:pPr>
    </w:lvl>
    <w:lvl w:ilvl="3" w:tplc="0419000F" w:tentative="1">
      <w:start w:val="1"/>
      <w:numFmt w:val="decimal"/>
      <w:lvlText w:val="%4."/>
      <w:lvlJc w:val="left"/>
      <w:pPr>
        <w:ind w:left="12160" w:hanging="360"/>
      </w:pPr>
    </w:lvl>
    <w:lvl w:ilvl="4" w:tplc="04190019" w:tentative="1">
      <w:start w:val="1"/>
      <w:numFmt w:val="lowerLetter"/>
      <w:lvlText w:val="%5."/>
      <w:lvlJc w:val="left"/>
      <w:pPr>
        <w:ind w:left="12880" w:hanging="360"/>
      </w:pPr>
    </w:lvl>
    <w:lvl w:ilvl="5" w:tplc="0419001B" w:tentative="1">
      <w:start w:val="1"/>
      <w:numFmt w:val="lowerRoman"/>
      <w:lvlText w:val="%6."/>
      <w:lvlJc w:val="right"/>
      <w:pPr>
        <w:ind w:left="13600" w:hanging="180"/>
      </w:pPr>
    </w:lvl>
    <w:lvl w:ilvl="6" w:tplc="0419000F" w:tentative="1">
      <w:start w:val="1"/>
      <w:numFmt w:val="decimal"/>
      <w:lvlText w:val="%7."/>
      <w:lvlJc w:val="left"/>
      <w:pPr>
        <w:ind w:left="14320" w:hanging="360"/>
      </w:pPr>
    </w:lvl>
    <w:lvl w:ilvl="7" w:tplc="04190019" w:tentative="1">
      <w:start w:val="1"/>
      <w:numFmt w:val="lowerLetter"/>
      <w:lvlText w:val="%8."/>
      <w:lvlJc w:val="left"/>
      <w:pPr>
        <w:ind w:left="15040" w:hanging="360"/>
      </w:pPr>
    </w:lvl>
    <w:lvl w:ilvl="8" w:tplc="0419001B" w:tentative="1">
      <w:start w:val="1"/>
      <w:numFmt w:val="lowerRoman"/>
      <w:lvlText w:val="%9."/>
      <w:lvlJc w:val="right"/>
      <w:pPr>
        <w:ind w:left="15760" w:hanging="180"/>
      </w:pPr>
    </w:lvl>
  </w:abstractNum>
  <w:abstractNum w:abstractNumId="73">
    <w:nsid w:val="5BB920BC"/>
    <w:multiLevelType w:val="hybridMultilevel"/>
    <w:tmpl w:val="E41808A6"/>
    <w:lvl w:ilvl="0" w:tplc="D96A421E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74">
    <w:nsid w:val="5E774C63"/>
    <w:multiLevelType w:val="singleLevel"/>
    <w:tmpl w:val="5900C94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5">
    <w:nsid w:val="5E7A3ACA"/>
    <w:multiLevelType w:val="singleLevel"/>
    <w:tmpl w:val="1F3EFBD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76">
    <w:nsid w:val="5E970804"/>
    <w:multiLevelType w:val="hybridMultilevel"/>
    <w:tmpl w:val="68783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F016A4D"/>
    <w:multiLevelType w:val="hybridMultilevel"/>
    <w:tmpl w:val="D306067E"/>
    <w:lvl w:ilvl="0" w:tplc="A406E348">
      <w:start w:val="1"/>
      <w:numFmt w:val="decimal"/>
      <w:lvlText w:val="%1."/>
      <w:lvlJc w:val="left"/>
      <w:pPr>
        <w:tabs>
          <w:tab w:val="num" w:pos="1397"/>
        </w:tabs>
        <w:ind w:left="1397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57"/>
        </w:tabs>
        <w:ind w:left="23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77"/>
        </w:tabs>
        <w:ind w:left="30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97"/>
        </w:tabs>
        <w:ind w:left="37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17"/>
        </w:tabs>
        <w:ind w:left="45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37"/>
        </w:tabs>
        <w:ind w:left="52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57"/>
        </w:tabs>
        <w:ind w:left="59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77"/>
        </w:tabs>
        <w:ind w:left="6677" w:hanging="180"/>
      </w:pPr>
      <w:rPr>
        <w:rFonts w:cs="Times New Roman"/>
      </w:rPr>
    </w:lvl>
  </w:abstractNum>
  <w:abstractNum w:abstractNumId="78">
    <w:nsid w:val="5F6573CC"/>
    <w:multiLevelType w:val="hybridMultilevel"/>
    <w:tmpl w:val="3466B9AC"/>
    <w:lvl w:ilvl="0" w:tplc="F656DDC4">
      <w:start w:val="1"/>
      <w:numFmt w:val="decimal"/>
      <w:lvlText w:val="%1."/>
      <w:lvlJc w:val="left"/>
      <w:pPr>
        <w:tabs>
          <w:tab w:val="num" w:pos="393"/>
        </w:tabs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abstractNum w:abstractNumId="79">
    <w:nsid w:val="64636829"/>
    <w:multiLevelType w:val="hybridMultilevel"/>
    <w:tmpl w:val="4600D9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67EF0131"/>
    <w:multiLevelType w:val="hybridMultilevel"/>
    <w:tmpl w:val="31AAD69C"/>
    <w:lvl w:ilvl="0" w:tplc="5CBAA3E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69496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2">
    <w:nsid w:val="6A020E0B"/>
    <w:multiLevelType w:val="singleLevel"/>
    <w:tmpl w:val="D8A4A2BC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83">
    <w:nsid w:val="6A5B7B87"/>
    <w:multiLevelType w:val="hybridMultilevel"/>
    <w:tmpl w:val="611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8A7F12"/>
    <w:multiLevelType w:val="hybridMultilevel"/>
    <w:tmpl w:val="2CBC8E6C"/>
    <w:lvl w:ilvl="0" w:tplc="EDD00CF4">
      <w:start w:val="3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85">
    <w:nsid w:val="6D1A5110"/>
    <w:multiLevelType w:val="multilevel"/>
    <w:tmpl w:val="D20473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>
    <w:nsid w:val="6DD42234"/>
    <w:multiLevelType w:val="singleLevel"/>
    <w:tmpl w:val="D3D4F03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7">
    <w:nsid w:val="6E1735E3"/>
    <w:multiLevelType w:val="hybridMultilevel"/>
    <w:tmpl w:val="F424AC9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739E3794"/>
    <w:multiLevelType w:val="singleLevel"/>
    <w:tmpl w:val="EFBECE8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9">
    <w:nsid w:val="73B82B93"/>
    <w:multiLevelType w:val="hybridMultilevel"/>
    <w:tmpl w:val="2D0A39B6"/>
    <w:lvl w:ilvl="0" w:tplc="709216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0">
    <w:nsid w:val="759355B2"/>
    <w:multiLevelType w:val="hybridMultilevel"/>
    <w:tmpl w:val="BFD25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6086CA4"/>
    <w:multiLevelType w:val="hybridMultilevel"/>
    <w:tmpl w:val="FB08F9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76271250"/>
    <w:multiLevelType w:val="multilevel"/>
    <w:tmpl w:val="2A6A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6684A87"/>
    <w:multiLevelType w:val="singleLevel"/>
    <w:tmpl w:val="D258F2CC"/>
    <w:lvl w:ilvl="0">
      <w:start w:val="15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94">
    <w:nsid w:val="7A2A6ABC"/>
    <w:multiLevelType w:val="hybridMultilevel"/>
    <w:tmpl w:val="73700BB2"/>
    <w:lvl w:ilvl="0" w:tplc="0CC2F47A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95">
    <w:nsid w:val="7A5F6E97"/>
    <w:multiLevelType w:val="hybridMultilevel"/>
    <w:tmpl w:val="2CB69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7B943888"/>
    <w:multiLevelType w:val="singleLevel"/>
    <w:tmpl w:val="E976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7">
    <w:nsid w:val="7C1F0A62"/>
    <w:multiLevelType w:val="hybridMultilevel"/>
    <w:tmpl w:val="D1F2BE8A"/>
    <w:lvl w:ilvl="0" w:tplc="36468B12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98">
    <w:nsid w:val="7C6E50D8"/>
    <w:multiLevelType w:val="singleLevel"/>
    <w:tmpl w:val="8B76C7C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9">
    <w:nsid w:val="7D811D39"/>
    <w:multiLevelType w:val="hybridMultilevel"/>
    <w:tmpl w:val="7878F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"/>
  </w:num>
  <w:num w:numId="3">
    <w:abstractNumId w:val="41"/>
  </w:num>
  <w:num w:numId="4">
    <w:abstractNumId w:val="60"/>
  </w:num>
  <w:num w:numId="5">
    <w:abstractNumId w:val="22"/>
  </w:num>
  <w:num w:numId="6">
    <w:abstractNumId w:val="12"/>
  </w:num>
  <w:num w:numId="7">
    <w:abstractNumId w:val="40"/>
  </w:num>
  <w:num w:numId="8">
    <w:abstractNumId w:val="62"/>
  </w:num>
  <w:num w:numId="9">
    <w:abstractNumId w:val="77"/>
  </w:num>
  <w:num w:numId="10">
    <w:abstractNumId w:val="97"/>
  </w:num>
  <w:num w:numId="11">
    <w:abstractNumId w:val="20"/>
  </w:num>
  <w:num w:numId="12">
    <w:abstractNumId w:val="89"/>
  </w:num>
  <w:num w:numId="13">
    <w:abstractNumId w:val="5"/>
  </w:num>
  <w:num w:numId="14">
    <w:abstractNumId w:val="84"/>
  </w:num>
  <w:num w:numId="15">
    <w:abstractNumId w:val="80"/>
  </w:num>
  <w:num w:numId="16">
    <w:abstractNumId w:val="9"/>
  </w:num>
  <w:num w:numId="17">
    <w:abstractNumId w:val="88"/>
  </w:num>
  <w:num w:numId="18">
    <w:abstractNumId w:val="7"/>
  </w:num>
  <w:num w:numId="19">
    <w:abstractNumId w:val="38"/>
  </w:num>
  <w:num w:numId="20">
    <w:abstractNumId w:val="94"/>
  </w:num>
  <w:num w:numId="21">
    <w:abstractNumId w:val="82"/>
  </w:num>
  <w:num w:numId="22">
    <w:abstractNumId w:val="4"/>
  </w:num>
  <w:num w:numId="23">
    <w:abstractNumId w:val="85"/>
  </w:num>
  <w:num w:numId="24">
    <w:abstractNumId w:val="0"/>
    <w:lvlOverride w:ilvl="0">
      <w:lvl w:ilvl="0">
        <w:numFmt w:val="bullet"/>
        <w:lvlText w:val="-"/>
        <w:legacy w:legacy="1" w:legacySpace="0" w:legacyIndent="167"/>
        <w:lvlJc w:val="left"/>
        <w:rPr>
          <w:rFonts w:ascii="Times New Roman" w:hAnsi="Times New Roman" w:hint="default"/>
        </w:rPr>
      </w:lvl>
    </w:lvlOverride>
  </w:num>
  <w:num w:numId="25">
    <w:abstractNumId w:val="25"/>
  </w:num>
  <w:num w:numId="26">
    <w:abstractNumId w:val="61"/>
  </w:num>
  <w:num w:numId="27">
    <w:abstractNumId w:val="61"/>
    <w:lvlOverride w:ilvl="0">
      <w:lvl w:ilvl="0">
        <w:start w:val="13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93"/>
  </w:num>
  <w:num w:numId="29">
    <w:abstractNumId w:val="26"/>
  </w:num>
  <w:num w:numId="30">
    <w:abstractNumId w:val="48"/>
  </w:num>
  <w:num w:numId="31">
    <w:abstractNumId w:val="86"/>
  </w:num>
  <w:num w:numId="32">
    <w:abstractNumId w:val="86"/>
    <w:lvlOverride w:ilvl="0">
      <w:lvl w:ilvl="0">
        <w:start w:val="1"/>
        <w:numFmt w:val="decimal"/>
        <w:lvlText w:val="%1."/>
        <w:legacy w:legacy="1" w:legacySpace="0" w:legacyIndent="23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54"/>
  </w:num>
  <w:num w:numId="34">
    <w:abstractNumId w:val="43"/>
  </w:num>
  <w:num w:numId="35">
    <w:abstractNumId w:val="50"/>
  </w:num>
  <w:num w:numId="36">
    <w:abstractNumId w:val="65"/>
  </w:num>
  <w:num w:numId="37">
    <w:abstractNumId w:val="37"/>
  </w:num>
  <w:num w:numId="38">
    <w:abstractNumId w:val="76"/>
  </w:num>
  <w:num w:numId="39">
    <w:abstractNumId w:val="72"/>
  </w:num>
  <w:num w:numId="40">
    <w:abstractNumId w:val="34"/>
  </w:num>
  <w:num w:numId="41">
    <w:abstractNumId w:val="58"/>
  </w:num>
  <w:num w:numId="42">
    <w:abstractNumId w:val="28"/>
  </w:num>
  <w:num w:numId="43">
    <w:abstractNumId w:val="81"/>
  </w:num>
  <w:num w:numId="44">
    <w:abstractNumId w:val="70"/>
  </w:num>
  <w:num w:numId="45">
    <w:abstractNumId w:val="66"/>
  </w:num>
  <w:num w:numId="46">
    <w:abstractNumId w:val="45"/>
  </w:num>
  <w:num w:numId="47">
    <w:abstractNumId w:val="33"/>
  </w:num>
  <w:num w:numId="48">
    <w:abstractNumId w:val="64"/>
  </w:num>
  <w:num w:numId="49">
    <w:abstractNumId w:val="18"/>
  </w:num>
  <w:num w:numId="50">
    <w:abstractNumId w:val="99"/>
  </w:num>
  <w:num w:numId="51">
    <w:abstractNumId w:val="55"/>
  </w:num>
  <w:num w:numId="52">
    <w:abstractNumId w:val="17"/>
  </w:num>
  <w:num w:numId="53">
    <w:abstractNumId w:val="63"/>
  </w:num>
  <w:num w:numId="54">
    <w:abstractNumId w:val="23"/>
  </w:num>
  <w:num w:numId="55">
    <w:abstractNumId w:val="24"/>
  </w:num>
  <w:num w:numId="56">
    <w:abstractNumId w:val="95"/>
  </w:num>
  <w:num w:numId="57">
    <w:abstractNumId w:val="13"/>
  </w:num>
  <w:num w:numId="58">
    <w:abstractNumId w:val="19"/>
  </w:num>
  <w:num w:numId="59">
    <w:abstractNumId w:val="51"/>
  </w:num>
  <w:num w:numId="60">
    <w:abstractNumId w:val="53"/>
  </w:num>
  <w:num w:numId="61">
    <w:abstractNumId w:val="57"/>
  </w:num>
  <w:num w:numId="62">
    <w:abstractNumId w:val="6"/>
  </w:num>
  <w:num w:numId="63">
    <w:abstractNumId w:val="36"/>
  </w:num>
  <w:num w:numId="64">
    <w:abstractNumId w:val="8"/>
  </w:num>
  <w:num w:numId="65">
    <w:abstractNumId w:val="71"/>
  </w:num>
  <w:num w:numId="66">
    <w:abstractNumId w:val="2"/>
  </w:num>
  <w:num w:numId="67">
    <w:abstractNumId w:val="92"/>
  </w:num>
  <w:num w:numId="68">
    <w:abstractNumId w:val="78"/>
  </w:num>
  <w:num w:numId="69">
    <w:abstractNumId w:val="47"/>
  </w:num>
  <w:num w:numId="70">
    <w:abstractNumId w:val="14"/>
  </w:num>
  <w:num w:numId="71">
    <w:abstractNumId w:val="79"/>
  </w:num>
  <w:num w:numId="72">
    <w:abstractNumId w:val="91"/>
  </w:num>
  <w:num w:numId="73">
    <w:abstractNumId w:val="16"/>
  </w:num>
  <w:num w:numId="74">
    <w:abstractNumId w:val="52"/>
  </w:num>
  <w:num w:numId="75">
    <w:abstractNumId w:val="73"/>
  </w:num>
  <w:num w:numId="76">
    <w:abstractNumId w:val="42"/>
  </w:num>
  <w:num w:numId="77">
    <w:abstractNumId w:val="75"/>
  </w:num>
  <w:num w:numId="78">
    <w:abstractNumId w:val="15"/>
  </w:num>
  <w:num w:numId="79">
    <w:abstractNumId w:val="56"/>
  </w:num>
  <w:num w:numId="80">
    <w:abstractNumId w:val="59"/>
  </w:num>
  <w:num w:numId="81">
    <w:abstractNumId w:val="11"/>
  </w:num>
  <w:num w:numId="82">
    <w:abstractNumId w:val="35"/>
  </w:num>
  <w:num w:numId="83">
    <w:abstractNumId w:val="31"/>
  </w:num>
  <w:num w:numId="84">
    <w:abstractNumId w:val="39"/>
  </w:num>
  <w:num w:numId="85">
    <w:abstractNumId w:val="96"/>
  </w:num>
  <w:num w:numId="86">
    <w:abstractNumId w:val="68"/>
  </w:num>
  <w:num w:numId="87">
    <w:abstractNumId w:val="98"/>
  </w:num>
  <w:num w:numId="88">
    <w:abstractNumId w:val="74"/>
  </w:num>
  <w:num w:numId="89">
    <w:abstractNumId w:val="69"/>
  </w:num>
  <w:num w:numId="90">
    <w:abstractNumId w:val="3"/>
  </w:num>
  <w:num w:numId="91">
    <w:abstractNumId w:val="32"/>
  </w:num>
  <w:num w:numId="92">
    <w:abstractNumId w:val="67"/>
  </w:num>
  <w:num w:numId="93">
    <w:abstractNumId w:val="83"/>
  </w:num>
  <w:num w:numId="94">
    <w:abstractNumId w:val="27"/>
  </w:num>
  <w:num w:numId="95">
    <w:abstractNumId w:val="44"/>
  </w:num>
  <w:num w:numId="96">
    <w:abstractNumId w:val="10"/>
  </w:num>
  <w:num w:numId="97">
    <w:abstractNumId w:val="29"/>
  </w:num>
  <w:num w:numId="98">
    <w:abstractNumId w:val="49"/>
  </w:num>
  <w:num w:numId="99">
    <w:abstractNumId w:val="87"/>
  </w:num>
  <w:num w:numId="100">
    <w:abstractNumId w:val="21"/>
  </w:num>
  <w:num w:numId="101">
    <w:abstractNumId w:val="30"/>
  </w:num>
  <w:num w:numId="102">
    <w:abstractNumId w:val="90"/>
  </w:num>
  <w:numIdMacAtCleanup w:val="10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3E14AD"/>
    <w:rsid w:val="00042A25"/>
    <w:rsid w:val="000F3397"/>
    <w:rsid w:val="00177990"/>
    <w:rsid w:val="001D2D5E"/>
    <w:rsid w:val="002120A3"/>
    <w:rsid w:val="00224C10"/>
    <w:rsid w:val="00230CF2"/>
    <w:rsid w:val="002439EE"/>
    <w:rsid w:val="0025373B"/>
    <w:rsid w:val="002662E7"/>
    <w:rsid w:val="002A2402"/>
    <w:rsid w:val="002D44B4"/>
    <w:rsid w:val="0035045A"/>
    <w:rsid w:val="003543E8"/>
    <w:rsid w:val="003575C1"/>
    <w:rsid w:val="003C643D"/>
    <w:rsid w:val="003E14AD"/>
    <w:rsid w:val="004C24C1"/>
    <w:rsid w:val="005916D1"/>
    <w:rsid w:val="00595A26"/>
    <w:rsid w:val="005F6730"/>
    <w:rsid w:val="00627E5E"/>
    <w:rsid w:val="006457DA"/>
    <w:rsid w:val="0066403B"/>
    <w:rsid w:val="006938E9"/>
    <w:rsid w:val="006C1563"/>
    <w:rsid w:val="006E684D"/>
    <w:rsid w:val="007236AD"/>
    <w:rsid w:val="007806FA"/>
    <w:rsid w:val="007D4CAD"/>
    <w:rsid w:val="007F5F32"/>
    <w:rsid w:val="008054A3"/>
    <w:rsid w:val="00861326"/>
    <w:rsid w:val="008C21F2"/>
    <w:rsid w:val="00903DF9"/>
    <w:rsid w:val="009043F1"/>
    <w:rsid w:val="00950D92"/>
    <w:rsid w:val="009615DB"/>
    <w:rsid w:val="009A63F3"/>
    <w:rsid w:val="009D1B62"/>
    <w:rsid w:val="00A04B20"/>
    <w:rsid w:val="00A2525B"/>
    <w:rsid w:val="00A775AB"/>
    <w:rsid w:val="00A828D0"/>
    <w:rsid w:val="00B1415B"/>
    <w:rsid w:val="00B1652F"/>
    <w:rsid w:val="00B85E3E"/>
    <w:rsid w:val="00B976DA"/>
    <w:rsid w:val="00BB491A"/>
    <w:rsid w:val="00BC12F8"/>
    <w:rsid w:val="00BC5B37"/>
    <w:rsid w:val="00BE0CBD"/>
    <w:rsid w:val="00BE4E59"/>
    <w:rsid w:val="00C50850"/>
    <w:rsid w:val="00C812B4"/>
    <w:rsid w:val="00CA36DC"/>
    <w:rsid w:val="00CB157C"/>
    <w:rsid w:val="00CB1EBB"/>
    <w:rsid w:val="00CB2404"/>
    <w:rsid w:val="00CC40C0"/>
    <w:rsid w:val="00D35F06"/>
    <w:rsid w:val="00D41488"/>
    <w:rsid w:val="00DD7D80"/>
    <w:rsid w:val="00E239D5"/>
    <w:rsid w:val="00EB5CA8"/>
    <w:rsid w:val="00F02439"/>
    <w:rsid w:val="00F0452A"/>
    <w:rsid w:val="00F857EE"/>
    <w:rsid w:val="00FD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7D80"/>
  </w:style>
  <w:style w:type="paragraph" w:styleId="10">
    <w:name w:val="heading 1"/>
    <w:basedOn w:val="a1"/>
    <w:next w:val="20"/>
    <w:link w:val="11"/>
    <w:uiPriority w:val="9"/>
    <w:qFormat/>
    <w:rsid w:val="009043F1"/>
    <w:pPr>
      <w:keepNext/>
      <w:spacing w:before="240" w:after="60" w:line="192" w:lineRule="auto"/>
      <w:ind w:firstLine="113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0">
    <w:name w:val="heading 2"/>
    <w:basedOn w:val="10"/>
    <w:next w:val="a1"/>
    <w:link w:val="21"/>
    <w:uiPriority w:val="9"/>
    <w:qFormat/>
    <w:rsid w:val="009043F1"/>
    <w:pPr>
      <w:outlineLvl w:val="1"/>
    </w:pPr>
    <w:rPr>
      <w:b w:val="0"/>
      <w:i/>
      <w:sz w:val="26"/>
    </w:rPr>
  </w:style>
  <w:style w:type="paragraph" w:styleId="3">
    <w:name w:val="heading 3"/>
    <w:basedOn w:val="20"/>
    <w:next w:val="a1"/>
    <w:link w:val="30"/>
    <w:uiPriority w:val="9"/>
    <w:qFormat/>
    <w:rsid w:val="009043F1"/>
    <w:pPr>
      <w:outlineLvl w:val="2"/>
    </w:pPr>
    <w:rPr>
      <w:b/>
      <w:sz w:val="24"/>
    </w:rPr>
  </w:style>
  <w:style w:type="paragraph" w:styleId="4">
    <w:name w:val="heading 4"/>
    <w:basedOn w:val="3"/>
    <w:next w:val="a1"/>
    <w:link w:val="40"/>
    <w:uiPriority w:val="9"/>
    <w:qFormat/>
    <w:rsid w:val="009043F1"/>
    <w:pPr>
      <w:jc w:val="left"/>
      <w:outlineLvl w:val="3"/>
    </w:pPr>
    <w:rPr>
      <w:b w:val="0"/>
      <w:i w:val="0"/>
    </w:rPr>
  </w:style>
  <w:style w:type="paragraph" w:styleId="5">
    <w:name w:val="heading 5"/>
    <w:basedOn w:val="a1"/>
    <w:next w:val="a1"/>
    <w:link w:val="5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4"/>
    </w:pPr>
    <w:rPr>
      <w:rFonts w:ascii="Arial Narrow" w:eastAsia="Times New Roman" w:hAnsi="Arial Narrow" w:cs="Times New Roman"/>
      <w:kern w:val="16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5"/>
    </w:pPr>
    <w:rPr>
      <w:rFonts w:ascii="Times New Roman" w:eastAsia="Times New Roman" w:hAnsi="Times New Roman" w:cs="Times New Roman"/>
      <w:b/>
      <w:bCs/>
      <w:kern w:val="16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9043F1"/>
    <w:pPr>
      <w:keepNext/>
      <w:spacing w:before="240" w:after="60" w:line="192" w:lineRule="auto"/>
      <w:ind w:firstLine="113"/>
      <w:jc w:val="both"/>
      <w:outlineLvl w:val="6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9043F1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CB1EB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A2525B"/>
    <w:pPr>
      <w:ind w:left="720"/>
      <w:contextualSpacing/>
    </w:pPr>
  </w:style>
  <w:style w:type="character" w:customStyle="1" w:styleId="11">
    <w:name w:val="Заголовок 1 Знак"/>
    <w:basedOn w:val="a2"/>
    <w:link w:val="10"/>
    <w:uiPriority w:val="9"/>
    <w:rsid w:val="009043F1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1">
    <w:name w:val="Заголовок 2 Знак"/>
    <w:basedOn w:val="a2"/>
    <w:link w:val="20"/>
    <w:uiPriority w:val="9"/>
    <w:rsid w:val="009043F1"/>
    <w:rPr>
      <w:rFonts w:ascii="Arial" w:eastAsia="Times New Roman" w:hAnsi="Arial" w:cs="Times New Roman"/>
      <w:i/>
      <w:kern w:val="28"/>
      <w:sz w:val="26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9043F1"/>
    <w:rPr>
      <w:rFonts w:ascii="Arial" w:eastAsia="Times New Roman" w:hAnsi="Arial" w:cs="Times New Roman"/>
      <w:b/>
      <w:i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9043F1"/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9043F1"/>
    <w:rPr>
      <w:rFonts w:ascii="Arial Narrow" w:eastAsia="Times New Roman" w:hAnsi="Arial Narrow" w:cs="Times New Roman"/>
      <w:kern w:val="16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9043F1"/>
    <w:rPr>
      <w:rFonts w:ascii="Times New Roman" w:eastAsia="Times New Roman" w:hAnsi="Times New Roman" w:cs="Times New Roman"/>
      <w:b/>
      <w:bCs/>
      <w:kern w:val="16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9043F1"/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9043F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txt">
    <w:name w:val="txt"/>
    <w:basedOn w:val="a1"/>
    <w:rsid w:val="0090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2"/>
    <w:link w:val="a7"/>
    <w:uiPriority w:val="99"/>
    <w:rsid w:val="00904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1"/>
    <w:link w:val="a6"/>
    <w:uiPriority w:val="99"/>
    <w:rsid w:val="009043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2"/>
    <w:uiPriority w:val="99"/>
    <w:semiHidden/>
    <w:rsid w:val="009043F1"/>
  </w:style>
  <w:style w:type="character" w:customStyle="1" w:styleId="a8">
    <w:name w:val="Верхний колонтитул Знак"/>
    <w:basedOn w:val="a2"/>
    <w:link w:val="a9"/>
    <w:uiPriority w:val="99"/>
    <w:rsid w:val="009043F1"/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paragraph" w:styleId="a9">
    <w:name w:val="header"/>
    <w:basedOn w:val="a1"/>
    <w:link w:val="a8"/>
    <w:uiPriority w:val="99"/>
    <w:rsid w:val="009043F1"/>
    <w:pPr>
      <w:keepNext/>
      <w:spacing w:after="120" w:line="192" w:lineRule="auto"/>
      <w:jc w:val="center"/>
    </w:pPr>
    <w:rPr>
      <w:rFonts w:ascii="Arial" w:eastAsia="Times New Roman" w:hAnsi="Arial" w:cs="Times New Roman"/>
      <w:b/>
      <w:i/>
      <w:kern w:val="16"/>
      <w:sz w:val="16"/>
      <w:szCs w:val="20"/>
      <w:lang w:eastAsia="ru-RU"/>
    </w:rPr>
  </w:style>
  <w:style w:type="character" w:customStyle="1" w:styleId="13">
    <w:name w:val="Верхний колонтитул Знак1"/>
    <w:basedOn w:val="a2"/>
    <w:uiPriority w:val="99"/>
    <w:semiHidden/>
    <w:rsid w:val="009043F1"/>
  </w:style>
  <w:style w:type="character" w:customStyle="1" w:styleId="aa">
    <w:name w:val="Основной текст с отступом Знак"/>
    <w:basedOn w:val="a2"/>
    <w:link w:val="ab"/>
    <w:rsid w:val="009043F1"/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paragraph" w:styleId="ab">
    <w:name w:val="Body Text Indent"/>
    <w:basedOn w:val="a1"/>
    <w:link w:val="aa"/>
    <w:rsid w:val="009043F1"/>
    <w:pPr>
      <w:keepNext/>
      <w:spacing w:after="0" w:line="192" w:lineRule="auto"/>
      <w:ind w:firstLine="113"/>
      <w:jc w:val="both"/>
    </w:pPr>
    <w:rPr>
      <w:rFonts w:ascii="Arial Narrow" w:eastAsia="Times New Roman" w:hAnsi="Arial Narrow" w:cs="Times New Roman"/>
      <w:i/>
      <w:kern w:val="16"/>
      <w:sz w:val="18"/>
      <w:szCs w:val="20"/>
      <w:lang w:eastAsia="ru-RU"/>
    </w:rPr>
  </w:style>
  <w:style w:type="character" w:customStyle="1" w:styleId="14">
    <w:name w:val="Основной текст с отступом Знак1"/>
    <w:basedOn w:val="a2"/>
    <w:uiPriority w:val="99"/>
    <w:semiHidden/>
    <w:rsid w:val="009043F1"/>
  </w:style>
  <w:style w:type="character" w:customStyle="1" w:styleId="ac">
    <w:name w:val="Текст Знак"/>
    <w:basedOn w:val="a2"/>
    <w:link w:val="ad"/>
    <w:rsid w:val="009043F1"/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paragraph" w:styleId="ad">
    <w:name w:val="Plain Text"/>
    <w:basedOn w:val="a1"/>
    <w:link w:val="ac"/>
    <w:rsid w:val="009043F1"/>
    <w:pPr>
      <w:keepNext/>
      <w:spacing w:after="0" w:line="192" w:lineRule="auto"/>
      <w:ind w:firstLine="113"/>
      <w:jc w:val="both"/>
    </w:pPr>
    <w:rPr>
      <w:rFonts w:ascii="Courier New" w:eastAsia="Times New Roman" w:hAnsi="Courier New" w:cs="Times New Roman"/>
      <w:kern w:val="16"/>
      <w:sz w:val="20"/>
      <w:szCs w:val="20"/>
      <w:lang w:eastAsia="ru-RU"/>
    </w:rPr>
  </w:style>
  <w:style w:type="character" w:customStyle="1" w:styleId="15">
    <w:name w:val="Текст Знак1"/>
    <w:basedOn w:val="a2"/>
    <w:uiPriority w:val="99"/>
    <w:semiHidden/>
    <w:rsid w:val="009043F1"/>
    <w:rPr>
      <w:rFonts w:ascii="Consolas" w:hAnsi="Consolas" w:cs="Consolas"/>
      <w:sz w:val="21"/>
      <w:szCs w:val="21"/>
    </w:rPr>
  </w:style>
  <w:style w:type="character" w:customStyle="1" w:styleId="ae">
    <w:name w:val="Основной текст Знак"/>
    <w:basedOn w:val="a2"/>
    <w:link w:val="af"/>
    <w:rsid w:val="009043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ody Text"/>
    <w:basedOn w:val="a1"/>
    <w:link w:val="ae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6">
    <w:name w:val="Основной текст Знак1"/>
    <w:basedOn w:val="a2"/>
    <w:rsid w:val="009043F1"/>
  </w:style>
  <w:style w:type="character" w:customStyle="1" w:styleId="af0">
    <w:name w:val="Схема документа Знак"/>
    <w:basedOn w:val="a2"/>
    <w:link w:val="af1"/>
    <w:semiHidden/>
    <w:rsid w:val="009043F1"/>
    <w:rPr>
      <w:rFonts w:ascii="Tahoma" w:eastAsia="Times New Roman" w:hAnsi="Tahoma" w:cs="Times New Roman"/>
      <w:kern w:val="16"/>
      <w:sz w:val="18"/>
      <w:szCs w:val="20"/>
      <w:shd w:val="clear" w:color="auto" w:fill="000080"/>
      <w:lang w:eastAsia="ru-RU"/>
    </w:rPr>
  </w:style>
  <w:style w:type="paragraph" w:styleId="af1">
    <w:name w:val="Document Map"/>
    <w:basedOn w:val="a1"/>
    <w:link w:val="af0"/>
    <w:semiHidden/>
    <w:rsid w:val="009043F1"/>
    <w:pPr>
      <w:keepNext/>
      <w:shd w:val="clear" w:color="auto" w:fill="000080"/>
      <w:spacing w:after="0" w:line="192" w:lineRule="auto"/>
      <w:ind w:firstLine="113"/>
      <w:jc w:val="both"/>
    </w:pPr>
    <w:rPr>
      <w:rFonts w:ascii="Tahoma" w:eastAsia="Times New Roman" w:hAnsi="Tahoma" w:cs="Times New Roman"/>
      <w:kern w:val="16"/>
      <w:sz w:val="18"/>
      <w:szCs w:val="20"/>
      <w:lang w:eastAsia="ru-RU"/>
    </w:rPr>
  </w:style>
  <w:style w:type="character" w:customStyle="1" w:styleId="17">
    <w:name w:val="Схема документа Знак1"/>
    <w:basedOn w:val="a2"/>
    <w:uiPriority w:val="99"/>
    <w:semiHidden/>
    <w:rsid w:val="009043F1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basedOn w:val="a2"/>
    <w:link w:val="af3"/>
    <w:uiPriority w:val="10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1"/>
    <w:link w:val="af2"/>
    <w:uiPriority w:val="10"/>
    <w:qFormat/>
    <w:rsid w:val="009043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Название Знак1"/>
    <w:basedOn w:val="a2"/>
    <w:uiPriority w:val="10"/>
    <w:rsid w:val="00904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2">
    <w:name w:val="Основной текст 2 Знак"/>
    <w:basedOn w:val="a2"/>
    <w:link w:val="23"/>
    <w:rsid w:val="009043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1"/>
    <w:link w:val="22"/>
    <w:rsid w:val="009043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0">
    <w:name w:val="Основной текст 2 Знак1"/>
    <w:basedOn w:val="a2"/>
    <w:uiPriority w:val="99"/>
    <w:semiHidden/>
    <w:rsid w:val="009043F1"/>
  </w:style>
  <w:style w:type="character" w:customStyle="1" w:styleId="24">
    <w:name w:val="Основной текст с отступом 2 Знак"/>
    <w:basedOn w:val="a2"/>
    <w:link w:val="25"/>
    <w:rsid w:val="009043F1"/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paragraph" w:styleId="25">
    <w:name w:val="Body Text Indent 2"/>
    <w:basedOn w:val="a1"/>
    <w:link w:val="24"/>
    <w:rsid w:val="009043F1"/>
    <w:pPr>
      <w:keepNext/>
      <w:spacing w:after="120" w:line="480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8"/>
      <w:szCs w:val="20"/>
      <w:lang w:eastAsia="ru-RU"/>
    </w:rPr>
  </w:style>
  <w:style w:type="character" w:customStyle="1" w:styleId="211">
    <w:name w:val="Основной текст с отступом 2 Знак1"/>
    <w:basedOn w:val="a2"/>
    <w:uiPriority w:val="99"/>
    <w:semiHidden/>
    <w:rsid w:val="009043F1"/>
  </w:style>
  <w:style w:type="character" w:customStyle="1" w:styleId="31">
    <w:name w:val="Основной текст с отступом 3 Знак"/>
    <w:basedOn w:val="a2"/>
    <w:link w:val="32"/>
    <w:rsid w:val="009043F1"/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paragraph" w:styleId="32">
    <w:name w:val="Body Text Indent 3"/>
    <w:basedOn w:val="a1"/>
    <w:link w:val="31"/>
    <w:rsid w:val="009043F1"/>
    <w:pPr>
      <w:keepNext/>
      <w:spacing w:after="120" w:line="192" w:lineRule="auto"/>
      <w:ind w:left="283" w:firstLine="113"/>
      <w:jc w:val="both"/>
    </w:pPr>
    <w:rPr>
      <w:rFonts w:ascii="Arial Narrow" w:eastAsia="Times New Roman" w:hAnsi="Arial Narrow" w:cs="Times New Roman"/>
      <w:kern w:val="16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2"/>
    <w:uiPriority w:val="99"/>
    <w:semiHidden/>
    <w:rsid w:val="009043F1"/>
    <w:rPr>
      <w:sz w:val="16"/>
      <w:szCs w:val="16"/>
    </w:rPr>
  </w:style>
  <w:style w:type="character" w:customStyle="1" w:styleId="33">
    <w:name w:val="Основной текст 3 Знак"/>
    <w:basedOn w:val="a2"/>
    <w:link w:val="34"/>
    <w:rsid w:val="009043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1"/>
    <w:link w:val="33"/>
    <w:rsid w:val="009043F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3 Знак1"/>
    <w:basedOn w:val="a2"/>
    <w:uiPriority w:val="99"/>
    <w:semiHidden/>
    <w:rsid w:val="009043F1"/>
    <w:rPr>
      <w:sz w:val="16"/>
      <w:szCs w:val="16"/>
    </w:rPr>
  </w:style>
  <w:style w:type="character" w:customStyle="1" w:styleId="af4">
    <w:name w:val="Текст выноски Знак"/>
    <w:basedOn w:val="a2"/>
    <w:link w:val="af5"/>
    <w:uiPriority w:val="99"/>
    <w:rsid w:val="009043F1"/>
    <w:rPr>
      <w:rFonts w:ascii="Tahoma" w:hAnsi="Tahoma" w:cs="Tahoma"/>
      <w:sz w:val="16"/>
      <w:szCs w:val="16"/>
    </w:rPr>
  </w:style>
  <w:style w:type="paragraph" w:styleId="af5">
    <w:name w:val="Balloon Text"/>
    <w:basedOn w:val="a1"/>
    <w:link w:val="af4"/>
    <w:uiPriority w:val="99"/>
    <w:unhideWhenUsed/>
    <w:rsid w:val="0090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2"/>
    <w:uiPriority w:val="99"/>
    <w:semiHidden/>
    <w:rsid w:val="009043F1"/>
    <w:rPr>
      <w:rFonts w:ascii="Tahoma" w:hAnsi="Tahoma" w:cs="Tahoma"/>
      <w:sz w:val="16"/>
      <w:szCs w:val="16"/>
    </w:rPr>
  </w:style>
  <w:style w:type="numbering" w:customStyle="1" w:styleId="1a">
    <w:name w:val="Нет списка1"/>
    <w:next w:val="a4"/>
    <w:uiPriority w:val="99"/>
    <w:semiHidden/>
    <w:unhideWhenUsed/>
    <w:rsid w:val="009043F1"/>
  </w:style>
  <w:style w:type="character" w:styleId="af6">
    <w:name w:val="Hyperlink"/>
    <w:uiPriority w:val="99"/>
    <w:unhideWhenUsed/>
    <w:rsid w:val="009043F1"/>
    <w:rPr>
      <w:color w:val="0000FF"/>
      <w:u w:val="single"/>
    </w:rPr>
  </w:style>
  <w:style w:type="paragraph" w:customStyle="1" w:styleId="ConsPlusNormal">
    <w:name w:val="ConsPlusNormal"/>
    <w:rsid w:val="004C24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f7">
    <w:name w:val="Table Grid"/>
    <w:basedOn w:val="a3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next w:val="af7"/>
    <w:uiPriority w:val="39"/>
    <w:rsid w:val="004C24C1"/>
    <w:pPr>
      <w:spacing w:after="0" w:line="240" w:lineRule="auto"/>
    </w:pPr>
    <w:rPr>
      <w:rFonts w:ascii="Times New Roman" w:hAnsi="Times New Roman" w:cs="Times New Roman"/>
      <w:spacing w:val="-19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???????"/>
    <w:rsid w:val="004C2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заголовок 2"/>
    <w:basedOn w:val="a1"/>
    <w:next w:val="a1"/>
    <w:rsid w:val="004C24C1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c">
    <w:name w:val="Обычный1"/>
    <w:rsid w:val="004C24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B1EBB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numbering" w:customStyle="1" w:styleId="27">
    <w:name w:val="Нет списка2"/>
    <w:next w:val="a4"/>
    <w:uiPriority w:val="99"/>
    <w:semiHidden/>
    <w:unhideWhenUsed/>
    <w:rsid w:val="00CB1EBB"/>
  </w:style>
  <w:style w:type="character" w:customStyle="1" w:styleId="af9">
    <w:name w:val="Подзаголовок Знак"/>
    <w:link w:val="afa"/>
    <w:uiPriority w:val="11"/>
    <w:rsid w:val="00CB1EBB"/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paragraph" w:styleId="afa">
    <w:name w:val="Subtitle"/>
    <w:basedOn w:val="a1"/>
    <w:next w:val="a1"/>
    <w:link w:val="af9"/>
    <w:uiPriority w:val="11"/>
    <w:qFormat/>
    <w:rsid w:val="00CB1EB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en-US" w:bidi="en-US"/>
    </w:rPr>
  </w:style>
  <w:style w:type="character" w:customStyle="1" w:styleId="1d">
    <w:name w:val="Подзаголовок Знак1"/>
    <w:basedOn w:val="a2"/>
    <w:uiPriority w:val="11"/>
    <w:rsid w:val="00CB1EBB"/>
    <w:rPr>
      <w:rFonts w:eastAsiaTheme="minorEastAsia"/>
      <w:color w:val="5A5A5A" w:themeColor="text1" w:themeTint="A5"/>
      <w:spacing w:val="15"/>
    </w:rPr>
  </w:style>
  <w:style w:type="paragraph" w:styleId="afb">
    <w:name w:val="No Spacing"/>
    <w:uiPriority w:val="1"/>
    <w:qFormat/>
    <w:rsid w:val="00CB1EBB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28">
    <w:name w:val="Цитата 2 Знак"/>
    <w:link w:val="29"/>
    <w:uiPriority w:val="29"/>
    <w:rsid w:val="00CB1EBB"/>
    <w:rPr>
      <w:rFonts w:ascii="Calibri" w:eastAsia="Calibri" w:hAnsi="Calibri"/>
      <w:i/>
      <w:iCs/>
      <w:color w:val="000000"/>
      <w:lang w:val="en-US" w:bidi="en-US"/>
    </w:rPr>
  </w:style>
  <w:style w:type="paragraph" w:styleId="29">
    <w:name w:val="Quote"/>
    <w:basedOn w:val="a1"/>
    <w:next w:val="a1"/>
    <w:link w:val="28"/>
    <w:uiPriority w:val="29"/>
    <w:qFormat/>
    <w:rsid w:val="00CB1EBB"/>
    <w:rPr>
      <w:rFonts w:ascii="Calibri" w:eastAsia="Calibri" w:hAnsi="Calibri"/>
      <w:i/>
      <w:iCs/>
      <w:color w:val="000000"/>
      <w:lang w:val="en-US" w:bidi="en-US"/>
    </w:rPr>
  </w:style>
  <w:style w:type="character" w:customStyle="1" w:styleId="212">
    <w:name w:val="Цитата 2 Знак1"/>
    <w:basedOn w:val="a2"/>
    <w:uiPriority w:val="29"/>
    <w:rsid w:val="00CB1EBB"/>
    <w:rPr>
      <w:i/>
      <w:iCs/>
      <w:color w:val="404040" w:themeColor="text1" w:themeTint="BF"/>
    </w:rPr>
  </w:style>
  <w:style w:type="character" w:customStyle="1" w:styleId="afc">
    <w:name w:val="Выделенная цитата Знак"/>
    <w:link w:val="afd"/>
    <w:uiPriority w:val="30"/>
    <w:rsid w:val="00CB1EBB"/>
    <w:rPr>
      <w:rFonts w:ascii="Calibri" w:eastAsia="Calibri" w:hAnsi="Calibri"/>
      <w:b/>
      <w:bCs/>
      <w:i/>
      <w:iCs/>
      <w:color w:val="4F81BD"/>
      <w:lang w:val="en-US" w:bidi="en-US"/>
    </w:rPr>
  </w:style>
  <w:style w:type="paragraph" w:styleId="afd">
    <w:name w:val="Intense Quote"/>
    <w:basedOn w:val="a1"/>
    <w:next w:val="a1"/>
    <w:link w:val="afc"/>
    <w:uiPriority w:val="30"/>
    <w:qFormat/>
    <w:rsid w:val="00CB1EBB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lang w:val="en-US" w:bidi="en-US"/>
    </w:rPr>
  </w:style>
  <w:style w:type="character" w:customStyle="1" w:styleId="1e">
    <w:name w:val="Выделенная цитата Знак1"/>
    <w:basedOn w:val="a2"/>
    <w:uiPriority w:val="30"/>
    <w:rsid w:val="00CB1EBB"/>
    <w:rPr>
      <w:i/>
      <w:iCs/>
      <w:color w:val="4F81BD" w:themeColor="accent1"/>
    </w:rPr>
  </w:style>
  <w:style w:type="table" w:customStyle="1" w:styleId="2a">
    <w:name w:val="Сетка таблицы2"/>
    <w:basedOn w:val="a3"/>
    <w:next w:val="af7"/>
    <w:rsid w:val="00CB1E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Normal (Web)"/>
    <w:basedOn w:val="a1"/>
    <w:uiPriority w:val="99"/>
    <w:rsid w:val="007D4CAD"/>
    <w:pPr>
      <w:numPr>
        <w:numId w:val="97"/>
      </w:num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western">
    <w:name w:val="western"/>
    <w:basedOn w:val="a1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jk">
    <w:name w:val="cjk"/>
    <w:basedOn w:val="a1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ctl">
    <w:name w:val="ctl"/>
    <w:basedOn w:val="a1"/>
    <w:rsid w:val="00F0452A"/>
    <w:pPr>
      <w:spacing w:before="301" w:after="62" w:line="238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fe">
    <w:name w:val="Вариант ответа"/>
    <w:basedOn w:val="a1"/>
    <w:rsid w:val="00F0452A"/>
    <w:pPr>
      <w:keepNext/>
      <w:keepLines/>
      <w:widowControl w:val="0"/>
      <w:tabs>
        <w:tab w:val="left" w:pos="709"/>
      </w:tabs>
      <w:suppressAutoHyphens/>
      <w:spacing w:after="0" w:line="240" w:lineRule="auto"/>
      <w:ind w:left="936" w:hanging="284"/>
      <w:jc w:val="both"/>
    </w:pPr>
    <w:rPr>
      <w:rFonts w:ascii="Times New Roman" w:eastAsia="MS Mincho" w:hAnsi="Times New Roman" w:cs="Tahoma"/>
      <w:sz w:val="18"/>
      <w:szCs w:val="20"/>
      <w:lang w:eastAsia="ar-SA"/>
    </w:rPr>
  </w:style>
  <w:style w:type="paragraph" w:customStyle="1" w:styleId="aff">
    <w:name w:val="Вариант ответа последний"/>
    <w:basedOn w:val="afe"/>
    <w:next w:val="a1"/>
    <w:rsid w:val="00F0452A"/>
    <w:pPr>
      <w:keepNext w:val="0"/>
      <w:spacing w:after="120"/>
    </w:pPr>
  </w:style>
  <w:style w:type="paragraph" w:customStyle="1" w:styleId="aff0">
    <w:name w:val="Вопрос теста"/>
    <w:basedOn w:val="a1"/>
    <w:next w:val="afe"/>
    <w:rsid w:val="00F0452A"/>
    <w:pPr>
      <w:keepNext/>
      <w:keepLines/>
      <w:widowControl w:val="0"/>
      <w:tabs>
        <w:tab w:val="left" w:pos="425"/>
      </w:tabs>
      <w:suppressAutoHyphens/>
      <w:spacing w:after="0" w:line="240" w:lineRule="auto"/>
      <w:ind w:left="425" w:hanging="425"/>
      <w:jc w:val="both"/>
    </w:pPr>
    <w:rPr>
      <w:rFonts w:ascii="Times New Roman" w:eastAsia="MS Mincho" w:hAnsi="Times New Roman" w:cs="Tahoma"/>
      <w:b/>
      <w:bCs/>
      <w:sz w:val="18"/>
      <w:szCs w:val="24"/>
      <w:lang w:eastAsia="ar-SA"/>
    </w:rPr>
  </w:style>
  <w:style w:type="paragraph" w:customStyle="1" w:styleId="1f">
    <w:name w:val="Цитата1"/>
    <w:basedOn w:val="a1"/>
    <w:rsid w:val="00F0452A"/>
    <w:pPr>
      <w:tabs>
        <w:tab w:val="left" w:pos="2250"/>
      </w:tabs>
      <w:suppressAutoHyphens/>
      <w:spacing w:after="0" w:line="240" w:lineRule="auto"/>
      <w:ind w:left="360" w:right="-9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5">
    <w:name w:val="Вариант ответа последний 3 пт"/>
    <w:basedOn w:val="aff"/>
    <w:rsid w:val="00F0452A"/>
    <w:pPr>
      <w:spacing w:after="60"/>
    </w:pPr>
  </w:style>
  <w:style w:type="character" w:customStyle="1" w:styleId="aff1">
    <w:name w:val="Вопрос теста Знак"/>
    <w:basedOn w:val="a2"/>
    <w:rsid w:val="00F0452A"/>
    <w:rPr>
      <w:rFonts w:eastAsia="MS Mincho"/>
      <w:b/>
      <w:bCs/>
      <w:sz w:val="18"/>
      <w:szCs w:val="24"/>
      <w:lang w:val="ru-RU" w:eastAsia="ar-SA" w:bidi="ar-SA"/>
    </w:rPr>
  </w:style>
  <w:style w:type="paragraph" w:customStyle="1" w:styleId="aff2">
    <w:name w:val="ответ"/>
    <w:basedOn w:val="a1"/>
    <w:rsid w:val="00F0452A"/>
    <w:pPr>
      <w:tabs>
        <w:tab w:val="left" w:pos="340"/>
      </w:tabs>
      <w:spacing w:before="20" w:after="0" w:line="240" w:lineRule="auto"/>
      <w:ind w:left="567" w:hanging="17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3">
    <w:name w:val="вопрос"/>
    <w:basedOn w:val="a1"/>
    <w:rsid w:val="00F0452A"/>
    <w:pPr>
      <w:tabs>
        <w:tab w:val="left" w:pos="397"/>
      </w:tabs>
      <w:spacing w:before="40" w:after="0" w:line="240" w:lineRule="auto"/>
      <w:ind w:left="397" w:hanging="39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2D44B4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Char1">
    <w:name w:val="Body Text Char1"/>
    <w:basedOn w:val="a2"/>
    <w:uiPriority w:val="99"/>
    <w:semiHidden/>
    <w:rsid w:val="002D44B4"/>
  </w:style>
  <w:style w:type="character" w:customStyle="1" w:styleId="BodyTextIndentChar">
    <w:name w:val="Body Text Indent Char"/>
    <w:uiPriority w:val="99"/>
    <w:locked/>
    <w:rsid w:val="002D44B4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a2"/>
    <w:uiPriority w:val="99"/>
    <w:semiHidden/>
    <w:rsid w:val="002D44B4"/>
  </w:style>
  <w:style w:type="character" w:customStyle="1" w:styleId="HeaderChar">
    <w:name w:val="Header Char"/>
    <w:uiPriority w:val="99"/>
    <w:semiHidden/>
    <w:locked/>
    <w:rsid w:val="002D44B4"/>
    <w:rPr>
      <w:rFonts w:cs="Times New Roman"/>
    </w:rPr>
  </w:style>
  <w:style w:type="character" w:customStyle="1" w:styleId="HeaderChar1">
    <w:name w:val="Header Char1"/>
    <w:basedOn w:val="a2"/>
    <w:uiPriority w:val="99"/>
    <w:semiHidden/>
    <w:rsid w:val="002D44B4"/>
  </w:style>
  <w:style w:type="character" w:customStyle="1" w:styleId="FooterChar">
    <w:name w:val="Footer Char"/>
    <w:uiPriority w:val="99"/>
    <w:locked/>
    <w:rsid w:val="002D44B4"/>
    <w:rPr>
      <w:rFonts w:cs="Times New Roman"/>
    </w:rPr>
  </w:style>
  <w:style w:type="character" w:customStyle="1" w:styleId="FooterChar1">
    <w:name w:val="Footer Char1"/>
    <w:basedOn w:val="a2"/>
    <w:uiPriority w:val="99"/>
    <w:semiHidden/>
    <w:rsid w:val="002D44B4"/>
  </w:style>
  <w:style w:type="paragraph" w:customStyle="1" w:styleId="aff4">
    <w:name w:val="Подзаг_ст"/>
    <w:basedOn w:val="a1"/>
    <w:rsid w:val="00CB157C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5">
    <w:name w:val="во_и"/>
    <w:rsid w:val="00CB157C"/>
    <w:pPr>
      <w:spacing w:after="0" w:line="220" w:lineRule="exact"/>
      <w:ind w:left="340" w:hanging="340"/>
      <w:jc w:val="both"/>
    </w:pPr>
    <w:rPr>
      <w:rFonts w:ascii="NTTierce" w:eastAsia="Times New Roman" w:hAnsi="NTTierce" w:cs="Times New Roman"/>
      <w:b/>
      <w:spacing w:val="-4"/>
      <w:sz w:val="20"/>
      <w:szCs w:val="20"/>
      <w:lang w:eastAsia="ru-RU"/>
    </w:rPr>
  </w:style>
  <w:style w:type="character" w:styleId="aff6">
    <w:name w:val="Strong"/>
    <w:uiPriority w:val="22"/>
    <w:qFormat/>
    <w:rsid w:val="00627E5E"/>
    <w:rPr>
      <w:rFonts w:cs="Times New Roman"/>
      <w:b/>
    </w:rPr>
  </w:style>
  <w:style w:type="character" w:styleId="aff7">
    <w:name w:val="page number"/>
    <w:rsid w:val="00627E5E"/>
    <w:rPr>
      <w:rFonts w:cs="Times New Roman"/>
    </w:rPr>
  </w:style>
  <w:style w:type="paragraph" w:customStyle="1" w:styleId="110">
    <w:name w:val="Заголовок 1.1"/>
    <w:basedOn w:val="a1"/>
    <w:rsid w:val="00627E5E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2">
    <w:name w:val="Style2"/>
    <w:basedOn w:val="a1"/>
    <w:rsid w:val="00627E5E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1"/>
    <w:rsid w:val="00627E5E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627E5E"/>
    <w:rPr>
      <w:rFonts w:ascii="Times New Roman" w:hAnsi="Times New Roman"/>
      <w:sz w:val="18"/>
    </w:rPr>
  </w:style>
  <w:style w:type="character" w:customStyle="1" w:styleId="FontStyle36">
    <w:name w:val="Font Style36"/>
    <w:rsid w:val="00627E5E"/>
    <w:rPr>
      <w:rFonts w:ascii="Times New Roman" w:hAnsi="Times New Roman"/>
      <w:b/>
      <w:sz w:val="18"/>
    </w:rPr>
  </w:style>
  <w:style w:type="paragraph" w:customStyle="1" w:styleId="Style5">
    <w:name w:val="Style5"/>
    <w:basedOn w:val="a1"/>
    <w:rsid w:val="00627E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rsid w:val="00627E5E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1"/>
    <w:rsid w:val="00627E5E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ff8">
    <w:name w:val="Стиль"/>
    <w:rsid w:val="00627E5E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1">
    <w:name w:val="Обычный11"/>
    <w:rsid w:val="00627E5E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1"/>
    <w:rsid w:val="00627E5E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1"/>
    <w:rsid w:val="00627E5E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1"/>
    <w:rsid w:val="00627E5E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rsid w:val="00627E5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rsid w:val="00627E5E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627E5E"/>
    <w:rPr>
      <w:rFonts w:ascii="Times New Roman" w:hAnsi="Times New Roman"/>
      <w:sz w:val="16"/>
    </w:rPr>
  </w:style>
  <w:style w:type="paragraph" w:customStyle="1" w:styleId="Style17">
    <w:name w:val="Style17"/>
    <w:basedOn w:val="a1"/>
    <w:rsid w:val="00627E5E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rsid w:val="00627E5E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rsid w:val="0062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rsid w:val="00627E5E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627E5E"/>
    <w:rPr>
      <w:rFonts w:ascii="Times New Roman" w:hAnsi="Times New Roman"/>
      <w:sz w:val="14"/>
    </w:rPr>
  </w:style>
  <w:style w:type="paragraph" w:customStyle="1" w:styleId="Style22">
    <w:name w:val="Style22"/>
    <w:basedOn w:val="a1"/>
    <w:rsid w:val="0062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rsid w:val="00627E5E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1"/>
    <w:rsid w:val="00627E5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rsid w:val="00627E5E"/>
    <w:rPr>
      <w:rFonts w:ascii="Times New Roman" w:hAnsi="Times New Roman"/>
      <w:sz w:val="26"/>
    </w:rPr>
  </w:style>
  <w:style w:type="character" w:customStyle="1" w:styleId="FontStyle56">
    <w:name w:val="Font Style56"/>
    <w:rsid w:val="00627E5E"/>
    <w:rPr>
      <w:rFonts w:ascii="Times New Roman" w:hAnsi="Times New Roman"/>
      <w:sz w:val="26"/>
    </w:rPr>
  </w:style>
  <w:style w:type="paragraph" w:customStyle="1" w:styleId="Style14">
    <w:name w:val="Style14"/>
    <w:basedOn w:val="a1"/>
    <w:rsid w:val="00627E5E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627E5E"/>
    <w:rPr>
      <w:rFonts w:ascii="Times New Roman" w:hAnsi="Times New Roman"/>
      <w:b/>
      <w:sz w:val="26"/>
    </w:rPr>
  </w:style>
  <w:style w:type="character" w:customStyle="1" w:styleId="FontStyle59">
    <w:name w:val="Font Style59"/>
    <w:rsid w:val="00627E5E"/>
    <w:rPr>
      <w:rFonts w:ascii="Times New Roman" w:hAnsi="Times New Roman"/>
      <w:i/>
      <w:sz w:val="26"/>
    </w:rPr>
  </w:style>
  <w:style w:type="paragraph" w:customStyle="1" w:styleId="aff9">
    <w:name w:val="Таблицы (моноширинный)"/>
    <w:basedOn w:val="a1"/>
    <w:next w:val="a1"/>
    <w:rsid w:val="00627E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63">
    <w:name w:val="Font Style63"/>
    <w:rsid w:val="00627E5E"/>
    <w:rPr>
      <w:rFonts w:ascii="Times New Roman" w:hAnsi="Times New Roman"/>
      <w:sz w:val="28"/>
    </w:rPr>
  </w:style>
  <w:style w:type="paragraph" w:customStyle="1" w:styleId="Style21">
    <w:name w:val="Style21"/>
    <w:basedOn w:val="a1"/>
    <w:rsid w:val="0062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627E5E"/>
    <w:rPr>
      <w:rFonts w:ascii="Times New Roman" w:hAnsi="Times New Roman"/>
      <w:b/>
      <w:sz w:val="30"/>
    </w:rPr>
  </w:style>
  <w:style w:type="paragraph" w:customStyle="1" w:styleId="Style6">
    <w:name w:val="Style6"/>
    <w:basedOn w:val="a1"/>
    <w:rsid w:val="0062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rsid w:val="00627E5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rsid w:val="0062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rsid w:val="00627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627E5E"/>
    <w:rPr>
      <w:rFonts w:ascii="Times New Roman" w:hAnsi="Times New Roman"/>
      <w:b/>
      <w:sz w:val="22"/>
    </w:rPr>
  </w:style>
  <w:style w:type="character" w:customStyle="1" w:styleId="FontStyle66">
    <w:name w:val="Font Style66"/>
    <w:rsid w:val="00627E5E"/>
    <w:rPr>
      <w:rFonts w:ascii="Times New Roman" w:hAnsi="Times New Roman"/>
      <w:b/>
      <w:sz w:val="22"/>
    </w:rPr>
  </w:style>
  <w:style w:type="paragraph" w:customStyle="1" w:styleId="1f0">
    <w:name w:val="Абзац списка1"/>
    <w:basedOn w:val="a1"/>
    <w:rsid w:val="00627E5E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627E5E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customStyle="1" w:styleId="2b">
    <w:name w:val="Обычный2"/>
    <w:rsid w:val="00627E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customStyle="1" w:styleId="affa">
    <w:name w:val="Нормальный (таблица)"/>
    <w:basedOn w:val="a1"/>
    <w:next w:val="a1"/>
    <w:rsid w:val="00627E5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b">
    <w:name w:val="Прижатый влево"/>
    <w:basedOn w:val="a1"/>
    <w:next w:val="a1"/>
    <w:rsid w:val="00627E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9">
    <w:name w:val="Style19"/>
    <w:basedOn w:val="a1"/>
    <w:rsid w:val="00627E5E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627E5E"/>
    <w:rPr>
      <w:rFonts w:ascii="Times New Roman" w:hAnsi="Times New Roman"/>
      <w:sz w:val="24"/>
    </w:rPr>
  </w:style>
  <w:style w:type="character" w:customStyle="1" w:styleId="affc">
    <w:name w:val="Гипертекстовая ссылка"/>
    <w:rsid w:val="00627E5E"/>
    <w:rPr>
      <w:color w:val="008000"/>
    </w:rPr>
  </w:style>
  <w:style w:type="paragraph" w:customStyle="1" w:styleId="Default">
    <w:name w:val="Default"/>
    <w:rsid w:val="00627E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627E5E"/>
    <w:pPr>
      <w:numPr>
        <w:numId w:val="2"/>
      </w:numPr>
    </w:pPr>
  </w:style>
  <w:style w:type="numbering" w:customStyle="1" w:styleId="1">
    <w:name w:val="Стиль1"/>
    <w:rsid w:val="00627E5E"/>
    <w:pPr>
      <w:numPr>
        <w:numId w:val="1"/>
      </w:numPr>
    </w:pPr>
  </w:style>
  <w:style w:type="character" w:customStyle="1" w:styleId="apple-converted-space">
    <w:name w:val="apple-converted-space"/>
    <w:basedOn w:val="a2"/>
    <w:rsid w:val="00627E5E"/>
  </w:style>
  <w:style w:type="character" w:customStyle="1" w:styleId="comments">
    <w:name w:val="comments"/>
    <w:basedOn w:val="a2"/>
    <w:rsid w:val="00627E5E"/>
  </w:style>
  <w:style w:type="paragraph" w:customStyle="1" w:styleId="FR1">
    <w:name w:val="FR1"/>
    <w:rsid w:val="00627E5E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627E5E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d">
    <w:name w:val="Для таблиц"/>
    <w:basedOn w:val="a1"/>
    <w:rsid w:val="00627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rsid w:val="0062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1"/>
    <w:rsid w:val="00627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e">
    <w:name w:val="Содержимое таблицы"/>
    <w:basedOn w:val="a1"/>
    <w:rsid w:val="00627E5E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styleId="HTML">
    <w:name w:val="HTML Preformatted"/>
    <w:basedOn w:val="a1"/>
    <w:link w:val="HTML0"/>
    <w:uiPriority w:val="99"/>
    <w:unhideWhenUsed/>
    <w:rsid w:val="00627E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27E5E"/>
    <w:rPr>
      <w:rFonts w:ascii="Courier New" w:eastAsia="Times New Roman" w:hAnsi="Courier New" w:cs="Times New Roman"/>
      <w:sz w:val="20"/>
      <w:szCs w:val="20"/>
    </w:rPr>
  </w:style>
  <w:style w:type="character" w:customStyle="1" w:styleId="afff">
    <w:name w:val="Основной текст_"/>
    <w:link w:val="1f1"/>
    <w:rsid w:val="00627E5E"/>
    <w:rPr>
      <w:sz w:val="19"/>
      <w:szCs w:val="19"/>
      <w:shd w:val="clear" w:color="auto" w:fill="FFFFFF"/>
    </w:rPr>
  </w:style>
  <w:style w:type="paragraph" w:customStyle="1" w:styleId="1f1">
    <w:name w:val="Основной текст1"/>
    <w:basedOn w:val="a1"/>
    <w:link w:val="afff"/>
    <w:rsid w:val="00627E5E"/>
    <w:pPr>
      <w:shd w:val="clear" w:color="auto" w:fill="FFFFFF"/>
      <w:spacing w:after="0" w:line="0" w:lineRule="atLeast"/>
      <w:ind w:hanging="300"/>
    </w:pPr>
    <w:rPr>
      <w:sz w:val="19"/>
      <w:szCs w:val="19"/>
    </w:rPr>
  </w:style>
  <w:style w:type="character" w:customStyle="1" w:styleId="afff0">
    <w:name w:val="Основной текст + Полужирный"/>
    <w:uiPriority w:val="99"/>
    <w:rsid w:val="00627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44">
    <w:name w:val="Основной текст (44)_"/>
    <w:link w:val="440"/>
    <w:rsid w:val="00627E5E"/>
    <w:rPr>
      <w:rFonts w:ascii="MS Gothic" w:eastAsia="MS Gothic" w:hAnsi="MS Gothic" w:cs="MS Gothic"/>
      <w:spacing w:val="30"/>
      <w:sz w:val="12"/>
      <w:szCs w:val="12"/>
      <w:shd w:val="clear" w:color="auto" w:fill="FFFFFF"/>
    </w:rPr>
  </w:style>
  <w:style w:type="character" w:customStyle="1" w:styleId="45">
    <w:name w:val="Основной текст (45)_"/>
    <w:link w:val="450"/>
    <w:rsid w:val="00627E5E"/>
    <w:rPr>
      <w:spacing w:val="40"/>
      <w:sz w:val="14"/>
      <w:szCs w:val="14"/>
      <w:shd w:val="clear" w:color="auto" w:fill="FFFFFF"/>
    </w:rPr>
  </w:style>
  <w:style w:type="character" w:customStyle="1" w:styleId="85pt">
    <w:name w:val="Основной текст + 8;5 pt;Полужирный"/>
    <w:rsid w:val="00627E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15pt">
    <w:name w:val="Основной текст + 11;5 pt"/>
    <w:rsid w:val="0062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62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  <w:shd w:val="clear" w:color="auto" w:fill="FFFFFF"/>
    </w:rPr>
  </w:style>
  <w:style w:type="character" w:customStyle="1" w:styleId="8pt">
    <w:name w:val="Основной текст + 8 pt"/>
    <w:uiPriority w:val="99"/>
    <w:rsid w:val="0062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7pt">
    <w:name w:val="Основной текст + 7 pt"/>
    <w:rsid w:val="0062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paragraph" w:customStyle="1" w:styleId="440">
    <w:name w:val="Основной текст (44)"/>
    <w:basedOn w:val="a1"/>
    <w:link w:val="44"/>
    <w:rsid w:val="00627E5E"/>
    <w:pPr>
      <w:shd w:val="clear" w:color="auto" w:fill="FFFFFF"/>
      <w:spacing w:after="0" w:line="0" w:lineRule="atLeast"/>
    </w:pPr>
    <w:rPr>
      <w:rFonts w:ascii="MS Gothic" w:eastAsia="MS Gothic" w:hAnsi="MS Gothic" w:cs="MS Gothic"/>
      <w:spacing w:val="30"/>
      <w:sz w:val="12"/>
      <w:szCs w:val="12"/>
    </w:rPr>
  </w:style>
  <w:style w:type="paragraph" w:customStyle="1" w:styleId="450">
    <w:name w:val="Основной текст (45)"/>
    <w:basedOn w:val="a1"/>
    <w:link w:val="45"/>
    <w:rsid w:val="00627E5E"/>
    <w:pPr>
      <w:shd w:val="clear" w:color="auto" w:fill="FFFFFF"/>
      <w:spacing w:after="0" w:line="0" w:lineRule="atLeast"/>
    </w:pPr>
    <w:rPr>
      <w:spacing w:val="40"/>
      <w:sz w:val="14"/>
      <w:szCs w:val="14"/>
    </w:rPr>
  </w:style>
  <w:style w:type="character" w:customStyle="1" w:styleId="43">
    <w:name w:val="Основной текст (43)_"/>
    <w:link w:val="430"/>
    <w:rsid w:val="00627E5E"/>
    <w:rPr>
      <w:rFonts w:ascii="MS Gothic" w:eastAsia="MS Gothic" w:hAnsi="MS Gothic" w:cs="MS Gothic"/>
      <w:sz w:val="10"/>
      <w:szCs w:val="10"/>
      <w:shd w:val="clear" w:color="auto" w:fill="FFFFFF"/>
    </w:rPr>
  </w:style>
  <w:style w:type="character" w:customStyle="1" w:styleId="6pt">
    <w:name w:val="Основной текст + 6 pt"/>
    <w:rsid w:val="0062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9pt">
    <w:name w:val="Основной текст + 9 pt"/>
    <w:uiPriority w:val="99"/>
    <w:rsid w:val="00627E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430">
    <w:name w:val="Основной текст (43)"/>
    <w:basedOn w:val="a1"/>
    <w:link w:val="43"/>
    <w:rsid w:val="00627E5E"/>
    <w:pPr>
      <w:shd w:val="clear" w:color="auto" w:fill="FFFFFF"/>
      <w:spacing w:after="0" w:line="0" w:lineRule="atLeast"/>
    </w:pPr>
    <w:rPr>
      <w:rFonts w:ascii="MS Gothic" w:eastAsia="MS Gothic" w:hAnsi="MS Gothic" w:cs="MS Gothic"/>
      <w:sz w:val="10"/>
      <w:szCs w:val="10"/>
    </w:rPr>
  </w:style>
  <w:style w:type="paragraph" w:customStyle="1" w:styleId="312">
    <w:name w:val="Основной текст с отступом 31"/>
    <w:basedOn w:val="a1"/>
    <w:rsid w:val="00627E5E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ff1">
    <w:name w:val="Основной текст + Курсив"/>
    <w:uiPriority w:val="99"/>
    <w:rsid w:val="00627E5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CourierNew">
    <w:name w:val="Основной текст + Courier New"/>
    <w:aliases w:val="10 pt,Интервал -1 pt"/>
    <w:uiPriority w:val="99"/>
    <w:rsid w:val="00627E5E"/>
    <w:rPr>
      <w:rFonts w:ascii="Courier New" w:hAnsi="Courier New" w:cs="Courier New"/>
      <w:spacing w:val="-20"/>
      <w:sz w:val="20"/>
      <w:szCs w:val="20"/>
      <w:shd w:val="clear" w:color="auto" w:fill="FFFFFF"/>
    </w:rPr>
  </w:style>
  <w:style w:type="character" w:customStyle="1" w:styleId="1f2">
    <w:name w:val="Основной текст + Курсив1"/>
    <w:uiPriority w:val="99"/>
    <w:rsid w:val="00627E5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627E5E"/>
    <w:rPr>
      <w:rFonts w:ascii="Arial Narrow" w:hAnsi="Arial Narrow" w:cs="Arial Narrow"/>
      <w:b/>
      <w:bCs/>
      <w:spacing w:val="0"/>
      <w:sz w:val="15"/>
      <w:szCs w:val="15"/>
      <w:shd w:val="clear" w:color="auto" w:fill="FFFFFF"/>
    </w:rPr>
  </w:style>
  <w:style w:type="character" w:customStyle="1" w:styleId="36">
    <w:name w:val="Основной текст + Полужирный3"/>
    <w:uiPriority w:val="99"/>
    <w:rsid w:val="00627E5E"/>
    <w:rPr>
      <w:rFonts w:ascii="Arial Narrow" w:hAnsi="Arial Narrow" w:cs="Arial Narrow"/>
      <w:b/>
      <w:bCs/>
      <w:spacing w:val="0"/>
      <w:sz w:val="15"/>
      <w:szCs w:val="15"/>
      <w:shd w:val="clear" w:color="auto" w:fill="FFFFFF"/>
    </w:rPr>
  </w:style>
  <w:style w:type="character" w:customStyle="1" w:styleId="81">
    <w:name w:val="Основной текст + Полужирный8"/>
    <w:uiPriority w:val="99"/>
    <w:rsid w:val="00627E5E"/>
    <w:rPr>
      <w:rFonts w:ascii="Arial Narrow" w:hAnsi="Arial Narrow" w:cs="Arial Narrow"/>
      <w:b/>
      <w:bCs/>
      <w:sz w:val="15"/>
      <w:szCs w:val="15"/>
      <w:shd w:val="clear" w:color="auto" w:fill="FFFFFF"/>
    </w:rPr>
  </w:style>
  <w:style w:type="character" w:customStyle="1" w:styleId="1f3">
    <w:name w:val="Основной текст + Полужирный1"/>
    <w:uiPriority w:val="99"/>
    <w:rsid w:val="00627E5E"/>
    <w:rPr>
      <w:rFonts w:ascii="Arial Narrow" w:hAnsi="Arial Narrow" w:cs="Arial Narrow"/>
      <w:b/>
      <w:bCs/>
      <w:spacing w:val="0"/>
      <w:sz w:val="15"/>
      <w:szCs w:val="15"/>
      <w:shd w:val="clear" w:color="auto" w:fill="FFFFFF"/>
    </w:rPr>
  </w:style>
  <w:style w:type="character" w:customStyle="1" w:styleId="37">
    <w:name w:val="Основной текст + Курсив3"/>
    <w:uiPriority w:val="99"/>
    <w:rsid w:val="00627E5E"/>
    <w:rPr>
      <w:rFonts w:ascii="Arial Narrow" w:hAnsi="Arial Narrow" w:cs="Arial Narrow"/>
      <w:i/>
      <w:iCs/>
      <w:sz w:val="16"/>
      <w:szCs w:val="16"/>
      <w:shd w:val="clear" w:color="auto" w:fill="FFFFFF"/>
    </w:rPr>
  </w:style>
  <w:style w:type="character" w:customStyle="1" w:styleId="71">
    <w:name w:val="Основной текст + 71"/>
    <w:aliases w:val="5 pt1"/>
    <w:uiPriority w:val="99"/>
    <w:rsid w:val="00627E5E"/>
    <w:rPr>
      <w:rFonts w:ascii="Arial Narrow" w:hAnsi="Arial Narrow" w:cs="Arial Narrow"/>
      <w:sz w:val="15"/>
      <w:szCs w:val="15"/>
      <w:shd w:val="clear" w:color="auto" w:fill="FFFFFF"/>
    </w:rPr>
  </w:style>
  <w:style w:type="character" w:customStyle="1" w:styleId="2c">
    <w:name w:val="Основной текст + Курсив2"/>
    <w:uiPriority w:val="99"/>
    <w:rsid w:val="00627E5E"/>
    <w:rPr>
      <w:rFonts w:ascii="Arial Narrow" w:hAnsi="Arial Narrow" w:cs="Arial Narrow"/>
      <w:i/>
      <w:iCs/>
      <w:sz w:val="16"/>
      <w:szCs w:val="16"/>
      <w:shd w:val="clear" w:color="auto" w:fill="FFFFFF"/>
    </w:rPr>
  </w:style>
  <w:style w:type="paragraph" w:customStyle="1" w:styleId="Iniiaiieoaeno2">
    <w:name w:val="Iniiaiie oaeno 2"/>
    <w:basedOn w:val="a1"/>
    <w:rsid w:val="00627E5E"/>
    <w:pPr>
      <w:spacing w:after="0" w:line="240" w:lineRule="auto"/>
      <w:ind w:right="-766" w:firstLine="709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ff2">
    <w:name w:val="FollowedHyperlink"/>
    <w:uiPriority w:val="99"/>
    <w:unhideWhenUsed/>
    <w:rsid w:val="00627E5E"/>
    <w:rPr>
      <w:color w:val="800080"/>
      <w:u w:val="single"/>
    </w:rPr>
  </w:style>
  <w:style w:type="character" w:styleId="afff3">
    <w:name w:val="Emphasis"/>
    <w:qFormat/>
    <w:rsid w:val="00627E5E"/>
    <w:rPr>
      <w:i/>
      <w:iCs/>
    </w:rPr>
  </w:style>
  <w:style w:type="paragraph" w:customStyle="1" w:styleId="FR4">
    <w:name w:val="FR4"/>
    <w:rsid w:val="00627E5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i/>
      <w:snapToGrid w:val="0"/>
      <w:sz w:val="24"/>
      <w:szCs w:val="20"/>
      <w:lang w:eastAsia="ru-RU"/>
    </w:rPr>
  </w:style>
  <w:style w:type="paragraph" w:customStyle="1" w:styleId="FR3">
    <w:name w:val="FR3"/>
    <w:rsid w:val="00627E5E"/>
    <w:pPr>
      <w:widowControl w:val="0"/>
      <w:spacing w:before="960" w:after="0" w:line="300" w:lineRule="auto"/>
      <w:ind w:left="520" w:right="4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d">
    <w:name w:val="Знак Знак2"/>
    <w:rsid w:val="00627E5E"/>
    <w:rPr>
      <w:rFonts w:ascii="Courier New" w:eastAsia="Times New Roman" w:hAnsi="Courier New"/>
      <w:sz w:val="26"/>
    </w:rPr>
  </w:style>
  <w:style w:type="paragraph" w:customStyle="1" w:styleId="1f4">
    <w:name w:val="Текст1"/>
    <w:basedOn w:val="a1"/>
    <w:rsid w:val="00627E5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Абзац списка1"/>
    <w:basedOn w:val="a1"/>
    <w:rsid w:val="00627E5E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a0">
    <w:name w:val="МОЙ СТИЛЬ"/>
    <w:basedOn w:val="a5"/>
    <w:qFormat/>
    <w:rsid w:val="00627E5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it-date">
    <w:name w:val="cit-date"/>
    <w:basedOn w:val="a1"/>
    <w:uiPriority w:val="99"/>
    <w:rsid w:val="00627E5E"/>
    <w:pPr>
      <w:spacing w:after="24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33B7F-D501-4F22-AFE5-54F880142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39</Pages>
  <Words>11088</Words>
  <Characters>63208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74148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Еленина</dc:creator>
  <cp:lastModifiedBy>Your User Name</cp:lastModifiedBy>
  <cp:revision>35</cp:revision>
  <dcterms:created xsi:type="dcterms:W3CDTF">2019-06-19T09:50:00Z</dcterms:created>
  <dcterms:modified xsi:type="dcterms:W3CDTF">2019-09-27T11:06:00Z</dcterms:modified>
</cp:coreProperties>
</file>