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</w:pPr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>ФГБОУ ВО «Оренбургский государственный медицинский университет Минздрава России»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</w:pPr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>Кафедра общей и коммунальной гигиены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</w:pP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</w:pP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</w:pPr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>Дисциплина: «Социально-гигиенический мониторинги оценка риска здоровью населения»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</w:pPr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>Курс – 6                                                                                             Специальность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</w:pPr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>32.05.01 Медико-профил</w:t>
      </w:r>
      <w:bookmarkStart w:id="0" w:name="_GoBack"/>
      <w:bookmarkEnd w:id="0"/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>актическое дело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</w:pPr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>Семестр 12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rFonts w:cs="Times New Roman"/>
          <w:spacing w:val="0"/>
          <w:sz w:val="28"/>
          <w:szCs w:val="28"/>
        </w:rPr>
      </w:pP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rFonts w:cs="Times New Roman"/>
          <w:spacing w:val="0"/>
          <w:sz w:val="28"/>
          <w:szCs w:val="28"/>
        </w:rPr>
      </w:pP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rFonts w:cs="Times New Roman"/>
          <w:spacing w:val="0"/>
          <w:sz w:val="28"/>
          <w:szCs w:val="28"/>
        </w:rPr>
      </w:pP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both"/>
        <w:rPr>
          <w:rFonts w:cs="Times New Roman"/>
          <w:spacing w:val="0"/>
          <w:sz w:val="28"/>
          <w:szCs w:val="28"/>
        </w:rPr>
      </w:pP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spacing w:val="0"/>
          <w:sz w:val="28"/>
          <w:szCs w:val="28"/>
          <w:u w:val="single"/>
        </w:rPr>
      </w:pPr>
      <w:r w:rsidRPr="00DC084C">
        <w:rPr>
          <w:rFonts w:cs="Times New Roman"/>
          <w:spacing w:val="0"/>
          <w:sz w:val="28"/>
          <w:szCs w:val="28"/>
          <w:u w:val="single"/>
        </w:rPr>
        <w:t>Практическое занятие №1.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spacing w:val="0"/>
          <w:sz w:val="28"/>
          <w:szCs w:val="28"/>
        </w:rPr>
      </w:pPr>
      <w:r w:rsidRPr="00DC084C">
        <w:rPr>
          <w:rFonts w:cs="Times New Roman"/>
          <w:spacing w:val="0"/>
          <w:sz w:val="28"/>
          <w:szCs w:val="28"/>
        </w:rPr>
        <w:t>Социально-гигиенический мониторинг. Цели и задачи. Этапы развития.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spacing w:val="0"/>
          <w:sz w:val="28"/>
          <w:szCs w:val="28"/>
        </w:rPr>
      </w:pP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spacing w:val="0"/>
          <w:sz w:val="28"/>
          <w:szCs w:val="28"/>
        </w:rPr>
      </w:pP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rPr>
          <w:rFonts w:cs="Times New Roman"/>
          <w:spacing w:val="0"/>
          <w:sz w:val="28"/>
          <w:szCs w:val="28"/>
        </w:rPr>
      </w:pP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spacing w:val="0"/>
          <w:sz w:val="28"/>
          <w:szCs w:val="28"/>
        </w:rPr>
      </w:pP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spacing w:val="0"/>
          <w:sz w:val="28"/>
          <w:szCs w:val="28"/>
        </w:rPr>
      </w:pPr>
      <w:r w:rsidRPr="00DC084C">
        <w:rPr>
          <w:rFonts w:cs="Times New Roman"/>
          <w:spacing w:val="0"/>
          <w:sz w:val="28"/>
          <w:szCs w:val="28"/>
        </w:rPr>
        <w:t xml:space="preserve">Методическое пособие для преподавателей 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spacing w:val="0"/>
          <w:sz w:val="28"/>
          <w:szCs w:val="28"/>
        </w:rPr>
      </w:pPr>
      <w:r w:rsidRPr="00DC084C">
        <w:rPr>
          <w:rFonts w:cs="Times New Roman"/>
          <w:spacing w:val="0"/>
          <w:sz w:val="28"/>
          <w:szCs w:val="28"/>
        </w:rPr>
        <w:t>к проведению практического занятия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spacing w:val="0"/>
          <w:sz w:val="28"/>
          <w:szCs w:val="28"/>
        </w:rPr>
      </w:pP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spacing w:val="0"/>
          <w:sz w:val="28"/>
          <w:szCs w:val="28"/>
        </w:rPr>
      </w:pP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spacing w:val="0"/>
          <w:sz w:val="28"/>
          <w:szCs w:val="28"/>
        </w:rPr>
      </w:pP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spacing w:val="0"/>
          <w:sz w:val="28"/>
          <w:szCs w:val="28"/>
        </w:rPr>
      </w:pP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right"/>
        <w:rPr>
          <w:rFonts w:cs="Times New Roman"/>
          <w:spacing w:val="0"/>
          <w:sz w:val="28"/>
          <w:szCs w:val="28"/>
        </w:rPr>
      </w:pPr>
      <w:r w:rsidRPr="00DC084C">
        <w:rPr>
          <w:rFonts w:cs="Times New Roman"/>
          <w:spacing w:val="0"/>
          <w:sz w:val="28"/>
          <w:szCs w:val="28"/>
        </w:rPr>
        <w:t>Утверждено на заседании кафедры общей и коммунальной гигиены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right"/>
        <w:rPr>
          <w:rFonts w:cs="Times New Roman"/>
          <w:spacing w:val="0"/>
          <w:sz w:val="28"/>
          <w:szCs w:val="28"/>
        </w:rPr>
      </w:pPr>
      <w:r w:rsidRPr="00DC084C">
        <w:rPr>
          <w:rFonts w:cs="Times New Roman"/>
          <w:spacing w:val="0"/>
          <w:sz w:val="28"/>
          <w:szCs w:val="28"/>
        </w:rPr>
        <w:t>«_</w:t>
      </w:r>
      <w:proofErr w:type="gramStart"/>
      <w:r w:rsidRPr="00DC084C">
        <w:rPr>
          <w:rFonts w:cs="Times New Roman"/>
          <w:spacing w:val="0"/>
          <w:sz w:val="28"/>
          <w:szCs w:val="28"/>
        </w:rPr>
        <w:t>_»_</w:t>
      </w:r>
      <w:proofErr w:type="gramEnd"/>
      <w:r w:rsidRPr="00DC084C">
        <w:rPr>
          <w:rFonts w:cs="Times New Roman"/>
          <w:spacing w:val="0"/>
          <w:sz w:val="28"/>
          <w:szCs w:val="28"/>
        </w:rPr>
        <w:t>_______20</w:t>
      </w:r>
      <w:r w:rsidR="00047C5A">
        <w:rPr>
          <w:rFonts w:cs="Times New Roman"/>
          <w:spacing w:val="0"/>
          <w:sz w:val="28"/>
          <w:szCs w:val="28"/>
        </w:rPr>
        <w:t>20</w:t>
      </w:r>
      <w:r w:rsidRPr="00DC084C">
        <w:rPr>
          <w:rFonts w:cs="Times New Roman"/>
          <w:spacing w:val="0"/>
          <w:sz w:val="28"/>
          <w:szCs w:val="28"/>
        </w:rPr>
        <w:t>г</w:t>
      </w:r>
    </w:p>
    <w:p w:rsidR="009C46B0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spacing w:val="0"/>
          <w:sz w:val="28"/>
          <w:szCs w:val="28"/>
        </w:rPr>
      </w:pPr>
      <w:r w:rsidRPr="00DC084C">
        <w:rPr>
          <w:rFonts w:cs="Times New Roman"/>
          <w:spacing w:val="0"/>
          <w:sz w:val="28"/>
          <w:szCs w:val="28"/>
        </w:rPr>
        <w:t>Оренбург, 20</w:t>
      </w:r>
      <w:r w:rsidR="00047C5A">
        <w:rPr>
          <w:rFonts w:cs="Times New Roman"/>
          <w:spacing w:val="0"/>
          <w:sz w:val="28"/>
          <w:szCs w:val="28"/>
        </w:rPr>
        <w:t>20</w:t>
      </w:r>
    </w:p>
    <w:p w:rsidR="009C46B0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spacing w:val="0"/>
          <w:sz w:val="28"/>
          <w:szCs w:val="28"/>
        </w:rPr>
      </w:pP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</w:pPr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>Практическое занятие № 1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firstLine="709"/>
        <w:contextualSpacing/>
        <w:jc w:val="center"/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</w:pPr>
    </w:p>
    <w:p w:rsidR="009C46B0" w:rsidRPr="00A56BE2" w:rsidRDefault="009C46B0" w:rsidP="00A56BE2">
      <w:pPr>
        <w:pStyle w:val="4"/>
        <w:shd w:val="clear" w:color="auto" w:fill="auto"/>
        <w:spacing w:line="360" w:lineRule="auto"/>
        <w:ind w:left="57" w:firstLine="709"/>
        <w:contextualSpacing/>
        <w:jc w:val="center"/>
        <w:rPr>
          <w:rFonts w:cs="Times New Roman"/>
          <w:b/>
          <w:spacing w:val="0"/>
          <w:sz w:val="28"/>
          <w:szCs w:val="28"/>
        </w:rPr>
      </w:pPr>
      <w:r w:rsidRPr="00A56BE2">
        <w:rPr>
          <w:rFonts w:cs="Times New Roman"/>
          <w:b/>
          <w:bCs/>
          <w:color w:val="000000"/>
          <w:spacing w:val="0"/>
          <w:sz w:val="28"/>
          <w:szCs w:val="28"/>
          <w:shd w:val="clear" w:color="auto" w:fill="FFFFFF"/>
        </w:rPr>
        <w:t>1.Тема</w:t>
      </w:r>
      <w:r w:rsidRPr="00A56BE2">
        <w:rPr>
          <w:rFonts w:cs="Times New Roman"/>
          <w:b/>
          <w:spacing w:val="0"/>
          <w:sz w:val="28"/>
          <w:szCs w:val="28"/>
        </w:rPr>
        <w:t>: Социально-гигиенический мониторинг. Цели и задачи. Этапы развития.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left="57" w:firstLine="709"/>
        <w:contextualSpacing/>
        <w:jc w:val="both"/>
        <w:rPr>
          <w:rFonts w:cs="Times New Roman"/>
          <w:spacing w:val="0"/>
          <w:sz w:val="28"/>
          <w:szCs w:val="28"/>
        </w:rPr>
      </w:pPr>
      <w:r w:rsidRPr="00DC084C">
        <w:rPr>
          <w:rFonts w:cs="Times New Roman"/>
          <w:spacing w:val="0"/>
          <w:sz w:val="28"/>
          <w:szCs w:val="28"/>
        </w:rPr>
        <w:t>2.Цель: знакомство с правовыми и организационными основами системы социаль</w:t>
      </w:r>
      <w:r w:rsidR="00A56BE2">
        <w:rPr>
          <w:rFonts w:cs="Times New Roman"/>
          <w:spacing w:val="0"/>
          <w:sz w:val="28"/>
          <w:szCs w:val="28"/>
        </w:rPr>
        <w:t>но-гигиенического мониторинга (</w:t>
      </w:r>
      <w:r w:rsidRPr="00DC084C">
        <w:rPr>
          <w:rFonts w:cs="Times New Roman"/>
          <w:spacing w:val="0"/>
          <w:sz w:val="28"/>
          <w:szCs w:val="28"/>
        </w:rPr>
        <w:t>СГМ).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left="57" w:firstLine="709"/>
        <w:contextualSpacing/>
        <w:jc w:val="both"/>
        <w:rPr>
          <w:rFonts w:cs="Times New Roman"/>
          <w:spacing w:val="0"/>
          <w:sz w:val="28"/>
          <w:szCs w:val="28"/>
        </w:rPr>
      </w:pPr>
      <w:r w:rsidRPr="00DC084C">
        <w:rPr>
          <w:rFonts w:cs="Times New Roman"/>
          <w:spacing w:val="0"/>
          <w:sz w:val="28"/>
          <w:szCs w:val="28"/>
        </w:rPr>
        <w:t xml:space="preserve">3.Задачи: 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left="57" w:firstLine="709"/>
        <w:contextualSpacing/>
        <w:jc w:val="both"/>
        <w:rPr>
          <w:rFonts w:cs="Times New Roman"/>
          <w:spacing w:val="0"/>
          <w:sz w:val="28"/>
          <w:szCs w:val="28"/>
        </w:rPr>
      </w:pPr>
      <w:r w:rsidRPr="00DC084C">
        <w:rPr>
          <w:rFonts w:cs="Times New Roman"/>
          <w:spacing w:val="0"/>
          <w:sz w:val="28"/>
          <w:szCs w:val="28"/>
        </w:rPr>
        <w:t>Обучающая: формировать у студентов понимание о законодательных и нормативных документах для организации и обеспечении работы системы СГМ.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left="57" w:firstLine="709"/>
        <w:contextualSpacing/>
        <w:jc w:val="both"/>
        <w:rPr>
          <w:rFonts w:cs="Times New Roman"/>
          <w:spacing w:val="0"/>
          <w:sz w:val="28"/>
          <w:szCs w:val="28"/>
        </w:rPr>
      </w:pPr>
      <w:r w:rsidRPr="00DC084C">
        <w:rPr>
          <w:rFonts w:cs="Times New Roman"/>
          <w:spacing w:val="0"/>
          <w:sz w:val="28"/>
          <w:szCs w:val="28"/>
        </w:rPr>
        <w:t>Развивающая: формировать у студентов потребности и мотивы профессионального становления и развития, необходимость умения находить нормативно-правовую информацию об организации и ведении мониторинга на официальных сайтах Роспотребнадзора и Федерального центра гигиены и эпидемиологии, определять задачи СГМ на региональном уровне.</w:t>
      </w:r>
    </w:p>
    <w:p w:rsidR="009C46B0" w:rsidRPr="00DC084C" w:rsidRDefault="009C46B0" w:rsidP="00A56BE2">
      <w:pPr>
        <w:pStyle w:val="4"/>
        <w:shd w:val="clear" w:color="auto" w:fill="auto"/>
        <w:spacing w:line="360" w:lineRule="auto"/>
        <w:ind w:left="57" w:firstLine="709"/>
        <w:contextualSpacing/>
        <w:jc w:val="both"/>
        <w:rPr>
          <w:rFonts w:cs="Times New Roman"/>
          <w:spacing w:val="0"/>
          <w:sz w:val="28"/>
          <w:szCs w:val="28"/>
        </w:rPr>
      </w:pPr>
      <w:r w:rsidRPr="00DC084C">
        <w:rPr>
          <w:rFonts w:cs="Times New Roman"/>
          <w:spacing w:val="0"/>
          <w:sz w:val="28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интерес к социально-гигиеническому мониторингу как теоретической основе профессиональной деятельности, формировать ценностное отношение к профессии врача медико-профилактического дела и значимость владения гигиеническими знаниями для жизнедеятельности человека.</w:t>
      </w:r>
    </w:p>
    <w:p w:rsidR="009C46B0" w:rsidRPr="00A56BE2" w:rsidRDefault="009C46B0" w:rsidP="00A56BE2">
      <w:pPr>
        <w:pStyle w:val="4"/>
        <w:shd w:val="clear" w:color="auto" w:fill="auto"/>
        <w:spacing w:line="360" w:lineRule="auto"/>
        <w:ind w:left="57" w:firstLine="709"/>
        <w:contextualSpacing/>
        <w:jc w:val="both"/>
        <w:rPr>
          <w:rFonts w:cs="Times New Roman"/>
          <w:b/>
          <w:spacing w:val="0"/>
          <w:sz w:val="28"/>
          <w:szCs w:val="28"/>
        </w:rPr>
      </w:pPr>
      <w:r w:rsidRPr="00A56BE2">
        <w:rPr>
          <w:rFonts w:cs="Times New Roman"/>
          <w:b/>
          <w:spacing w:val="0"/>
          <w:sz w:val="28"/>
          <w:szCs w:val="28"/>
        </w:rPr>
        <w:t>4.Вопросы для рассмотрения:</w:t>
      </w:r>
    </w:p>
    <w:p w:rsidR="009C46B0" w:rsidRPr="00DC084C" w:rsidRDefault="009C46B0" w:rsidP="00A56BE2">
      <w:pPr>
        <w:widowControl w:val="0"/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0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Понятие о социально-гигиеническом мониторинге.</w:t>
      </w:r>
    </w:p>
    <w:p w:rsidR="009C46B0" w:rsidRPr="00DC084C" w:rsidRDefault="009C46B0" w:rsidP="00A56BE2">
      <w:pPr>
        <w:widowControl w:val="0"/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0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Цели и задачи СГМ.</w:t>
      </w:r>
    </w:p>
    <w:p w:rsidR="009C46B0" w:rsidRPr="00DC084C" w:rsidRDefault="009C46B0" w:rsidP="00A56BE2">
      <w:pPr>
        <w:widowControl w:val="0"/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0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Принципы функционирования и основные функции системы СГМ.</w:t>
      </w:r>
    </w:p>
    <w:p w:rsidR="009C46B0" w:rsidRPr="00DC084C" w:rsidRDefault="009C46B0" w:rsidP="00A56BE2">
      <w:pPr>
        <w:widowControl w:val="0"/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Базы данных. Виды. Формирование и ведение баз данных.</w:t>
      </w:r>
    </w:p>
    <w:p w:rsidR="009C46B0" w:rsidRPr="00DC084C" w:rsidRDefault="009C46B0" w:rsidP="00A56BE2">
      <w:pPr>
        <w:widowControl w:val="0"/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Федеральный и региональный информационные фонды.</w:t>
      </w:r>
    </w:p>
    <w:p w:rsidR="009C46B0" w:rsidRPr="00DC084C" w:rsidRDefault="009C46B0" w:rsidP="00A56BE2">
      <w:pPr>
        <w:widowControl w:val="0"/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 xml:space="preserve">Группы </w:t>
      </w:r>
      <w:r w:rsidR="00A56BE2" w:rsidRPr="00DC084C">
        <w:rPr>
          <w:rFonts w:ascii="Times New Roman" w:hAnsi="Times New Roman" w:cs="Times New Roman"/>
          <w:sz w:val="28"/>
          <w:szCs w:val="28"/>
          <w:lang w:eastAsia="en-US"/>
        </w:rPr>
        <w:t>показателей,</w:t>
      </w:r>
      <w:r w:rsidRPr="00DC084C">
        <w:rPr>
          <w:rFonts w:ascii="Times New Roman" w:hAnsi="Times New Roman" w:cs="Times New Roman"/>
          <w:sz w:val="28"/>
          <w:szCs w:val="28"/>
          <w:lang w:eastAsia="en-US"/>
        </w:rPr>
        <w:t xml:space="preserve"> наблюдаемых в системе СГМ.</w:t>
      </w:r>
    </w:p>
    <w:p w:rsidR="009C46B0" w:rsidRPr="00DC084C" w:rsidRDefault="009C46B0" w:rsidP="00A56BE2">
      <w:pPr>
        <w:widowControl w:val="0"/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Нормативно-правовые и методические документы.</w:t>
      </w:r>
    </w:p>
    <w:p w:rsidR="009C46B0" w:rsidRPr="00DC084C" w:rsidRDefault="009C46B0" w:rsidP="00A56BE2">
      <w:pPr>
        <w:widowControl w:val="0"/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Информирование органов государственной власти по итогам ведения СГМ.</w:t>
      </w:r>
    </w:p>
    <w:p w:rsidR="009C46B0" w:rsidRPr="00A56BE2" w:rsidRDefault="009C46B0" w:rsidP="00A56BE2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56BE2">
        <w:rPr>
          <w:rFonts w:ascii="Times New Roman" w:hAnsi="Times New Roman" w:cs="Times New Roman"/>
          <w:b/>
          <w:sz w:val="28"/>
          <w:szCs w:val="28"/>
          <w:lang w:eastAsia="en-US"/>
        </w:rPr>
        <w:t>5. Основные понятия темы: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1. Понятие СГМ: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Социально-гигиенический мониторинг – государственная система наблюдения, анализа, оценки и прогноза состояния здоровья населения и среды обитания человека, определения причинно-следственных связей между состоянием здоровья населения и действием факторов среды обитания на человека.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Система СГМ поэтапно решает сложные проблемы: информационный обмен, методологию оценки влияния факторов среды на здоровье человека, единое техническое и программное обеспечение деятельности управлений Роспотребнадзора и центров гигиены и эпидемиологии в субъектах Российской Федерации, межведомственную координацию обеспечения санитарно-эпидемиологического благополучия населения.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Важнейшее стратегическое направление развития СГМ – решение проблемы его интеграции с другими системами (государственный мониторинг состояния окружающей среды, экологический мониторинг), которая возможна только на основе совмещения основных параметров разных информационно-аналитических систем и предполагает единый объект наблюдения.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2. Цель СГМ: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 xml:space="preserve">Сбор и аналитическая оценка информации, для формирования политических, административных и экономических решений, направленных на установление, предупреждение, устранение или уменьшение факторов и условий неблагоприятного влияния среды обитания на социально-гигиеническое благополучие </w:t>
      </w:r>
      <w:proofErr w:type="spellStart"/>
      <w:r w:rsidRPr="00DC084C">
        <w:rPr>
          <w:rFonts w:ascii="Times New Roman" w:hAnsi="Times New Roman" w:cs="Times New Roman"/>
          <w:sz w:val="28"/>
          <w:szCs w:val="28"/>
          <w:lang w:eastAsia="en-US"/>
        </w:rPr>
        <w:t>насления</w:t>
      </w:r>
      <w:proofErr w:type="spellEnd"/>
      <w:r w:rsidRPr="00DC084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 xml:space="preserve"> Основные задачи СГМ: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 xml:space="preserve">-формирование федерального и региональных информационных фондов, содержащих данные о здоровье населения и факторах среды </w:t>
      </w:r>
      <w:r w:rsidRPr="00DC084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обитания;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-выявление причинно-следственных связей между состоянием здоровья населения и действием факторов среды обитания человека на основе эпидемиологического анализа;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-обеспечение межведомственной координации ведения мониторинга для обеспечения санитарно-эпидемиологического благополучия населения, выработки предложений для принятия решений федеральными органами исполнительной власти, органами исполнительной власти субъектов Российской Федерации и органами местного самоуправления.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3). Функции Управления Роспотребнадзора по субъектам Российской Федерации и по ж/д транспорту. Функции центров гигиены и эпидемиологии в субъектах Российской Федерации и по ж/д транспорту. Уровни системы СГМ.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 xml:space="preserve">4) Виды данных для СГМ (наблюдения за состоянием здоровья населения и факторами среды обитания). За состоянием здоровья населения наблюдения ведутся Федеральной службой по надзору в сфере защиты прав потребителей и благополучия человека, Федеральной службой по надзору в сфере здравоохранения и федеральными органами исполнительной власти, осуществляющих государственный санитарно-эпидемиологический надзор в Вооруженных силах Российской Федерации, других войсках, воинских формированиях и органах, на объектах обороны и оборонного производства, органах безопасности, органах внутренних дел и в отдельных отраслях промышленности с особо опасными условиями труда и на отдельных территориях. За факторами среды обитания наблюдения ведутся Федеральной службой по надзору в сфере защиты прав потребителей и благополучия человека, Федеральной службой по ветеринарному и </w:t>
      </w:r>
      <w:proofErr w:type="spellStart"/>
      <w:r w:rsidRPr="00DC084C">
        <w:rPr>
          <w:rFonts w:ascii="Times New Roman" w:hAnsi="Times New Roman" w:cs="Times New Roman"/>
          <w:sz w:val="28"/>
          <w:szCs w:val="28"/>
          <w:lang w:eastAsia="en-US"/>
        </w:rPr>
        <w:t>фиосанитарному</w:t>
      </w:r>
      <w:proofErr w:type="spellEnd"/>
      <w:r w:rsidRPr="00DC084C">
        <w:rPr>
          <w:rFonts w:ascii="Times New Roman" w:hAnsi="Times New Roman" w:cs="Times New Roman"/>
          <w:sz w:val="28"/>
          <w:szCs w:val="28"/>
          <w:lang w:eastAsia="en-US"/>
        </w:rPr>
        <w:t xml:space="preserve"> надзору, Федеральной службой по гидрометеорологии и мониторингу окружающей среды, Федеральной службой государственной статистики, Федеральной службой по труду и занятости и федеральными органами исполнительной власти, осуществляющих государственный санитарно-</w:t>
      </w:r>
      <w:r w:rsidRPr="00DC084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эпидемиологический надзор в Вооруженных силах Российской Федерации, других войсках, воинских формированиях и органах, на объектах обороны и оборонного производства, органах безопасности, органах внутренних дел и в отдельных отраслях промышленности с особо опасными условиями труда и на отдельных территориях.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5) Федеральный информационный фонд данных социально-гигиенического мониторинга (ФИФ СГМ). Региональный информационный фонд данных социально-гигиенического мониторинга. Основные задачи, источники информации.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0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6) Показатели в системе в СГМ. Приказ от 30 декабря 2005г №810 «О </w:t>
      </w:r>
      <w:proofErr w:type="spellStart"/>
      <w:r w:rsidRPr="00DC0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перечене</w:t>
      </w:r>
      <w:proofErr w:type="spellEnd"/>
      <w:r w:rsidRPr="00DC0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показателей и данных для формирования федерального информационного фонда социально-гигиенического мониторинга».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7)</w:t>
      </w:r>
      <w:r w:rsidRPr="00DC084C">
        <w:rPr>
          <w:rFonts w:ascii="Times New Roman" w:hAnsi="Times New Roman" w:cs="Times New Roman"/>
          <w:sz w:val="28"/>
          <w:szCs w:val="28"/>
          <w:lang w:eastAsia="en-US"/>
        </w:rPr>
        <w:t xml:space="preserve"> Основные документы при проведении СГМ.</w:t>
      </w:r>
    </w:p>
    <w:p w:rsidR="009C46B0" w:rsidRPr="00DC084C" w:rsidRDefault="009C46B0" w:rsidP="00A56BE2">
      <w:pPr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DC084C">
        <w:rPr>
          <w:rFonts w:ascii="Times New Roman" w:hAnsi="Times New Roman" w:cs="Times New Roman"/>
          <w:sz w:val="28"/>
          <w:szCs w:val="28"/>
          <w:lang w:eastAsia="en-US"/>
        </w:rPr>
        <w:t>8) Внешнее и внутреннее информирование органов государственной власти по итогам ведения СГМ. Порядок информирования. Оперативное информирование.</w:t>
      </w:r>
    </w:p>
    <w:p w:rsidR="009C46B0" w:rsidRPr="00A56BE2" w:rsidRDefault="009C46B0" w:rsidP="00A56BE2">
      <w:pPr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C46B0" w:rsidRPr="00A56BE2" w:rsidRDefault="009C46B0" w:rsidP="00A56BE2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56BE2">
        <w:rPr>
          <w:rFonts w:ascii="Times New Roman" w:hAnsi="Times New Roman" w:cs="Times New Roman"/>
          <w:b/>
          <w:sz w:val="28"/>
          <w:szCs w:val="28"/>
          <w:lang w:eastAsia="en-US"/>
        </w:rPr>
        <w:t>ПРАКТИЧЕСКАЯ РАБОТА №1.</w:t>
      </w:r>
    </w:p>
    <w:p w:rsidR="009C46B0" w:rsidRPr="00A56BE2" w:rsidRDefault="00A56BE2" w:rsidP="00A56BE2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56BE2">
        <w:rPr>
          <w:rFonts w:ascii="Times New Roman" w:hAnsi="Times New Roman" w:cs="Times New Roman"/>
          <w:b/>
          <w:sz w:val="28"/>
          <w:szCs w:val="28"/>
          <w:lang w:eastAsia="en-US"/>
        </w:rPr>
        <w:t>(Приложение 1)</w:t>
      </w:r>
    </w:p>
    <w:p w:rsidR="009C46B0" w:rsidRPr="00DC084C" w:rsidRDefault="009C46B0" w:rsidP="00A56BE2">
      <w:pPr>
        <w:spacing w:after="0" w:line="360" w:lineRule="auto"/>
        <w:ind w:firstLine="709"/>
        <w:contextualSpacing/>
        <w:rPr>
          <w:rStyle w:val="0pt"/>
          <w:rFonts w:eastAsia="Calibri"/>
          <w:b w:val="0"/>
          <w:spacing w:val="0"/>
        </w:rPr>
      </w:pPr>
    </w:p>
    <w:p w:rsidR="009C46B0" w:rsidRPr="00A56BE2" w:rsidRDefault="009C46B0" w:rsidP="00A56BE2">
      <w:pPr>
        <w:spacing w:after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A56BE2">
        <w:rPr>
          <w:rStyle w:val="0pt"/>
          <w:rFonts w:eastAsia="Calibri"/>
          <w:spacing w:val="0"/>
          <w:sz w:val="28"/>
          <w:szCs w:val="28"/>
        </w:rPr>
        <w:t>6. Рекомендуемая литература:</w:t>
      </w:r>
    </w:p>
    <w:p w:rsidR="009C46B0" w:rsidRPr="00DC084C" w:rsidRDefault="009C46B0" w:rsidP="00A56BE2">
      <w:pPr>
        <w:pStyle w:val="4"/>
        <w:numPr>
          <w:ilvl w:val="0"/>
          <w:numId w:val="2"/>
        </w:numPr>
        <w:shd w:val="clear" w:color="auto" w:fill="auto"/>
        <w:spacing w:line="360" w:lineRule="auto"/>
        <w:ind w:left="0" w:firstLine="709"/>
        <w:contextualSpacing/>
        <w:jc w:val="both"/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</w:pPr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 xml:space="preserve">П.И. Мельниченко, </w:t>
      </w:r>
      <w:proofErr w:type="spellStart"/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>В.И.Архангельский</w:t>
      </w:r>
      <w:proofErr w:type="spellEnd"/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 xml:space="preserve">, Н.И. Прохоров, </w:t>
      </w:r>
      <w:proofErr w:type="spellStart"/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>Т.А.Козлова</w:t>
      </w:r>
      <w:proofErr w:type="spellEnd"/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 xml:space="preserve">, </w:t>
      </w:r>
      <w:proofErr w:type="spellStart"/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>Г.К.Семеновых</w:t>
      </w:r>
      <w:proofErr w:type="spellEnd"/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 xml:space="preserve">. Л.Н. Семеновых, </w:t>
      </w:r>
      <w:proofErr w:type="spellStart"/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>А.А.Матвеев</w:t>
      </w:r>
      <w:proofErr w:type="spellEnd"/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 xml:space="preserve"> «Общая гигиена. Социально-гигиенический мониторинг» под ред. П.И. Мельниченко, - Москва 2015г.</w:t>
      </w:r>
    </w:p>
    <w:p w:rsidR="009C46B0" w:rsidRPr="00DC084C" w:rsidRDefault="009C46B0" w:rsidP="00A56BE2">
      <w:pPr>
        <w:pStyle w:val="4"/>
        <w:numPr>
          <w:ilvl w:val="0"/>
          <w:numId w:val="2"/>
        </w:numPr>
        <w:shd w:val="clear" w:color="auto" w:fill="auto"/>
        <w:spacing w:line="360" w:lineRule="auto"/>
        <w:ind w:left="0" w:firstLine="709"/>
        <w:contextualSpacing/>
        <w:jc w:val="both"/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</w:pPr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 xml:space="preserve">Общая гигиена: учебное пособие /А.М. Большаков, В.Г. Маймулов [и др.]. – 2-е изд., доп. И </w:t>
      </w:r>
      <w:proofErr w:type="spellStart"/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>перераб</w:t>
      </w:r>
      <w:proofErr w:type="spellEnd"/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 xml:space="preserve">. – М.: ГОЕТАР-Медиа, 2009. – 832 с. </w:t>
      </w:r>
    </w:p>
    <w:p w:rsidR="009C46B0" w:rsidRPr="00DC084C" w:rsidRDefault="009C46B0" w:rsidP="00A56BE2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DC0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В.М.Боев</w:t>
      </w:r>
      <w:proofErr w:type="spellEnd"/>
      <w:r w:rsidRPr="00DC0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В.В. Быстрых, </w:t>
      </w:r>
      <w:proofErr w:type="spellStart"/>
      <w:r w:rsidRPr="00DC0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М.В.Боев</w:t>
      </w:r>
      <w:proofErr w:type="spellEnd"/>
      <w:r w:rsidRPr="00DC0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Мониторинг факторов среды обитания и оценка риска здоровью: учебное пособие – Оренбург, 2013г. </w:t>
      </w:r>
    </w:p>
    <w:p w:rsidR="009C46B0" w:rsidRPr="00DC084C" w:rsidRDefault="009C46B0" w:rsidP="00A56BE2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0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Руководство по оценке риска для населения при воздействии </w:t>
      </w:r>
      <w:r w:rsidRPr="00DC0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химических веществ, загрязняющих окружающую среду Р 2.1.10.1920 – 04 – Москва 2004г.</w:t>
      </w:r>
    </w:p>
    <w:p w:rsidR="009C46B0" w:rsidRPr="00DC084C" w:rsidRDefault="009C46B0" w:rsidP="00A56BE2">
      <w:pPr>
        <w:pStyle w:val="4"/>
        <w:numPr>
          <w:ilvl w:val="0"/>
          <w:numId w:val="2"/>
        </w:numPr>
        <w:shd w:val="clear" w:color="auto" w:fill="auto"/>
        <w:spacing w:line="360" w:lineRule="auto"/>
        <w:ind w:left="0" w:firstLine="709"/>
        <w:contextualSpacing/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</w:pPr>
      <w:r w:rsidRPr="00DC084C">
        <w:rPr>
          <w:rFonts w:cs="Times New Roman"/>
          <w:bCs/>
          <w:color w:val="000000"/>
          <w:spacing w:val="0"/>
          <w:sz w:val="28"/>
          <w:szCs w:val="28"/>
          <w:shd w:val="clear" w:color="auto" w:fill="FFFFFF"/>
        </w:rPr>
        <w:t>Методические указания «Социально-гигиенический мониторинг. Контаминация продовольственного сырья и пищевых продуктов химическими веществами. Сбор, обработка и анализ показателей» МУ 2.3.7.2125-06.</w:t>
      </w:r>
    </w:p>
    <w:p w:rsidR="009C46B0" w:rsidRPr="00DC084C" w:rsidRDefault="009C46B0" w:rsidP="00A56BE2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C084C">
        <w:rPr>
          <w:rFonts w:ascii="Times New Roman" w:hAnsi="Times New Roman"/>
          <w:color w:val="000000"/>
          <w:sz w:val="28"/>
          <w:szCs w:val="28"/>
        </w:rPr>
        <w:t>Хронокарта</w:t>
      </w:r>
      <w:proofErr w:type="spellEnd"/>
      <w:r w:rsidRPr="00DC084C">
        <w:rPr>
          <w:rFonts w:ascii="Times New Roman" w:hAnsi="Times New Roman"/>
          <w:color w:val="000000"/>
          <w:sz w:val="28"/>
          <w:szCs w:val="28"/>
        </w:rPr>
        <w:t xml:space="preserve">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5315"/>
        <w:gridCol w:w="2410"/>
        <w:gridCol w:w="986"/>
      </w:tblGrid>
      <w:tr w:rsidR="009C46B0" w:rsidRPr="00DC084C" w:rsidTr="00A56BE2">
        <w:trPr>
          <w:jc w:val="center"/>
        </w:trPr>
        <w:tc>
          <w:tcPr>
            <w:tcW w:w="634" w:type="dxa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15" w:type="dxa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  <w:tc>
          <w:tcPr>
            <w:tcW w:w="2410" w:type="dxa"/>
            <w:shd w:val="clear" w:color="auto" w:fill="auto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Используемые методы (в </w:t>
            </w:r>
            <w:proofErr w:type="spellStart"/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., интерактивные)</w:t>
            </w:r>
          </w:p>
        </w:tc>
        <w:tc>
          <w:tcPr>
            <w:tcW w:w="986" w:type="dxa"/>
            <w:shd w:val="clear" w:color="auto" w:fill="auto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</w:t>
            </w:r>
          </w:p>
        </w:tc>
      </w:tr>
      <w:tr w:rsidR="009C46B0" w:rsidRPr="00DC084C" w:rsidTr="00A56BE2">
        <w:trPr>
          <w:jc w:val="center"/>
        </w:trPr>
        <w:tc>
          <w:tcPr>
            <w:tcW w:w="634" w:type="dxa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5315" w:type="dxa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посещаемости, дисциплина, успеваемость и т.д.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410" w:type="dxa"/>
            <w:shd w:val="clear" w:color="auto" w:fill="auto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C46B0" w:rsidRPr="00DC084C" w:rsidTr="00A56BE2">
        <w:trPr>
          <w:jc w:val="center"/>
        </w:trPr>
        <w:tc>
          <w:tcPr>
            <w:tcW w:w="634" w:type="dxa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315" w:type="dxa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Входной контроль знаний, умений и навыков студентов 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возникших у студентов при самоподготовке вопросов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Тестовый входной контроль знаний</w:t>
            </w:r>
          </w:p>
        </w:tc>
        <w:tc>
          <w:tcPr>
            <w:tcW w:w="2410" w:type="dxa"/>
            <w:shd w:val="clear" w:color="auto" w:fill="auto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Объяснение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Письменная работа</w:t>
            </w:r>
          </w:p>
        </w:tc>
        <w:tc>
          <w:tcPr>
            <w:tcW w:w="986" w:type="dxa"/>
            <w:shd w:val="clear" w:color="auto" w:fill="auto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9C46B0" w:rsidRPr="00DC084C" w:rsidTr="00A56BE2">
        <w:trPr>
          <w:jc w:val="center"/>
        </w:trPr>
        <w:tc>
          <w:tcPr>
            <w:tcW w:w="634" w:type="dxa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315" w:type="dxa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Разбор теоретического</w:t>
            </w:r>
            <w:r w:rsidRPr="00DC0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материала 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практическая работа студентов</w:t>
            </w:r>
          </w:p>
        </w:tc>
        <w:tc>
          <w:tcPr>
            <w:tcW w:w="2410" w:type="dxa"/>
            <w:shd w:val="clear" w:color="auto" w:fill="auto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опрос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Производственно-трудовые упражнения</w:t>
            </w:r>
          </w:p>
        </w:tc>
        <w:tc>
          <w:tcPr>
            <w:tcW w:w="986" w:type="dxa"/>
            <w:shd w:val="clear" w:color="auto" w:fill="auto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9C46B0" w:rsidRPr="00DC084C" w:rsidTr="00A56BE2">
        <w:trPr>
          <w:jc w:val="center"/>
        </w:trPr>
        <w:tc>
          <w:tcPr>
            <w:tcW w:w="634" w:type="dxa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5315" w:type="dxa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 студентов по теме занятия – проверка протокола практической работы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410" w:type="dxa"/>
            <w:shd w:val="clear" w:color="auto" w:fill="auto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Объяснение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практической работы</w:t>
            </w:r>
          </w:p>
        </w:tc>
        <w:tc>
          <w:tcPr>
            <w:tcW w:w="986" w:type="dxa"/>
            <w:shd w:val="clear" w:color="auto" w:fill="auto"/>
          </w:tcPr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46B0" w:rsidRPr="00DC084C" w:rsidRDefault="009C46B0" w:rsidP="00A56B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8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9C46B0" w:rsidRPr="00DC084C" w:rsidRDefault="009C46B0" w:rsidP="00A56B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084C">
        <w:rPr>
          <w:rFonts w:ascii="Times New Roman" w:hAnsi="Times New Roman"/>
          <w:color w:val="000000"/>
          <w:sz w:val="28"/>
          <w:szCs w:val="28"/>
        </w:rPr>
        <w:t>8. Форма организации занятия – практическое занятие.</w:t>
      </w:r>
    </w:p>
    <w:p w:rsidR="009C46B0" w:rsidRPr="00DC084C" w:rsidRDefault="009C46B0" w:rsidP="00A56B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084C">
        <w:rPr>
          <w:rFonts w:ascii="Times New Roman" w:hAnsi="Times New Roman"/>
          <w:color w:val="000000"/>
          <w:sz w:val="28"/>
          <w:szCs w:val="28"/>
        </w:rPr>
        <w:t xml:space="preserve">9. Средства обучения: </w:t>
      </w:r>
    </w:p>
    <w:p w:rsidR="00A47ED0" w:rsidRDefault="009C46B0" w:rsidP="00A56BE2">
      <w:pPr>
        <w:spacing w:line="240" w:lineRule="auto"/>
        <w:ind w:firstLine="709"/>
        <w:contextualSpacing/>
      </w:pPr>
      <w:r w:rsidRPr="00DC084C">
        <w:rPr>
          <w:rFonts w:ascii="Times New Roman" w:hAnsi="Times New Roman"/>
          <w:color w:val="000000"/>
          <w:sz w:val="28"/>
          <w:szCs w:val="28"/>
        </w:rPr>
        <w:t>- дидактические (таблицы, схемы, раздаточный материал - нормативные документы</w:t>
      </w:r>
      <w:proofErr w:type="gramStart"/>
      <w:r w:rsidRPr="00DC084C">
        <w:rPr>
          <w:rFonts w:ascii="Times New Roman" w:hAnsi="Times New Roman"/>
          <w:color w:val="000000"/>
          <w:sz w:val="28"/>
          <w:szCs w:val="28"/>
        </w:rPr>
        <w:t>).-</w:t>
      </w:r>
      <w:proofErr w:type="gramEnd"/>
      <w:r w:rsidRPr="00DC084C">
        <w:rPr>
          <w:rFonts w:ascii="Times New Roman" w:hAnsi="Times New Roman"/>
          <w:color w:val="000000"/>
          <w:sz w:val="28"/>
          <w:szCs w:val="28"/>
        </w:rPr>
        <w:t xml:space="preserve"> материально - технические (мел, доска)</w:t>
      </w:r>
    </w:p>
    <w:sectPr w:rsidR="00A4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905EE"/>
    <w:multiLevelType w:val="hybridMultilevel"/>
    <w:tmpl w:val="F9E0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83928"/>
    <w:multiLevelType w:val="hybridMultilevel"/>
    <w:tmpl w:val="844A6B8C"/>
    <w:lvl w:ilvl="0" w:tplc="566CF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DF"/>
    <w:rsid w:val="00047C5A"/>
    <w:rsid w:val="003361DF"/>
    <w:rsid w:val="00517977"/>
    <w:rsid w:val="00814C8C"/>
    <w:rsid w:val="009C46B0"/>
    <w:rsid w:val="00A5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B57CA-7E63-4863-8680-B9DB7769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9C46B0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9C46B0"/>
    <w:pPr>
      <w:widowControl w:val="0"/>
      <w:shd w:val="clear" w:color="auto" w:fill="FFFFFF"/>
      <w:spacing w:after="0" w:line="413" w:lineRule="exact"/>
      <w:ind w:hanging="360"/>
    </w:pPr>
    <w:rPr>
      <w:rFonts w:ascii="Times New Roman" w:eastAsia="Times New Roman" w:hAnsi="Times New Roman"/>
      <w:spacing w:val="3"/>
      <w:sz w:val="21"/>
      <w:szCs w:val="21"/>
      <w:lang w:eastAsia="en-US"/>
    </w:rPr>
  </w:style>
  <w:style w:type="character" w:customStyle="1" w:styleId="0pt">
    <w:name w:val="Основной текст + Полужирный;Интервал 0 pt"/>
    <w:rsid w:val="009C4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5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B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 Дмитрий Александрович</dc:creator>
  <cp:keywords/>
  <dc:description/>
  <cp:lastModifiedBy>Кряжев Дмитрий Александрович</cp:lastModifiedBy>
  <cp:revision>5</cp:revision>
  <cp:lastPrinted>2020-03-02T05:26:00Z</cp:lastPrinted>
  <dcterms:created xsi:type="dcterms:W3CDTF">2018-01-10T08:12:00Z</dcterms:created>
  <dcterms:modified xsi:type="dcterms:W3CDTF">2020-03-02T05:27:00Z</dcterms:modified>
</cp:coreProperties>
</file>