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Тема</w:t>
      </w:r>
      <w:r w:rsidR="00B45A49">
        <w:rPr>
          <w:rFonts w:ascii="Times New Roman" w:eastAsia="Times New Roman" w:hAnsi="Times New Roman"/>
          <w:b/>
          <w:color w:val="000000"/>
          <w:sz w:val="28"/>
          <w:szCs w:val="28"/>
          <w:lang w:eastAsia="ru-RU"/>
        </w:rPr>
        <w:t>1</w:t>
      </w:r>
      <w:r w:rsidRPr="00594596">
        <w:rPr>
          <w:rFonts w:ascii="Times New Roman" w:eastAsia="Times New Roman" w:hAnsi="Times New Roman"/>
          <w:b/>
          <w:color w:val="000000"/>
          <w:sz w:val="28"/>
          <w:szCs w:val="28"/>
          <w:lang w:eastAsia="ru-RU"/>
        </w:rPr>
        <w:t>:</w:t>
      </w:r>
      <w:r w:rsidR="005D7E81">
        <w:rPr>
          <w:rFonts w:ascii="Times New Roman" w:eastAsia="Times New Roman" w:hAnsi="Times New Roman"/>
          <w:b/>
          <w:color w:val="000000"/>
          <w:sz w:val="28"/>
          <w:szCs w:val="28"/>
          <w:lang w:eastAsia="ru-RU"/>
        </w:rPr>
        <w:t xml:space="preserve"> СМЭ живых лиц. </w:t>
      </w:r>
      <w:r w:rsidR="00594596" w:rsidRPr="00594596">
        <w:rPr>
          <w:rFonts w:ascii="Times New Roman" w:eastAsia="Times New Roman" w:hAnsi="Times New Roman"/>
          <w:b/>
          <w:sz w:val="28"/>
          <w:szCs w:val="28"/>
          <w:lang w:eastAsia="ar-SA"/>
        </w:rPr>
        <w:t>Судебно-медицинская экспертиза спорных половых состояний и половых преступлений</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5D7E81">
      <w:pPr>
        <w:spacing w:after="0" w:line="240" w:lineRule="auto"/>
        <w:jc w:val="both"/>
        <w:rPr>
          <w:rFonts w:ascii="Times New Roman" w:eastAsia="Times New Roman" w:hAnsi="Times New Roman"/>
          <w:b/>
          <w:color w:val="000000"/>
          <w:sz w:val="28"/>
          <w:szCs w:val="28"/>
          <w:lang w:eastAsia="ru-RU"/>
        </w:rPr>
      </w:pPr>
      <w:r w:rsidRPr="00DE6BBB">
        <w:rPr>
          <w:rFonts w:eastAsia="Times New Roman"/>
          <w:b/>
          <w:color w:val="000000"/>
          <w:sz w:val="28"/>
          <w:szCs w:val="28"/>
          <w:lang w:eastAsia="ru-RU"/>
        </w:rPr>
        <w:t xml:space="preserve">2. Цель: </w:t>
      </w:r>
      <w:r w:rsidR="005D7E81" w:rsidRPr="005D7E81">
        <w:rPr>
          <w:rFonts w:ascii="Times New Roman" w:eastAsia="Times New Roman" w:hAnsi="Times New Roman"/>
          <w:color w:val="000000"/>
          <w:sz w:val="28"/>
          <w:szCs w:val="28"/>
          <w:lang w:eastAsia="ru-RU"/>
        </w:rPr>
        <w:t>Знать поводы и основания для экспертизы живых</w:t>
      </w:r>
      <w:r w:rsidR="005D7E81">
        <w:rPr>
          <w:rFonts w:ascii="Times New Roman" w:eastAsia="Times New Roman" w:hAnsi="Times New Roman"/>
          <w:color w:val="000000"/>
          <w:sz w:val="28"/>
          <w:szCs w:val="28"/>
          <w:lang w:eastAsia="ru-RU"/>
        </w:rPr>
        <w:t xml:space="preserve"> </w:t>
      </w:r>
      <w:r w:rsidR="005D7E81" w:rsidRPr="005D7E81">
        <w:rPr>
          <w:rFonts w:ascii="Times New Roman" w:eastAsia="Times New Roman" w:hAnsi="Times New Roman"/>
          <w:color w:val="000000"/>
          <w:sz w:val="28"/>
          <w:szCs w:val="28"/>
          <w:lang w:eastAsia="ru-RU"/>
        </w:rPr>
        <w:t>лиц</w:t>
      </w:r>
      <w:r w:rsidR="005D7E81">
        <w:rPr>
          <w:rFonts w:eastAsia="Times New Roman"/>
          <w:b/>
          <w:color w:val="000000"/>
          <w:sz w:val="28"/>
          <w:szCs w:val="28"/>
          <w:lang w:eastAsia="ru-RU"/>
        </w:rPr>
        <w:t xml:space="preserve"> </w:t>
      </w:r>
      <w:r w:rsidRPr="00DE6BBB">
        <w:rPr>
          <w:rFonts w:ascii="Times New Roman" w:eastAsia="Times New Roman" w:hAnsi="Times New Roman"/>
          <w:sz w:val="28"/>
          <w:szCs w:val="28"/>
          <w:lang w:bidi="en-US"/>
        </w:rPr>
        <w:t xml:space="preserve">Уяснить сущность, </w:t>
      </w:r>
      <w:r w:rsidR="00594596" w:rsidRPr="00594596">
        <w:rPr>
          <w:rFonts w:ascii="Times New Roman" w:eastAsia="Times New Roman" w:hAnsi="Times New Roman"/>
          <w:sz w:val="28"/>
          <w:szCs w:val="28"/>
          <w:lang w:bidi="en-US"/>
        </w:rPr>
        <w:t>сущность и структуру проведения </w:t>
      </w:r>
      <w:r w:rsidR="00594596" w:rsidRPr="00594596">
        <w:rPr>
          <w:rFonts w:ascii="Times New Roman" w:eastAsia="Times New Roman" w:hAnsi="Times New Roman"/>
          <w:bCs/>
          <w:sz w:val="28"/>
          <w:szCs w:val="28"/>
          <w:lang w:bidi="en-US"/>
        </w:rPr>
        <w:t>судебно</w:t>
      </w:r>
      <w:r w:rsidR="00594596" w:rsidRPr="00594596">
        <w:rPr>
          <w:rFonts w:ascii="Times New Roman" w:eastAsia="Times New Roman" w:hAnsi="Times New Roman"/>
          <w:sz w:val="28"/>
          <w:szCs w:val="28"/>
          <w:lang w:bidi="en-US"/>
        </w:rPr>
        <w:t>-</w:t>
      </w:r>
      <w:r w:rsidR="00594596" w:rsidRPr="00594596">
        <w:rPr>
          <w:rFonts w:ascii="Times New Roman" w:eastAsia="Times New Roman" w:hAnsi="Times New Roman"/>
          <w:bCs/>
          <w:sz w:val="28"/>
          <w:szCs w:val="28"/>
          <w:lang w:bidi="en-US"/>
        </w:rPr>
        <w:t>медицинской</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экспертизы</w:t>
      </w:r>
      <w:r w:rsidR="00594596" w:rsidRPr="00594596">
        <w:rPr>
          <w:rFonts w:ascii="Times New Roman" w:eastAsia="Times New Roman" w:hAnsi="Times New Roman"/>
          <w:sz w:val="28"/>
          <w:szCs w:val="28"/>
          <w:lang w:bidi="en-US"/>
        </w:rPr>
        <w:t>при </w:t>
      </w:r>
      <w:r w:rsidR="00594596" w:rsidRPr="00594596">
        <w:rPr>
          <w:rFonts w:ascii="Times New Roman" w:eastAsia="Times New Roman" w:hAnsi="Times New Roman"/>
          <w:bCs/>
          <w:sz w:val="28"/>
          <w:szCs w:val="28"/>
          <w:lang w:bidi="en-US"/>
        </w:rPr>
        <w:t>спорных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половых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состояниях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и</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половых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преступлениях</w:t>
      </w:r>
      <w:r w:rsidR="00594596">
        <w:rPr>
          <w:rFonts w:ascii="Times New Roman" w:eastAsia="Times New Roman" w:hAnsi="Times New Roman"/>
          <w:sz w:val="28"/>
          <w:szCs w:val="28"/>
          <w:lang w:bidi="en-US"/>
        </w:rPr>
        <w:t>;</w:t>
      </w:r>
      <w:r w:rsidR="005D7E81">
        <w:rPr>
          <w:rFonts w:ascii="Times New Roman" w:eastAsia="Times New Roman" w:hAnsi="Times New Roman"/>
          <w:sz w:val="28"/>
          <w:szCs w:val="28"/>
          <w:lang w:bidi="en-US"/>
        </w:rPr>
        <w:t> </w:t>
      </w:r>
      <w:r w:rsidR="005D7E81" w:rsidRPr="00DE6BBB">
        <w:rPr>
          <w:rFonts w:ascii="Times New Roman" w:eastAsia="Times New Roman" w:hAnsi="Times New Roman"/>
          <w:b/>
          <w:color w:val="000000"/>
          <w:sz w:val="28"/>
          <w:szCs w:val="28"/>
          <w:lang w:eastAsia="ru-RU"/>
        </w:rPr>
        <w:t xml:space="preserve"> </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Обучающая:</w:t>
      </w:r>
      <w:r w:rsidRPr="00DE6BBB">
        <w:rPr>
          <w:rFonts w:ascii="Times New Roman" w:eastAsia="Times New Roman" w:hAnsi="Times New Roman"/>
          <w:sz w:val="28"/>
          <w:szCs w:val="28"/>
          <w:lang w:eastAsia="ru-RU"/>
        </w:rPr>
        <w:t xml:space="preserve"> сформировать  знания о:</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Половых преступлениях,</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Половой зрелости</w:t>
      </w:r>
      <w:r w:rsidR="001931F5">
        <w:rPr>
          <w:rFonts w:ascii="Times New Roman" w:eastAsia="Times New Roman" w:hAnsi="Times New Roman"/>
          <w:sz w:val="28"/>
          <w:szCs w:val="28"/>
          <w:lang w:eastAsia="ru-RU"/>
        </w:rPr>
        <w:t>,</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Производительной способности</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Половой неприкосновенности</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Развивающая:</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00594596">
        <w:rPr>
          <w:rFonts w:ascii="Times New Roman" w:eastAsia="Times New Roman" w:hAnsi="Times New Roman"/>
          <w:sz w:val="28"/>
          <w:szCs w:val="28"/>
          <w:lang w:eastAsia="ru-RU"/>
        </w:rPr>
        <w:t xml:space="preserve"> при половых преступлениях и спорных половых состояний;</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1.</w:t>
      </w:r>
      <w:r w:rsidR="00D54E0F">
        <w:rPr>
          <w:rFonts w:ascii="Times New Roman" w:eastAsia="Times New Roman" w:hAnsi="Times New Roman"/>
          <w:color w:val="000000"/>
          <w:sz w:val="28"/>
          <w:szCs w:val="28"/>
          <w:lang w:bidi="en-US"/>
        </w:rPr>
        <w:t xml:space="preserve">Состояние и определение половой зрелости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2.</w:t>
      </w:r>
      <w:r w:rsidR="00D54E0F">
        <w:rPr>
          <w:rFonts w:ascii="Times New Roman" w:eastAsia="Times New Roman" w:hAnsi="Times New Roman"/>
          <w:color w:val="000000"/>
          <w:sz w:val="28"/>
          <w:szCs w:val="28"/>
          <w:lang w:bidi="en-US"/>
        </w:rPr>
        <w:t>Определение половой неприкосновенности</w:t>
      </w:r>
      <w:r w:rsidRPr="001931F5">
        <w:rPr>
          <w:rFonts w:ascii="Times New Roman" w:eastAsia="Times New Roman" w:hAnsi="Times New Roman"/>
          <w:color w:val="000000"/>
          <w:sz w:val="28"/>
          <w:szCs w:val="28"/>
          <w:lang w:bidi="en-US"/>
        </w:rPr>
        <w:t xml:space="preserve">.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3.</w:t>
      </w:r>
      <w:r w:rsidR="00D54E0F">
        <w:rPr>
          <w:rFonts w:ascii="Times New Roman" w:eastAsia="Times New Roman" w:hAnsi="Times New Roman"/>
          <w:color w:val="000000"/>
          <w:sz w:val="28"/>
          <w:szCs w:val="28"/>
          <w:lang w:bidi="en-US"/>
        </w:rPr>
        <w:t>Спорное половое состояние</w:t>
      </w:r>
      <w:r w:rsidRPr="001931F5">
        <w:rPr>
          <w:rFonts w:ascii="Times New Roman" w:eastAsia="Times New Roman" w:hAnsi="Times New Roman"/>
          <w:color w:val="000000"/>
          <w:sz w:val="28"/>
          <w:szCs w:val="28"/>
          <w:lang w:bidi="en-US"/>
        </w:rPr>
        <w:t xml:space="preserve">. </w:t>
      </w:r>
    </w:p>
    <w:p w:rsidR="00D54E0F" w:rsidRDefault="00D54E0F"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4. половая и производительная способность мужчин  и женщин.</w:t>
      </w:r>
    </w:p>
    <w:p w:rsidR="008975DF" w:rsidRPr="00F44AB6" w:rsidRDefault="00D54E0F" w:rsidP="00D54E0F">
      <w:pPr>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br/>
      </w:r>
      <w:r w:rsidR="003C132E" w:rsidRPr="00F44AB6">
        <w:rPr>
          <w:rFonts w:ascii="Times New Roman" w:eastAsia="Times New Roman" w:hAnsi="Times New Roman"/>
          <w:b/>
          <w:color w:val="000000"/>
          <w:sz w:val="28"/>
          <w:szCs w:val="28"/>
          <w:lang w:eastAsia="ru-RU"/>
        </w:rPr>
        <w:t>5.</w:t>
      </w:r>
      <w:r w:rsidR="008975DF" w:rsidRPr="00F44AB6">
        <w:rPr>
          <w:rFonts w:ascii="Times New Roman" w:eastAsia="Times New Roman" w:hAnsi="Times New Roman"/>
          <w:b/>
          <w:color w:val="000000"/>
          <w:sz w:val="28"/>
          <w:szCs w:val="28"/>
          <w:lang w:eastAsia="ru-RU"/>
        </w:rPr>
        <w:t>Основные понятия темы</w:t>
      </w:r>
      <w:r w:rsidR="003C132E" w:rsidRPr="00F44AB6">
        <w:rPr>
          <w:rFonts w:ascii="Times New Roman" w:eastAsia="Times New Roman" w:hAnsi="Times New Roman"/>
          <w:b/>
          <w:color w:val="000000"/>
          <w:sz w:val="28"/>
          <w:szCs w:val="28"/>
          <w:lang w:eastAsia="ru-RU"/>
        </w:rPr>
        <w:t>:</w:t>
      </w:r>
    </w:p>
    <w:p w:rsidR="008975DF" w:rsidRPr="00F44AB6" w:rsidRDefault="008975DF" w:rsidP="008975DF">
      <w:pPr>
        <w:tabs>
          <w:tab w:val="left" w:pos="567"/>
        </w:tabs>
        <w:spacing w:after="0" w:line="240" w:lineRule="auto"/>
        <w:ind w:left="567"/>
        <w:jc w:val="both"/>
        <w:rPr>
          <w:rFonts w:ascii="Times New Roman" w:eastAsia="Times New Roman" w:hAnsi="Times New Roman"/>
          <w:b/>
          <w:color w:val="000000"/>
          <w:sz w:val="28"/>
          <w:szCs w:val="28"/>
        </w:rPr>
      </w:pPr>
      <w:r w:rsidRPr="00F44AB6">
        <w:rPr>
          <w:rFonts w:ascii="Times New Roman" w:eastAsia="Times New Roman" w:hAnsi="Times New Roman"/>
          <w:b/>
          <w:color w:val="000000"/>
          <w:sz w:val="28"/>
          <w:szCs w:val="28"/>
        </w:rPr>
        <w:t>Аннотация лекции</w:t>
      </w:r>
    </w:p>
    <w:p w:rsidR="008975DF" w:rsidRPr="00F44AB6" w:rsidRDefault="008975DF" w:rsidP="008975DF">
      <w:pPr>
        <w:tabs>
          <w:tab w:val="left" w:pos="567"/>
        </w:tabs>
        <w:spacing w:after="0" w:line="240" w:lineRule="auto"/>
        <w:ind w:left="567"/>
        <w:jc w:val="both"/>
        <w:rPr>
          <w:rFonts w:ascii="Times New Roman" w:eastAsia="Times New Roman" w:hAnsi="Times New Roman"/>
          <w:color w:val="000000" w:themeColor="text1"/>
          <w:sz w:val="28"/>
          <w:szCs w:val="28"/>
        </w:rPr>
      </w:pPr>
      <w:r w:rsidRPr="00F44AB6">
        <w:rPr>
          <w:rFonts w:ascii="Times New Roman" w:eastAsia="Times New Roman" w:hAnsi="Times New Roman"/>
          <w:color w:val="000000" w:themeColor="text1"/>
          <w:sz w:val="28"/>
          <w:szCs w:val="28"/>
        </w:rPr>
        <w:t xml:space="preserve">Поводы и основания для экспертизы живых лиц. Регламентация данного вида экспертизы. </w:t>
      </w:r>
    </w:p>
    <w:p w:rsidR="008975DF" w:rsidRPr="00F44AB6" w:rsidRDefault="008975DF" w:rsidP="0089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Проведение судебно-медицинской экспертизы живых лиц обязательно:</w:t>
      </w:r>
    </w:p>
    <w:p w:rsidR="008975DF" w:rsidRPr="00F44AB6" w:rsidRDefault="008975DF" w:rsidP="0089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1)для определения характера телесных повреждений; </w:t>
      </w:r>
    </w:p>
    <w:p w:rsidR="008975DF" w:rsidRPr="00F44AB6" w:rsidRDefault="008975DF" w:rsidP="0089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8975DF" w:rsidRPr="00F44AB6" w:rsidRDefault="008975DF" w:rsidP="0089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w:t>
      </w:r>
      <w:r w:rsidRPr="00F44AB6">
        <w:rPr>
          <w:rFonts w:ascii="Times New Roman" w:eastAsia="Times New Roman" w:hAnsi="Times New Roman"/>
          <w:sz w:val="28"/>
          <w:szCs w:val="28"/>
        </w:rPr>
        <w:lastRenderedPageBreak/>
        <w:t xml:space="preserve">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F44AB6">
        <w:rPr>
          <w:rFonts w:ascii="Times New Roman" w:eastAsia="Times New Roman" w:hAnsi="Times New Roman"/>
          <w:sz w:val="28"/>
          <w:szCs w:val="28"/>
        </w:rPr>
        <w:t>подэкспертного</w:t>
      </w:r>
      <w:proofErr w:type="spellEnd"/>
      <w:r w:rsidRPr="00F44AB6">
        <w:rPr>
          <w:rFonts w:ascii="Times New Roman" w:eastAsia="Times New Roman" w:hAnsi="Times New Roman"/>
          <w:sz w:val="28"/>
          <w:szCs w:val="28"/>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8975DF" w:rsidRPr="00F44AB6" w:rsidRDefault="008975DF" w:rsidP="0089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8975DF" w:rsidRPr="00F44AB6" w:rsidRDefault="008975DF" w:rsidP="008975DF">
      <w:pPr>
        <w:tabs>
          <w:tab w:val="left" w:pos="567"/>
        </w:tabs>
        <w:spacing w:after="0" w:line="240" w:lineRule="auto"/>
        <w:jc w:val="both"/>
        <w:rPr>
          <w:rFonts w:ascii="Times New Roman" w:eastAsia="Times New Roman" w:hAnsi="Times New Roman"/>
          <w:color w:val="000000" w:themeColor="text1"/>
          <w:sz w:val="28"/>
          <w:szCs w:val="28"/>
        </w:rPr>
      </w:pPr>
      <w:r w:rsidRPr="00F44AB6">
        <w:rPr>
          <w:rFonts w:ascii="Times New Roman" w:eastAsia="Times New Roman" w:hAnsi="Times New Roman"/>
          <w:color w:val="000000" w:themeColor="text1"/>
          <w:sz w:val="28"/>
          <w:szCs w:val="28"/>
        </w:rPr>
        <w:t xml:space="preserve"> Судебно-медицинская экспертиза степени тяжести вреда здоровью.</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«Правила судебно-медицинской экспертизы тяжести вреда здоровью» содержат </w:t>
      </w:r>
      <w:r w:rsidRPr="00F44AB6">
        <w:rPr>
          <w:rFonts w:ascii="Times New Roman" w:eastAsia="Times New Roman" w:hAnsi="Times New Roman"/>
          <w:i/>
          <w:sz w:val="28"/>
          <w:szCs w:val="28"/>
        </w:rPr>
        <w:t xml:space="preserve">определение вреда здоровью, </w:t>
      </w:r>
      <w:r w:rsidRPr="00F44AB6">
        <w:rPr>
          <w:rFonts w:ascii="Times New Roman" w:eastAsia="Times New Roman" w:hAnsi="Times New Roman"/>
          <w:sz w:val="28"/>
          <w:szCs w:val="28"/>
        </w:rPr>
        <w:t>под которым понимают либо телесное повреждение, т.е. нарушение анатомической целостности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sidRPr="00F44AB6">
        <w:rPr>
          <w:rFonts w:ascii="Times New Roman" w:eastAsia="Times New Roman" w:hAnsi="Times New Roman"/>
          <w:i/>
          <w:sz w:val="28"/>
          <w:szCs w:val="28"/>
        </w:rPr>
        <w:t xml:space="preserve">Осложнения </w:t>
      </w:r>
      <w:r w:rsidRPr="00F44AB6">
        <w:rPr>
          <w:rFonts w:ascii="Times New Roman" w:eastAsia="Times New Roman" w:hAnsi="Times New Roman"/>
          <w:sz w:val="28"/>
          <w:szCs w:val="28"/>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sidRPr="00F44AB6">
        <w:rPr>
          <w:rFonts w:ascii="Times New Roman" w:eastAsia="Times New Roman" w:hAnsi="Times New Roman"/>
          <w:sz w:val="28"/>
          <w:szCs w:val="28"/>
        </w:rPr>
        <w:t>комиссионно</w:t>
      </w:r>
      <w:proofErr w:type="spellEnd"/>
      <w:r w:rsidRPr="00F44AB6">
        <w:rPr>
          <w:rFonts w:ascii="Times New Roman" w:eastAsia="Times New Roman" w:hAnsi="Times New Roman"/>
          <w:sz w:val="28"/>
          <w:szCs w:val="28"/>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w:t>
      </w:r>
      <w:r w:rsidRPr="00F44AB6">
        <w:rPr>
          <w:rFonts w:ascii="Times New Roman" w:eastAsia="Times New Roman" w:hAnsi="Times New Roman"/>
          <w:sz w:val="28"/>
          <w:szCs w:val="28"/>
        </w:rPr>
        <w:lastRenderedPageBreak/>
        <w:t xml:space="preserve">следовательно, не являются вредом здоровью и не подлежат судебно-медицинской оценке их тяжести. </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УК РФ различает тяжкий вред здоровью, вред здоровью средней </w:t>
      </w:r>
      <w:proofErr w:type="spellStart"/>
      <w:r w:rsidRPr="00F44AB6">
        <w:rPr>
          <w:rFonts w:ascii="Times New Roman" w:eastAsia="Times New Roman" w:hAnsi="Times New Roman"/>
          <w:sz w:val="28"/>
          <w:szCs w:val="28"/>
        </w:rPr>
        <w:t>тяжестии</w:t>
      </w:r>
      <w:proofErr w:type="spellEnd"/>
      <w:r w:rsidRPr="00F44AB6">
        <w:rPr>
          <w:rFonts w:ascii="Times New Roman" w:eastAsia="Times New Roman" w:hAnsi="Times New Roman"/>
          <w:sz w:val="28"/>
          <w:szCs w:val="28"/>
        </w:rPr>
        <w:t xml:space="preserve"> легкий вред здоровью.</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При оценке тяжести вреда здоровью учитывается ряд квалифицирующих признаков. </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Квалифицирующие признаки тяжкого вреда здоровью:</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опасность вреда здоровью для жизни человека;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стойкая утрата общей трудоспособности;</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утрата какого-либо органа или утрата органом его функций;</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утрата зрения, речи, слуха;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полная утрата профессиональной трудоспособности;</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прерывание беременности;</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неизгладимое обезображивание лица;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психическое расстройство, заболевание наркоманией или токсикоманией.</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Для установления тяжести вреда здоровью достаточно наличия одного из квалифицирующих признаков. При наличии нескольких признаков тяжесть вреда здоровью устанавливается по тому признаку, который соответствует большей тяжести вреда здоровью.</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Признаком тяжкого вреда здоровью 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К  группе опасных для жизни повреждений относятся следующие:</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Проникающие ранения черепа, позвоночника, живота, грудной клетки, в том числе и без повреждения внутренних органов перечисленных полостей.</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 Открытые и закрытые переломы костей свода и основания черепа. Речь идет только о костях, образующих полость черепа.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t xml:space="preserve">- </w:t>
      </w:r>
      <w:r w:rsidRPr="00F44AB6">
        <w:rPr>
          <w:rFonts w:ascii="Times New Roman" w:eastAsia="Times New Roman" w:hAnsi="Times New Roman"/>
          <w:sz w:val="28"/>
          <w:szCs w:val="28"/>
        </w:rPr>
        <w:t>Ушиб головного мозга тяжелой (во всех случаях) и средней степени при наличии признаков поражения стволового отдела мозга.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sidRPr="00F44AB6">
        <w:rPr>
          <w:rFonts w:ascii="Times New Roman" w:eastAsia="Times New Roman" w:hAnsi="Times New Roman"/>
          <w:sz w:val="28"/>
          <w:szCs w:val="28"/>
        </w:rPr>
        <w:t>сдавление</w:t>
      </w:r>
      <w:proofErr w:type="spellEnd"/>
      <w:r w:rsidRPr="00F44AB6">
        <w:rPr>
          <w:rFonts w:ascii="Times New Roman" w:eastAsia="Times New Roman" w:hAnsi="Times New Roman"/>
          <w:sz w:val="28"/>
          <w:szCs w:val="28"/>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t xml:space="preserve">- </w:t>
      </w:r>
      <w:r w:rsidRPr="00F44AB6">
        <w:rPr>
          <w:rFonts w:ascii="Times New Roman" w:eastAsia="Times New Roman" w:hAnsi="Times New Roman"/>
          <w:sz w:val="28"/>
          <w:szCs w:val="28"/>
        </w:rPr>
        <w:t>Ранения, проникающие в просвет глотки, гортани, трахеи и пищевода, а также повреждения щитовидной железы и тимуса (вилочковой железы).</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lastRenderedPageBreak/>
        <w:t xml:space="preserve">- Разрыв внутреннего органа грудной, брюшной полостей или </w:t>
      </w:r>
      <w:proofErr w:type="spellStart"/>
      <w:r w:rsidRPr="00F44AB6">
        <w:rPr>
          <w:rFonts w:ascii="Times New Roman" w:eastAsia="Times New Roman" w:hAnsi="Times New Roman"/>
          <w:sz w:val="28"/>
          <w:szCs w:val="28"/>
        </w:rPr>
        <w:t>забрюшинного</w:t>
      </w:r>
      <w:proofErr w:type="spellEnd"/>
      <w:r w:rsidRPr="00F44AB6">
        <w:rPr>
          <w:rFonts w:ascii="Times New Roman" w:eastAsia="Times New Roman" w:hAnsi="Times New Roman"/>
          <w:sz w:val="28"/>
          <w:szCs w:val="28"/>
        </w:rPr>
        <w:t xml:space="preserve"> пространства; разрыв диафрагмы, предстательной железы, мочеточника и перепончатой части мочеиспускательного канала.</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Открытые переломы наиболее крупных длинных трубчатых костей (плечевой, бедренной, большеберцовой).</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t xml:space="preserve">- </w:t>
      </w:r>
      <w:r w:rsidRPr="00F44AB6">
        <w:rPr>
          <w:rFonts w:ascii="Times New Roman" w:eastAsia="Times New Roman" w:hAnsi="Times New Roman"/>
          <w:sz w:val="28"/>
          <w:szCs w:val="28"/>
        </w:rPr>
        <w:t>К опасным для жизни относятся также открытые повреждения тазобедренного и коленного суставов.</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наложение жгута) может предотвратить смертельное кровотечение, однако такое повреждение само по себе будет потенциально опасным </w:t>
      </w:r>
      <w:proofErr w:type="spellStart"/>
      <w:r w:rsidRPr="00F44AB6">
        <w:rPr>
          <w:rFonts w:ascii="Times New Roman" w:eastAsia="Times New Roman" w:hAnsi="Times New Roman"/>
          <w:sz w:val="28"/>
          <w:szCs w:val="28"/>
        </w:rPr>
        <w:t>дляжизни</w:t>
      </w:r>
      <w:proofErr w:type="spellEnd"/>
      <w:r w:rsidRPr="00F44AB6">
        <w:rPr>
          <w:rFonts w:ascii="Times New Roman" w:eastAsia="Times New Roman" w:hAnsi="Times New Roman"/>
          <w:sz w:val="28"/>
          <w:szCs w:val="28"/>
        </w:rPr>
        <w:t>.</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sidRPr="00F44AB6">
        <w:rPr>
          <w:rFonts w:ascii="Times New Roman" w:eastAsia="Times New Roman" w:hAnsi="Times New Roman"/>
          <w:i/>
          <w:sz w:val="28"/>
          <w:szCs w:val="28"/>
        </w:rPr>
        <w:t xml:space="preserve">% </w:t>
      </w:r>
      <w:r w:rsidRPr="00F44AB6">
        <w:rPr>
          <w:rFonts w:ascii="Times New Roman" w:eastAsia="Times New Roman" w:hAnsi="Times New Roman"/>
          <w:sz w:val="28"/>
          <w:szCs w:val="28"/>
        </w:rPr>
        <w:t>поверхности тела. Ожоги самой легкой I степени не относятся к опасным для жизни.</w:t>
      </w:r>
    </w:p>
    <w:p w:rsidR="008975DF" w:rsidRPr="00F44AB6" w:rsidRDefault="008975DF" w:rsidP="008975DF">
      <w:pPr>
        <w:spacing w:after="0" w:line="240" w:lineRule="auto"/>
        <w:ind w:firstLine="709"/>
        <w:jc w:val="both"/>
        <w:rPr>
          <w:rFonts w:ascii="Times New Roman" w:eastAsia="Times New Roman" w:hAnsi="Times New Roman"/>
          <w:b/>
          <w:color w:val="000000"/>
          <w:sz w:val="28"/>
          <w:szCs w:val="28"/>
        </w:rPr>
      </w:pPr>
      <w:r w:rsidRPr="00F44AB6">
        <w:rPr>
          <w:rFonts w:ascii="Times New Roman" w:eastAsia="Times New Roman" w:hAnsi="Times New Roman"/>
          <w:sz w:val="28"/>
          <w:szCs w:val="28"/>
        </w:rPr>
        <w:t xml:space="preserve">Вред здоровью средней тяжести характеризуется отсутствием </w:t>
      </w:r>
      <w:proofErr w:type="spellStart"/>
      <w:r w:rsidRPr="00F44AB6">
        <w:rPr>
          <w:rFonts w:ascii="Times New Roman" w:eastAsia="Times New Roman" w:hAnsi="Times New Roman"/>
          <w:sz w:val="28"/>
          <w:szCs w:val="28"/>
        </w:rPr>
        <w:t>признаковтяжкого</w:t>
      </w:r>
      <w:proofErr w:type="spellEnd"/>
      <w:r w:rsidRPr="00F44AB6">
        <w:rPr>
          <w:rFonts w:ascii="Times New Roman" w:eastAsia="Times New Roman" w:hAnsi="Times New Roman"/>
          <w:sz w:val="28"/>
          <w:szCs w:val="28"/>
        </w:rPr>
        <w:t xml:space="preserve"> вреда здоровью, т.е. опасности для жизни или последствий, указанных в ст. 111 УК РФ и перечисленных выше. Следовательно, </w:t>
      </w:r>
      <w:proofErr w:type="spellStart"/>
      <w:r w:rsidRPr="00F44AB6">
        <w:rPr>
          <w:rFonts w:ascii="Times New Roman" w:eastAsia="Times New Roman" w:hAnsi="Times New Roman"/>
          <w:sz w:val="28"/>
          <w:szCs w:val="28"/>
        </w:rPr>
        <w:t>приоценке</w:t>
      </w:r>
      <w:proofErr w:type="spellEnd"/>
      <w:r w:rsidRPr="00F44AB6">
        <w:rPr>
          <w:rFonts w:ascii="Times New Roman" w:eastAsia="Times New Roman" w:hAnsi="Times New Roman"/>
          <w:sz w:val="28"/>
          <w:szCs w:val="28"/>
        </w:rPr>
        <w:t xml:space="preserve"> вреда здоровью средней тяжести эксперт должен прежде всего исключить возможность квалификации вреда здоровью как тяжкого. </w:t>
      </w:r>
      <w:proofErr w:type="spellStart"/>
      <w:r w:rsidRPr="00F44AB6">
        <w:rPr>
          <w:rFonts w:ascii="Times New Roman" w:eastAsia="Times New Roman" w:hAnsi="Times New Roman"/>
          <w:sz w:val="28"/>
          <w:szCs w:val="28"/>
        </w:rPr>
        <w:t>Послеэтого</w:t>
      </w:r>
      <w:proofErr w:type="spellEnd"/>
      <w:r w:rsidRPr="00F44AB6">
        <w:rPr>
          <w:rFonts w:ascii="Times New Roman" w:eastAsia="Times New Roman" w:hAnsi="Times New Roman"/>
          <w:sz w:val="28"/>
          <w:szCs w:val="28"/>
        </w:rPr>
        <w:t xml:space="preserve">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Под длительным расстройством здоровья понимается временная утрата трудоспособности продолжительностью более 3 </w:t>
      </w:r>
      <w:proofErr w:type="spellStart"/>
      <w:r w:rsidRPr="00F44AB6">
        <w:rPr>
          <w:rFonts w:ascii="Times New Roman" w:eastAsia="Times New Roman" w:hAnsi="Times New Roman"/>
          <w:sz w:val="28"/>
          <w:szCs w:val="28"/>
        </w:rPr>
        <w:t>нед</w:t>
      </w:r>
      <w:proofErr w:type="spellEnd"/>
      <w:r w:rsidRPr="00F44AB6">
        <w:rPr>
          <w:rFonts w:ascii="Times New Roman" w:eastAsia="Times New Roman" w:hAnsi="Times New Roman"/>
          <w:sz w:val="28"/>
          <w:szCs w:val="28"/>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УК РФ не делит легкий вред здоровью 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Под кратковременным расстройством здоровья понимают временную утрату трудоспособности продолжительностью не более 3 </w:t>
      </w:r>
      <w:proofErr w:type="spellStart"/>
      <w:r w:rsidRPr="00F44AB6">
        <w:rPr>
          <w:rFonts w:ascii="Times New Roman" w:eastAsia="Times New Roman" w:hAnsi="Times New Roman"/>
          <w:sz w:val="28"/>
          <w:szCs w:val="28"/>
        </w:rPr>
        <w:t>нед</w:t>
      </w:r>
      <w:proofErr w:type="spellEnd"/>
      <w:r w:rsidRPr="00F44AB6">
        <w:rPr>
          <w:rFonts w:ascii="Times New Roman" w:eastAsia="Times New Roman" w:hAnsi="Times New Roman"/>
          <w:sz w:val="28"/>
          <w:szCs w:val="28"/>
        </w:rPr>
        <w:t xml:space="preserve"> (21 день), под незначительной стойкой утратой общей трудоспособности понимают стойкую утрату ее, равную 5 %.</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Побои не </w:t>
      </w:r>
      <w:r w:rsidRPr="00F44AB6">
        <w:rPr>
          <w:rFonts w:ascii="Times New Roman" w:eastAsia="Times New Roman" w:hAnsi="Times New Roman"/>
          <w:sz w:val="28"/>
          <w:szCs w:val="28"/>
        </w:rPr>
        <w:lastRenderedPageBreak/>
        <w:t>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Судебно-медицинская экспертиза с целью определения тяжести вреда здоровью производится, как правило, при непосредственном обследовании 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sidRPr="00F44AB6">
        <w:rPr>
          <w:rFonts w:ascii="Times New Roman" w:eastAsia="Times New Roman" w:hAnsi="Times New Roman"/>
          <w:sz w:val="28"/>
          <w:szCs w:val="28"/>
        </w:rPr>
        <w:t>экспертируемого</w:t>
      </w:r>
      <w:proofErr w:type="spellEnd"/>
      <w:r w:rsidRPr="00F44AB6">
        <w:rPr>
          <w:rFonts w:ascii="Times New Roman" w:eastAsia="Times New Roman" w:hAnsi="Times New Roman"/>
          <w:sz w:val="28"/>
          <w:szCs w:val="28"/>
        </w:rPr>
        <w:t>»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медицинских документов, 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8975DF" w:rsidRPr="00F44AB6" w:rsidRDefault="008975DF" w:rsidP="008975DF">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Для того чтобы определить тяжесть вреда здоровью, эксперт должен располагать достоверными данными о клиническом диагнозе повреждения или заболевания. Если имеющиеся данные для этого недостаточны, эксперт вправе направить </w:t>
      </w:r>
      <w:proofErr w:type="spellStart"/>
      <w:r w:rsidRPr="00F44AB6">
        <w:rPr>
          <w:rFonts w:ascii="Times New Roman" w:eastAsia="Times New Roman" w:hAnsi="Times New Roman"/>
          <w:sz w:val="28"/>
          <w:szCs w:val="28"/>
        </w:rPr>
        <w:t>освидетельствуемого</w:t>
      </w:r>
      <w:proofErr w:type="spellEnd"/>
      <w:r w:rsidRPr="00F44AB6">
        <w:rPr>
          <w:rFonts w:ascii="Times New Roman" w:eastAsia="Times New Roman" w:hAnsi="Times New Roman"/>
          <w:sz w:val="28"/>
          <w:szCs w:val="28"/>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3C132E" w:rsidRPr="00F44AB6" w:rsidRDefault="003C132E" w:rsidP="003C132E">
      <w:pPr>
        <w:contextualSpacing/>
        <w:jc w:val="both"/>
        <w:rPr>
          <w:rFonts w:ascii="Times New Roman" w:eastAsia="Times New Roman" w:hAnsi="Times New Roman"/>
          <w:b/>
          <w:i/>
          <w:color w:val="000000"/>
          <w:sz w:val="28"/>
          <w:szCs w:val="28"/>
          <w:lang w:eastAsia="ru-RU"/>
        </w:rPr>
      </w:pPr>
    </w:p>
    <w:p w:rsidR="003C132E" w:rsidRPr="00F44AB6" w:rsidRDefault="003C132E" w:rsidP="003C132E">
      <w:pPr>
        <w:widowControl w:val="0"/>
        <w:ind w:firstLine="567"/>
        <w:contextualSpacing/>
        <w:jc w:val="both"/>
        <w:rPr>
          <w:rFonts w:ascii="Times New Roman" w:eastAsia="Times New Roman" w:hAnsi="Times New Roman"/>
          <w:sz w:val="28"/>
          <w:szCs w:val="28"/>
          <w:lang w:eastAsia="ru-RU"/>
        </w:rPr>
      </w:pPr>
      <w:r w:rsidRPr="00F44AB6">
        <w:rPr>
          <w:rFonts w:ascii="Times New Roman" w:eastAsia="Times New Roman" w:hAnsi="Times New Roman"/>
          <w:b/>
          <w:color w:val="000000"/>
          <w:sz w:val="28"/>
          <w:szCs w:val="28"/>
          <w:lang w:eastAsia="ru-RU"/>
        </w:rPr>
        <w:t xml:space="preserve">6. </w:t>
      </w:r>
      <w:r w:rsidRPr="00F44AB6">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sidRPr="00F44AB6">
        <w:rPr>
          <w:rFonts w:ascii="Times New Roman" w:eastAsia="Times New Roman" w:hAnsi="Times New Roman"/>
          <w:color w:val="000000"/>
          <w:spacing w:val="-4"/>
          <w:sz w:val="28"/>
          <w:szCs w:val="28"/>
          <w:lang w:eastAsia="ru-RU"/>
        </w:rPr>
        <w:t>активные и интерактивные</w:t>
      </w:r>
      <w:r w:rsidRPr="00F44AB6">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sidRPr="00F44AB6">
        <w:rPr>
          <w:rFonts w:ascii="Times New Roman" w:eastAsia="Times New Roman" w:hAnsi="Times New Roman"/>
          <w:sz w:val="28"/>
          <w:szCs w:val="28"/>
          <w:shd w:val="clear" w:color="auto" w:fill="FFFFFF"/>
          <w:lang w:eastAsia="ru-RU"/>
        </w:rPr>
        <w:lastRenderedPageBreak/>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8975DF" w:rsidRPr="00F44AB6" w:rsidRDefault="008975DF" w:rsidP="008975DF">
      <w:pPr>
        <w:contextualSpacing/>
        <w:jc w:val="both"/>
        <w:rPr>
          <w:rFonts w:ascii="Times New Roman" w:eastAsia="Times New Roman" w:hAnsi="Times New Roman"/>
          <w:b/>
          <w:color w:val="000000"/>
          <w:sz w:val="28"/>
          <w:szCs w:val="28"/>
          <w:lang w:eastAsia="ru-RU"/>
        </w:rPr>
      </w:pPr>
      <w:r w:rsidRPr="00F44AB6">
        <w:rPr>
          <w:rFonts w:ascii="Times New Roman" w:eastAsia="Times New Roman" w:hAnsi="Times New Roman"/>
          <w:b/>
          <w:color w:val="000000"/>
          <w:sz w:val="28"/>
          <w:szCs w:val="28"/>
          <w:lang w:eastAsia="ru-RU"/>
        </w:rPr>
        <w:t>6.Рекомендуемая литература:</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1. Судебная медицина и судебно-медицинская экспертиза: национальное руководство /под ред. Ю.И. </w:t>
      </w:r>
      <w:proofErr w:type="spellStart"/>
      <w:r w:rsidRPr="00F44AB6">
        <w:rPr>
          <w:rFonts w:ascii="Times New Roman" w:eastAsia="Times New Roman" w:hAnsi="Times New Roman"/>
          <w:color w:val="000000"/>
          <w:sz w:val="28"/>
          <w:szCs w:val="28"/>
          <w:lang w:eastAsia="ru-RU"/>
        </w:rPr>
        <w:t>Пиголкина-М</w:t>
      </w:r>
      <w:proofErr w:type="spellEnd"/>
      <w:r w:rsidRPr="00F44AB6">
        <w:rPr>
          <w:rFonts w:ascii="Times New Roman" w:eastAsia="Times New Roman" w:hAnsi="Times New Roman"/>
          <w:color w:val="000000"/>
          <w:sz w:val="28"/>
          <w:szCs w:val="28"/>
          <w:lang w:eastAsia="ru-RU"/>
        </w:rPr>
        <w:t xml:space="preserve"> ГОЭТАР </w:t>
      </w:r>
      <w:proofErr w:type="spellStart"/>
      <w:r w:rsidRPr="00F44AB6">
        <w:rPr>
          <w:rFonts w:ascii="Times New Roman" w:eastAsia="Times New Roman" w:hAnsi="Times New Roman"/>
          <w:color w:val="000000"/>
          <w:sz w:val="28"/>
          <w:szCs w:val="28"/>
          <w:lang w:eastAsia="ru-RU"/>
        </w:rPr>
        <w:t>Медиа</w:t>
      </w:r>
      <w:proofErr w:type="spellEnd"/>
      <w:r w:rsidRPr="00F44AB6">
        <w:rPr>
          <w:rFonts w:ascii="Times New Roman" w:eastAsia="Times New Roman" w:hAnsi="Times New Roman"/>
          <w:color w:val="000000"/>
          <w:sz w:val="28"/>
          <w:szCs w:val="28"/>
          <w:lang w:eastAsia="ru-RU"/>
        </w:rPr>
        <w:t>, 2014г -728с.,илл.</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2.Руководство по судебной медицине/ под ред. В.И. Крюкова, И.В. </w:t>
      </w:r>
      <w:proofErr w:type="spellStart"/>
      <w:r w:rsidRPr="00F44AB6">
        <w:rPr>
          <w:rFonts w:ascii="Times New Roman" w:eastAsia="Times New Roman" w:hAnsi="Times New Roman"/>
          <w:color w:val="000000"/>
          <w:sz w:val="28"/>
          <w:szCs w:val="28"/>
          <w:lang w:eastAsia="ru-RU"/>
        </w:rPr>
        <w:t>Буромского</w:t>
      </w:r>
      <w:proofErr w:type="spellEnd"/>
      <w:r w:rsidRPr="00F44AB6">
        <w:rPr>
          <w:rFonts w:ascii="Times New Roman" w:eastAsia="Times New Roman" w:hAnsi="Times New Roman"/>
          <w:color w:val="000000"/>
          <w:sz w:val="28"/>
          <w:szCs w:val="28"/>
          <w:lang w:eastAsia="ru-RU"/>
        </w:rPr>
        <w:t xml:space="preserve"> - М:Норма: ИНФА-М, 2014 - 656с.,илл.</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3. Судебная медицина :руководство/ Смоленск, </w:t>
      </w:r>
      <w:proofErr w:type="spellStart"/>
      <w:r w:rsidRPr="00F44AB6">
        <w:rPr>
          <w:rFonts w:ascii="Times New Roman" w:eastAsia="Times New Roman" w:hAnsi="Times New Roman"/>
          <w:color w:val="000000"/>
          <w:sz w:val="28"/>
          <w:szCs w:val="28"/>
          <w:lang w:eastAsia="ru-RU"/>
        </w:rPr>
        <w:t>ред</w:t>
      </w:r>
      <w:proofErr w:type="spellEnd"/>
      <w:r w:rsidRPr="00F44AB6">
        <w:rPr>
          <w:rFonts w:ascii="Times New Roman" w:eastAsia="Times New Roman" w:hAnsi="Times New Roman"/>
          <w:color w:val="000000"/>
          <w:sz w:val="28"/>
          <w:szCs w:val="28"/>
          <w:lang w:eastAsia="ru-RU"/>
        </w:rPr>
        <w:t xml:space="preserve"> В.В. Хохлов, Л.Е. Кузнецов, 2012г-800 с.</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4.Судебная медицина : Учебное пособие / Левин Д. Г. - Саратов : Научная книга, 2012г-564 с.. </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5.Осмотр места происшествия и трупа: справ. (И.В. Егоров, А.В. Ковалев, С.Г. Кузин и др.; под ред. А.А. </w:t>
      </w:r>
      <w:proofErr w:type="spellStart"/>
      <w:r w:rsidRPr="00F44AB6">
        <w:rPr>
          <w:rFonts w:ascii="Times New Roman" w:eastAsia="Times New Roman" w:hAnsi="Times New Roman"/>
          <w:color w:val="000000"/>
          <w:sz w:val="28"/>
          <w:szCs w:val="28"/>
          <w:lang w:eastAsia="ru-RU"/>
        </w:rPr>
        <w:t>Матышева</w:t>
      </w:r>
      <w:proofErr w:type="spellEnd"/>
      <w:r w:rsidRPr="00F44AB6">
        <w:rPr>
          <w:rFonts w:ascii="Times New Roman" w:eastAsia="Times New Roman" w:hAnsi="Times New Roman"/>
          <w:color w:val="000000"/>
          <w:sz w:val="28"/>
          <w:szCs w:val="28"/>
          <w:lang w:eastAsia="ru-RU"/>
        </w:rPr>
        <w:t xml:space="preserve"> и Ю.А. Молина - СПб: НПО "Профессионал", 2011 - 532с, 56с </w:t>
      </w:r>
      <w:proofErr w:type="spellStart"/>
      <w:r w:rsidRPr="00F44AB6">
        <w:rPr>
          <w:rFonts w:ascii="Times New Roman" w:eastAsia="Times New Roman" w:hAnsi="Times New Roman"/>
          <w:color w:val="000000"/>
          <w:sz w:val="28"/>
          <w:szCs w:val="28"/>
          <w:lang w:eastAsia="ru-RU"/>
        </w:rPr>
        <w:t>илл</w:t>
      </w:r>
      <w:proofErr w:type="spellEnd"/>
      <w:r w:rsidRPr="00F44AB6">
        <w:rPr>
          <w:rFonts w:ascii="Times New Roman" w:eastAsia="Times New Roman" w:hAnsi="Times New Roman"/>
          <w:color w:val="000000"/>
          <w:sz w:val="28"/>
          <w:szCs w:val="28"/>
          <w:lang w:eastAsia="ru-RU"/>
        </w:rPr>
        <w:t>.</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6.Федеральный закон от 21.11.2011 г. № 323-ФЗ "Об основах охраны здоровья граждан в Российской Федерации"</w:t>
      </w:r>
    </w:p>
    <w:p w:rsidR="008975DF" w:rsidRPr="00F44AB6" w:rsidRDefault="008975DF" w:rsidP="008975DF">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7.Приказ </w:t>
      </w:r>
      <w:proofErr w:type="spellStart"/>
      <w:r w:rsidRPr="00F44AB6">
        <w:rPr>
          <w:rFonts w:ascii="Times New Roman" w:eastAsia="Times New Roman" w:hAnsi="Times New Roman"/>
          <w:color w:val="000000"/>
          <w:sz w:val="28"/>
          <w:szCs w:val="28"/>
          <w:lang w:eastAsia="ru-RU"/>
        </w:rPr>
        <w:t>Минздравсоцразвития</w:t>
      </w:r>
      <w:proofErr w:type="spellEnd"/>
      <w:r w:rsidRPr="00F44AB6">
        <w:rPr>
          <w:rFonts w:ascii="Times New Roman" w:eastAsia="Times New Roman" w:hAnsi="Times New Roman"/>
          <w:color w:val="000000"/>
          <w:sz w:val="28"/>
          <w:szCs w:val="28"/>
          <w:lang w:eastAsia="ru-RU"/>
        </w:rPr>
        <w:t xml:space="preserve"> России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p>
    <w:p w:rsidR="008975DF" w:rsidRPr="00F44AB6" w:rsidRDefault="008975DF" w:rsidP="008975DF">
      <w:pPr>
        <w:contextualSpacing/>
        <w:jc w:val="both"/>
        <w:rPr>
          <w:rFonts w:ascii="Times New Roman" w:eastAsia="Times New Roman" w:hAnsi="Times New Roman"/>
          <w:b/>
          <w:color w:val="000000"/>
          <w:sz w:val="28"/>
          <w:szCs w:val="28"/>
          <w:lang w:eastAsia="ru-RU"/>
        </w:rPr>
      </w:pPr>
    </w:p>
    <w:p w:rsidR="008975DF" w:rsidRPr="00F44AB6" w:rsidRDefault="008975DF" w:rsidP="008975DF">
      <w:pPr>
        <w:contextualSpacing/>
        <w:jc w:val="both"/>
        <w:rPr>
          <w:rFonts w:ascii="Times New Roman" w:eastAsia="Times New Roman" w:hAnsi="Times New Roman"/>
          <w:b/>
          <w:color w:val="000000"/>
          <w:spacing w:val="-4"/>
          <w:sz w:val="28"/>
          <w:szCs w:val="28"/>
          <w:lang w:eastAsia="ru-RU"/>
        </w:rPr>
      </w:pPr>
    </w:p>
    <w:p w:rsidR="008975DF" w:rsidRPr="00F44AB6" w:rsidRDefault="008975DF" w:rsidP="008975DF">
      <w:pPr>
        <w:ind w:left="720"/>
        <w:rPr>
          <w:rFonts w:ascii="Times New Roman" w:eastAsia="Times New Roman" w:hAnsi="Times New Roman"/>
          <w:b/>
          <w:sz w:val="28"/>
          <w:szCs w:val="28"/>
          <w:lang w:eastAsia="ru-RU"/>
        </w:rPr>
      </w:pPr>
    </w:p>
    <w:p w:rsidR="008975DF" w:rsidRPr="00F44AB6" w:rsidRDefault="00852563" w:rsidP="008975DF">
      <w:pPr>
        <w:spacing w:after="0" w:line="240" w:lineRule="auto"/>
        <w:rPr>
          <w:rFonts w:ascii="Times New Roman" w:hAnsi="Times New Roman"/>
          <w:sz w:val="28"/>
          <w:szCs w:val="28"/>
          <w:lang w:eastAsia="ru-RU"/>
        </w:rPr>
      </w:pPr>
      <w:r>
        <w:rPr>
          <w:rFonts w:ascii="Times New Roman" w:hAnsi="Times New Roman"/>
          <w:b/>
          <w:sz w:val="28"/>
          <w:szCs w:val="28"/>
          <w:lang w:eastAsia="ru-RU"/>
        </w:rPr>
        <w:t>7</w:t>
      </w:r>
      <w:r w:rsidR="008975DF" w:rsidRPr="00F44AB6">
        <w:rPr>
          <w:rFonts w:ascii="Times New Roman" w:hAnsi="Times New Roman"/>
          <w:b/>
          <w:sz w:val="28"/>
          <w:szCs w:val="28"/>
          <w:lang w:eastAsia="ru-RU"/>
        </w:rPr>
        <w:t>. Форма организации занятия</w:t>
      </w:r>
      <w:r w:rsidR="008975DF" w:rsidRPr="00F44AB6">
        <w:rPr>
          <w:rFonts w:ascii="Times New Roman" w:hAnsi="Times New Roman"/>
          <w:sz w:val="28"/>
          <w:szCs w:val="28"/>
          <w:lang w:eastAsia="ru-RU"/>
        </w:rPr>
        <w:t xml:space="preserve"> - практикум</w:t>
      </w:r>
    </w:p>
    <w:p w:rsidR="008975DF" w:rsidRPr="00F44AB6" w:rsidRDefault="008975DF" w:rsidP="008975DF">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1.Работа с лекционным материалом</w:t>
      </w:r>
    </w:p>
    <w:p w:rsidR="008975DF" w:rsidRPr="00F44AB6" w:rsidRDefault="008975DF" w:rsidP="008975DF">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2.Работа с учебниками</w:t>
      </w:r>
    </w:p>
    <w:p w:rsidR="008975DF" w:rsidRPr="00F44AB6" w:rsidRDefault="008975DF" w:rsidP="008975DF">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3.Решение тестовых и ситуационных задач</w:t>
      </w:r>
    </w:p>
    <w:p w:rsidR="008975DF" w:rsidRPr="00F44AB6" w:rsidRDefault="008975DF" w:rsidP="008975DF">
      <w:pPr>
        <w:spacing w:after="0" w:line="240" w:lineRule="auto"/>
        <w:rPr>
          <w:rFonts w:ascii="Times New Roman" w:hAnsi="Times New Roman"/>
          <w:sz w:val="28"/>
          <w:szCs w:val="28"/>
          <w:lang w:eastAsia="ru-RU"/>
        </w:rPr>
      </w:pPr>
    </w:p>
    <w:p w:rsidR="008975DF" w:rsidRPr="00F44AB6" w:rsidRDefault="00852563" w:rsidP="008975DF">
      <w:pPr>
        <w:spacing w:after="0" w:line="240" w:lineRule="auto"/>
        <w:rPr>
          <w:rFonts w:ascii="Times New Roman" w:hAnsi="Times New Roman"/>
          <w:b/>
          <w:sz w:val="28"/>
          <w:szCs w:val="28"/>
          <w:lang w:eastAsia="ru-RU"/>
        </w:rPr>
      </w:pPr>
      <w:r>
        <w:rPr>
          <w:rFonts w:ascii="Times New Roman" w:hAnsi="Times New Roman"/>
          <w:b/>
          <w:sz w:val="28"/>
          <w:szCs w:val="28"/>
          <w:lang w:eastAsia="ru-RU"/>
        </w:rPr>
        <w:t>8</w:t>
      </w:r>
      <w:r w:rsidR="008975DF" w:rsidRPr="00F44AB6">
        <w:rPr>
          <w:rFonts w:ascii="Times New Roman" w:hAnsi="Times New Roman"/>
          <w:b/>
          <w:sz w:val="28"/>
          <w:szCs w:val="28"/>
          <w:lang w:eastAsia="ru-RU"/>
        </w:rPr>
        <w:t>. Средства обучения:</w:t>
      </w:r>
    </w:p>
    <w:p w:rsidR="008975DF" w:rsidRPr="00F44AB6" w:rsidRDefault="008975DF" w:rsidP="008975DF">
      <w:pPr>
        <w:spacing w:after="0" w:line="240" w:lineRule="auto"/>
        <w:rPr>
          <w:rFonts w:ascii="Times New Roman" w:hAnsi="Times New Roman"/>
          <w:i/>
          <w:sz w:val="28"/>
          <w:szCs w:val="28"/>
          <w:lang w:eastAsia="ru-RU"/>
        </w:rPr>
      </w:pPr>
      <w:r w:rsidRPr="00F44AB6">
        <w:rPr>
          <w:rFonts w:ascii="Times New Roman" w:hAnsi="Times New Roman"/>
          <w:sz w:val="28"/>
          <w:szCs w:val="28"/>
          <w:lang w:eastAsia="ru-RU"/>
        </w:rPr>
        <w:t>- дидактические (</w:t>
      </w:r>
      <w:r w:rsidRPr="00F44AB6">
        <w:rPr>
          <w:rFonts w:ascii="Times New Roman" w:hAnsi="Times New Roman"/>
          <w:i/>
          <w:sz w:val="28"/>
          <w:szCs w:val="28"/>
          <w:lang w:eastAsia="ru-RU"/>
        </w:rPr>
        <w:t>таблицы, схемы, плакаты, раздаточный материал.)</w:t>
      </w:r>
    </w:p>
    <w:p w:rsidR="008975DF" w:rsidRPr="00F44AB6" w:rsidRDefault="008975DF" w:rsidP="008975DF">
      <w:pPr>
        <w:spacing w:after="0" w:line="240" w:lineRule="auto"/>
        <w:rPr>
          <w:rFonts w:ascii="Times New Roman" w:hAnsi="Times New Roman"/>
          <w:b/>
          <w:i/>
          <w:sz w:val="28"/>
          <w:szCs w:val="28"/>
          <w:lang w:eastAsia="ru-RU"/>
        </w:rPr>
      </w:pPr>
      <w:r w:rsidRPr="00F44AB6">
        <w:rPr>
          <w:rFonts w:ascii="Times New Roman" w:hAnsi="Times New Roman"/>
          <w:sz w:val="28"/>
          <w:szCs w:val="28"/>
          <w:lang w:eastAsia="ru-RU"/>
        </w:rPr>
        <w:t>- материально-технические (</w:t>
      </w:r>
      <w:r w:rsidRPr="00F44AB6">
        <w:rPr>
          <w:rFonts w:ascii="Times New Roman" w:hAnsi="Times New Roman"/>
          <w:i/>
          <w:sz w:val="28"/>
          <w:szCs w:val="28"/>
          <w:lang w:eastAsia="ru-RU"/>
        </w:rPr>
        <w:t xml:space="preserve">мел, доска, </w:t>
      </w:r>
      <w:proofErr w:type="spellStart"/>
      <w:r w:rsidRPr="00F44AB6">
        <w:rPr>
          <w:rFonts w:ascii="Times New Roman" w:hAnsi="Times New Roman"/>
          <w:i/>
          <w:sz w:val="28"/>
          <w:szCs w:val="28"/>
          <w:lang w:eastAsia="ru-RU"/>
        </w:rPr>
        <w:t>мультимедийный</w:t>
      </w:r>
      <w:proofErr w:type="spellEnd"/>
      <w:r w:rsidRPr="00F44AB6">
        <w:rPr>
          <w:rFonts w:ascii="Times New Roman" w:hAnsi="Times New Roman"/>
          <w:i/>
          <w:sz w:val="28"/>
          <w:szCs w:val="28"/>
          <w:lang w:eastAsia="ru-RU"/>
        </w:rPr>
        <w:t xml:space="preserve"> проектор, интерактивная доска</w:t>
      </w:r>
      <w:r w:rsidRPr="00F44AB6">
        <w:rPr>
          <w:rFonts w:ascii="Times New Roman" w:hAnsi="Times New Roman"/>
          <w:b/>
          <w:i/>
          <w:sz w:val="28"/>
          <w:szCs w:val="28"/>
          <w:lang w:eastAsia="ru-RU"/>
        </w:rPr>
        <w:t>)</w:t>
      </w:r>
    </w:p>
    <w:p w:rsidR="003C132E" w:rsidRPr="00DE6BBB" w:rsidRDefault="003C132E" w:rsidP="003C132E">
      <w:pPr>
        <w:spacing w:after="0" w:line="240" w:lineRule="auto"/>
        <w:rPr>
          <w:rFonts w:ascii="Times New Roman" w:eastAsia="Times New Roman" w:hAnsi="Times New Roman"/>
          <w:sz w:val="24"/>
          <w:szCs w:val="24"/>
          <w:lang w:eastAsia="ru-RU"/>
        </w:rPr>
      </w:pPr>
      <w:bookmarkStart w:id="0" w:name="_GoBack"/>
      <w:bookmarkEnd w:id="0"/>
    </w:p>
    <w:p w:rsidR="00D23E94" w:rsidRPr="005D7E81" w:rsidRDefault="00BA6BF1">
      <w:pPr>
        <w:rPr>
          <w:rFonts w:ascii="Times New Roman" w:hAnsi="Times New Roman"/>
          <w:i/>
          <w:sz w:val="28"/>
          <w:szCs w:val="28"/>
        </w:rPr>
      </w:pPr>
      <w:r w:rsidRPr="005D7E81">
        <w:rPr>
          <w:rFonts w:ascii="Times New Roman" w:hAnsi="Times New Roman"/>
          <w:i/>
          <w:sz w:val="28"/>
          <w:szCs w:val="28"/>
        </w:rPr>
        <w:t>Тестовые задания</w:t>
      </w:r>
    </w:p>
    <w:p w:rsidR="00BA6BF1" w:rsidRPr="005D7E81" w:rsidRDefault="00BA6BF1">
      <w:pPr>
        <w:rPr>
          <w:rFonts w:ascii="Times New Roman" w:hAnsi="Times New Roman"/>
          <w:i/>
          <w:sz w:val="28"/>
          <w:szCs w:val="28"/>
        </w:rPr>
      </w:pPr>
      <w:r w:rsidRPr="005D7E81">
        <w:rPr>
          <w:rFonts w:ascii="Times New Roman" w:hAnsi="Times New Roman"/>
          <w:i/>
          <w:sz w:val="28"/>
          <w:szCs w:val="28"/>
        </w:rPr>
        <w:t xml:space="preserve">Выбрать один </w:t>
      </w:r>
      <w:r w:rsidR="00BB4D61" w:rsidRPr="005D7E81">
        <w:rPr>
          <w:rFonts w:ascii="Times New Roman" w:hAnsi="Times New Roman"/>
          <w:i/>
          <w:sz w:val="28"/>
          <w:szCs w:val="28"/>
        </w:rPr>
        <w:t>правильный  ответ:</w:t>
      </w:r>
    </w:p>
    <w:p w:rsidR="00BA6BF1" w:rsidRPr="005D7E81" w:rsidRDefault="00D54E0F" w:rsidP="00BA6BF1">
      <w:pPr>
        <w:rPr>
          <w:rFonts w:ascii="Times New Roman" w:hAnsi="Times New Roman"/>
          <w:sz w:val="28"/>
          <w:szCs w:val="28"/>
        </w:rPr>
      </w:pPr>
      <w:r w:rsidRPr="005D7E81">
        <w:rPr>
          <w:rFonts w:ascii="Times New Roman" w:hAnsi="Times New Roman"/>
          <w:sz w:val="28"/>
          <w:szCs w:val="28"/>
        </w:rPr>
        <w:t>1.</w:t>
      </w:r>
      <w:r w:rsidR="001C78C2" w:rsidRPr="005D7E81">
        <w:rPr>
          <w:rFonts w:ascii="Times New Roman" w:hAnsi="Times New Roman"/>
          <w:sz w:val="28"/>
          <w:szCs w:val="28"/>
        </w:rPr>
        <w:t>Из перечисленных признаков на наличие беременности достоверно указывает:</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lastRenderedPageBreak/>
        <w:t>Из перечисленных признаков на наличие беременности достоверно указывает:</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A) увеличение размеров </w:t>
      </w:r>
      <w:proofErr w:type="spellStart"/>
      <w:r w:rsidRPr="005D7E81">
        <w:rPr>
          <w:rFonts w:ascii="Times New Roman" w:hAnsi="Times New Roman"/>
          <w:sz w:val="28"/>
          <w:szCs w:val="28"/>
        </w:rPr>
        <w:t>матки;B</w:t>
      </w:r>
      <w:proofErr w:type="spellEnd"/>
      <w:r w:rsidRPr="005D7E81">
        <w:rPr>
          <w:rFonts w:ascii="Times New Roman" w:hAnsi="Times New Roman"/>
          <w:sz w:val="28"/>
          <w:szCs w:val="28"/>
        </w:rPr>
        <w:t xml:space="preserve">) </w:t>
      </w:r>
      <w:proofErr w:type="spellStart"/>
      <w:r w:rsidRPr="005D7E81">
        <w:rPr>
          <w:rFonts w:ascii="Times New Roman" w:hAnsi="Times New Roman"/>
          <w:sz w:val="28"/>
          <w:szCs w:val="28"/>
        </w:rPr>
        <w:t>нагрубание</w:t>
      </w:r>
      <w:proofErr w:type="spellEnd"/>
      <w:r w:rsidRPr="005D7E81">
        <w:rPr>
          <w:rFonts w:ascii="Times New Roman" w:hAnsi="Times New Roman"/>
          <w:sz w:val="28"/>
          <w:szCs w:val="28"/>
        </w:rPr>
        <w:t xml:space="preserve"> и выделения из молочных желез;</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C) увеличение размеров живота;</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D) увеличение молочных желез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Е) наличие рубцов на передней брюшной стенке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2. Признаками бывших родов служат все нижеперечислен</w:t>
      </w:r>
      <w:r w:rsidRPr="005D7E81">
        <w:rPr>
          <w:rFonts w:ascii="Times New Roman" w:hAnsi="Times New Roman"/>
          <w:sz w:val="28"/>
          <w:szCs w:val="28"/>
        </w:rPr>
        <w:softHyphen/>
        <w:t>ные, кроме:</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A) выделения </w:t>
      </w:r>
      <w:proofErr w:type="spellStart"/>
      <w:r w:rsidRPr="005D7E81">
        <w:rPr>
          <w:rFonts w:ascii="Times New Roman" w:hAnsi="Times New Roman"/>
          <w:sz w:val="28"/>
          <w:szCs w:val="28"/>
        </w:rPr>
        <w:t>молозива;B</w:t>
      </w:r>
      <w:proofErr w:type="spellEnd"/>
      <w:r w:rsidRPr="005D7E81">
        <w:rPr>
          <w:rFonts w:ascii="Times New Roman" w:hAnsi="Times New Roman"/>
          <w:sz w:val="28"/>
          <w:szCs w:val="28"/>
        </w:rPr>
        <w:t xml:space="preserve">) выделения </w:t>
      </w:r>
      <w:proofErr w:type="spellStart"/>
      <w:r w:rsidRPr="005D7E81">
        <w:rPr>
          <w:rFonts w:ascii="Times New Roman" w:hAnsi="Times New Roman"/>
          <w:sz w:val="28"/>
          <w:szCs w:val="28"/>
        </w:rPr>
        <w:t>лохий</w:t>
      </w:r>
      <w:proofErr w:type="spellEnd"/>
      <w:r w:rsidRPr="005D7E81">
        <w:rPr>
          <w:rFonts w:ascii="Times New Roman" w:hAnsi="Times New Roman"/>
          <w:sz w:val="28"/>
          <w:szCs w:val="28"/>
        </w:rPr>
        <w:t>;</w:t>
      </w:r>
    </w:p>
    <w:p w:rsidR="00072BAC" w:rsidRPr="005D7E81" w:rsidRDefault="001C78C2" w:rsidP="001C78C2">
      <w:pPr>
        <w:rPr>
          <w:rFonts w:ascii="Times New Roman" w:hAnsi="Times New Roman"/>
          <w:sz w:val="28"/>
          <w:szCs w:val="28"/>
        </w:rPr>
      </w:pPr>
      <w:r w:rsidRPr="005D7E81">
        <w:rPr>
          <w:rFonts w:ascii="Times New Roman" w:hAnsi="Times New Roman"/>
          <w:sz w:val="28"/>
          <w:szCs w:val="28"/>
        </w:rPr>
        <w:t>C) надрывов шейки матки;</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D) синюшной окраски слизистой оболочки родовых путей;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Е) наличия девственной плевы в виде </w:t>
      </w:r>
      <w:proofErr w:type="spellStart"/>
      <w:r w:rsidRPr="005D7E81">
        <w:rPr>
          <w:rFonts w:ascii="Times New Roman" w:hAnsi="Times New Roman"/>
          <w:sz w:val="28"/>
          <w:szCs w:val="28"/>
        </w:rPr>
        <w:t>миртовидных</w:t>
      </w:r>
      <w:proofErr w:type="spellEnd"/>
      <w:r w:rsidRPr="005D7E81">
        <w:rPr>
          <w:rFonts w:ascii="Times New Roman" w:hAnsi="Times New Roman"/>
          <w:sz w:val="28"/>
          <w:szCs w:val="28"/>
        </w:rPr>
        <w:t xml:space="preserve"> сосочков.</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004. Из перечисленных действий уголовным преступлением яв</w:t>
      </w:r>
      <w:r w:rsidRPr="005D7E81">
        <w:rPr>
          <w:rFonts w:ascii="Times New Roman" w:hAnsi="Times New Roman"/>
          <w:sz w:val="28"/>
          <w:szCs w:val="28"/>
        </w:rPr>
        <w:softHyphen/>
        <w:t>ляется:</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A) мужеложство;</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B) лесбиянство;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C) развратные действия в отношении лица, заведомо не достигшего совершеннолетия; (0 баллов)</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D) совершение полового сношения с лицом, заведомо не достигшим 16-летнего возраста;Е) совершение полового сношения в извращенной форме.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005. Припухлые, кровоточащие, покрытые свертками крови края разрыва девственной плевы наблюдаются после деф</w:t>
      </w:r>
      <w:r w:rsidRPr="005D7E81">
        <w:rPr>
          <w:rFonts w:ascii="Times New Roman" w:hAnsi="Times New Roman"/>
          <w:sz w:val="28"/>
          <w:szCs w:val="28"/>
        </w:rPr>
        <w:softHyphen/>
        <w:t>лорации в течение не более чем:</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A) 1 дня;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B) 2-3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C) 4-5 дней;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D) 6-7 дней;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Е) 8-9 дней.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006. Исследование влагалищного содержимого на наличие сперматозоидов имеет смысл, если после полового акта прошло не более:</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lastRenderedPageBreak/>
        <w:t>A) 1 дня;</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B) 2-3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C) 4-5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D) 6-7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Е) 8-9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007. Цитологическое исследование влагалищного содержимого на наличие структурных элементов сперматозоидов имеет смысл, если после полового акта прошло не более:</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 xml:space="preserve">A) 1 дня; </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B) 2-3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C) 4-5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D) 6-7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Е) 8-9 дней.</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008. Наиболее частой причиной бесплодия мужчин является:</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A) сифилис;</w:t>
      </w:r>
    </w:p>
    <w:p w:rsidR="00072BAC" w:rsidRPr="005D7E81" w:rsidRDefault="001C78C2" w:rsidP="001C78C2">
      <w:pPr>
        <w:rPr>
          <w:rFonts w:ascii="Times New Roman" w:hAnsi="Times New Roman"/>
          <w:sz w:val="28"/>
          <w:szCs w:val="28"/>
        </w:rPr>
      </w:pPr>
      <w:r w:rsidRPr="005D7E81">
        <w:rPr>
          <w:rFonts w:ascii="Times New Roman" w:hAnsi="Times New Roman"/>
          <w:sz w:val="28"/>
          <w:szCs w:val="28"/>
        </w:rPr>
        <w:t>B) гонорея;</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C) туберкулез;</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D) травма половых органов;</w:t>
      </w:r>
    </w:p>
    <w:p w:rsidR="001C78C2" w:rsidRPr="005D7E81" w:rsidRDefault="001C78C2" w:rsidP="001C78C2">
      <w:pPr>
        <w:rPr>
          <w:rFonts w:ascii="Times New Roman" w:hAnsi="Times New Roman"/>
          <w:sz w:val="28"/>
          <w:szCs w:val="28"/>
        </w:rPr>
      </w:pPr>
      <w:r w:rsidRPr="005D7E81">
        <w:rPr>
          <w:rFonts w:ascii="Times New Roman" w:hAnsi="Times New Roman"/>
          <w:sz w:val="28"/>
          <w:szCs w:val="28"/>
        </w:rPr>
        <w:t>Е) истощающие заболевания</w:t>
      </w:r>
    </w:p>
    <w:p w:rsidR="001C78C2" w:rsidRPr="005D7E81" w:rsidRDefault="000A0674" w:rsidP="001C78C2">
      <w:pPr>
        <w:rPr>
          <w:rFonts w:ascii="Times New Roman" w:hAnsi="Times New Roman"/>
          <w:sz w:val="28"/>
          <w:szCs w:val="28"/>
        </w:rPr>
      </w:pPr>
      <w:r w:rsidRPr="005D7E81">
        <w:rPr>
          <w:rFonts w:ascii="Times New Roman" w:hAnsi="Times New Roman"/>
          <w:sz w:val="28"/>
          <w:szCs w:val="28"/>
        </w:rPr>
        <w:t xml:space="preserve"> Решите задачу:</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w:t>
      </w:r>
      <w:proofErr w:type="spellStart"/>
      <w:r w:rsidRPr="005D7E81">
        <w:rPr>
          <w:rFonts w:ascii="Times New Roman" w:hAnsi="Times New Roman"/>
          <w:sz w:val="28"/>
          <w:szCs w:val="28"/>
        </w:rPr>
        <w:t>отрицает.При</w:t>
      </w:r>
      <w:proofErr w:type="spellEnd"/>
      <w:r w:rsidRPr="005D7E81">
        <w:rPr>
          <w:rFonts w:ascii="Times New Roman" w:hAnsi="Times New Roman"/>
          <w:sz w:val="28"/>
          <w:szCs w:val="28"/>
        </w:rPr>
        <w:t xml:space="preserve">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w:t>
      </w:r>
      <w:r w:rsidRPr="005D7E81">
        <w:rPr>
          <w:rFonts w:ascii="Times New Roman" w:hAnsi="Times New Roman"/>
          <w:sz w:val="28"/>
          <w:szCs w:val="28"/>
        </w:rPr>
        <w:lastRenderedPageBreak/>
        <w:t xml:space="preserve">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 хорошо </w:t>
      </w:r>
      <w:proofErr w:type="spellStart"/>
      <w:r w:rsidRPr="005D7E81">
        <w:rPr>
          <w:rFonts w:ascii="Times New Roman" w:hAnsi="Times New Roman"/>
          <w:sz w:val="28"/>
          <w:szCs w:val="28"/>
        </w:rPr>
        <w:t>выраженногооволосения</w:t>
      </w:r>
      <w:proofErr w:type="spellEnd"/>
      <w:r w:rsidRPr="005D7E81">
        <w:rPr>
          <w:rFonts w:ascii="Times New Roman" w:hAnsi="Times New Roman"/>
          <w:sz w:val="28"/>
          <w:szCs w:val="28"/>
        </w:rPr>
        <w:t xml:space="preserve"> под мышками и на лобке. Молочные железы полушаровидной формы размерами 26 х 18 см. Соски выражены, бледно-коричневого цвета, </w:t>
      </w:r>
      <w:proofErr w:type="spellStart"/>
      <w:r w:rsidRPr="005D7E81">
        <w:rPr>
          <w:rFonts w:ascii="Times New Roman" w:hAnsi="Times New Roman"/>
          <w:sz w:val="28"/>
          <w:szCs w:val="28"/>
        </w:rPr>
        <w:t>околососковые</w:t>
      </w:r>
      <w:proofErr w:type="spellEnd"/>
      <w:r w:rsidRPr="005D7E81">
        <w:rPr>
          <w:rFonts w:ascii="Times New Roman" w:hAnsi="Times New Roman"/>
          <w:sz w:val="28"/>
          <w:szCs w:val="28"/>
        </w:rPr>
        <w:t xml:space="preserve">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w:t>
      </w:r>
      <w:proofErr w:type="spellStart"/>
      <w:r w:rsidRPr="005D7E81">
        <w:rPr>
          <w:rFonts w:ascii="Times New Roman" w:hAnsi="Times New Roman"/>
          <w:sz w:val="28"/>
          <w:szCs w:val="28"/>
        </w:rPr>
        <w:t>внешняяконьюгата</w:t>
      </w:r>
      <w:proofErr w:type="spellEnd"/>
      <w:r w:rsidRPr="005D7E81">
        <w:rPr>
          <w:rFonts w:ascii="Times New Roman" w:hAnsi="Times New Roman"/>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Дать обоснованные ответы на следующие вопросы:</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 xml:space="preserve">1. Нарушена ли у </w:t>
      </w:r>
      <w:proofErr w:type="spellStart"/>
      <w:r w:rsidRPr="005D7E81">
        <w:rPr>
          <w:rFonts w:ascii="Times New Roman" w:hAnsi="Times New Roman"/>
          <w:sz w:val="28"/>
          <w:szCs w:val="28"/>
        </w:rPr>
        <w:t>гр-ки</w:t>
      </w:r>
      <w:proofErr w:type="spellEnd"/>
      <w:r w:rsidRPr="005D7E81">
        <w:rPr>
          <w:rFonts w:ascii="Times New Roman" w:hAnsi="Times New Roman"/>
          <w:sz w:val="28"/>
          <w:szCs w:val="28"/>
        </w:rPr>
        <w:t xml:space="preserve"> Г. целостность девственной плевы?</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2. Допускает ли строение девственной плевы половой акт без нарушения ее целостности?</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 xml:space="preserve">3. Имеются ли признаки того, что с </w:t>
      </w:r>
      <w:proofErr w:type="spellStart"/>
      <w:r w:rsidRPr="005D7E81">
        <w:rPr>
          <w:rFonts w:ascii="Times New Roman" w:hAnsi="Times New Roman"/>
          <w:sz w:val="28"/>
          <w:szCs w:val="28"/>
        </w:rPr>
        <w:t>гр-кою</w:t>
      </w:r>
      <w:proofErr w:type="spellEnd"/>
      <w:r w:rsidRPr="005D7E81">
        <w:rPr>
          <w:rFonts w:ascii="Times New Roman" w:hAnsi="Times New Roman"/>
          <w:sz w:val="28"/>
          <w:szCs w:val="28"/>
        </w:rPr>
        <w:t xml:space="preserve"> Г. был совершен половой акт?</w:t>
      </w:r>
    </w:p>
    <w:p w:rsidR="000A0674" w:rsidRPr="005D7E81" w:rsidRDefault="000A0674" w:rsidP="000A0674">
      <w:pPr>
        <w:rPr>
          <w:rFonts w:ascii="Times New Roman" w:hAnsi="Times New Roman"/>
          <w:sz w:val="28"/>
          <w:szCs w:val="28"/>
        </w:rPr>
      </w:pPr>
      <w:r w:rsidRPr="005D7E81">
        <w:rPr>
          <w:rFonts w:ascii="Times New Roman" w:hAnsi="Times New Roman"/>
          <w:sz w:val="28"/>
          <w:szCs w:val="28"/>
        </w:rPr>
        <w:t>ЗАДАЧА 2.</w:t>
      </w:r>
    </w:p>
    <w:p w:rsidR="000A0674" w:rsidRPr="005D7E81" w:rsidRDefault="000A0674" w:rsidP="000A0674">
      <w:pPr>
        <w:rPr>
          <w:rFonts w:ascii="Times New Roman" w:hAnsi="Times New Roman"/>
          <w:sz w:val="28"/>
          <w:szCs w:val="28"/>
        </w:rPr>
      </w:pPr>
      <w:r w:rsidRPr="005D7E81">
        <w:rPr>
          <w:rFonts w:ascii="Times New Roman" w:hAnsi="Times New Roman"/>
          <w:sz w:val="28"/>
          <w:szCs w:val="28"/>
        </w:rPr>
        <w:t>Гр-ка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5D7E81">
        <w:rPr>
          <w:rFonts w:ascii="Times New Roman" w:hAnsi="Times New Roman"/>
          <w:sz w:val="28"/>
          <w:szCs w:val="28"/>
        </w:rPr>
        <w:t>проишествия</w:t>
      </w:r>
      <w:proofErr w:type="spellEnd"/>
      <w:r w:rsidRPr="005D7E81">
        <w:rPr>
          <w:rFonts w:ascii="Times New Roman" w:hAnsi="Times New Roman"/>
          <w:sz w:val="28"/>
          <w:szCs w:val="28"/>
        </w:rPr>
        <w:t xml:space="preserve"> отрицает.</w:t>
      </w:r>
    </w:p>
    <w:p w:rsidR="000A0674" w:rsidRPr="005D7E81" w:rsidRDefault="000A0674" w:rsidP="000A0674">
      <w:pPr>
        <w:jc w:val="both"/>
        <w:rPr>
          <w:rFonts w:ascii="Times New Roman" w:hAnsi="Times New Roman"/>
          <w:sz w:val="28"/>
          <w:szCs w:val="28"/>
        </w:rPr>
      </w:pPr>
      <w:r w:rsidRPr="005D7E81">
        <w:rPr>
          <w:rFonts w:ascii="Times New Roman" w:hAnsi="Times New Roman"/>
          <w:sz w:val="28"/>
          <w:szCs w:val="28"/>
        </w:rPr>
        <w:t xml:space="preserve">При объективном обследовании установлено, что гр-ка К. имеет правильное телосложение, пониженного питания. Каких-либо повреждений на теле не </w:t>
      </w:r>
      <w:r w:rsidRPr="005D7E81">
        <w:rPr>
          <w:rFonts w:ascii="Times New Roman" w:hAnsi="Times New Roman"/>
          <w:sz w:val="28"/>
          <w:szCs w:val="28"/>
        </w:rPr>
        <w:lastRenderedPageBreak/>
        <w:t xml:space="preserve">обнаружено. Вторичные половые признаки представлены </w:t>
      </w:r>
      <w:proofErr w:type="spellStart"/>
      <w:r w:rsidRPr="005D7E81">
        <w:rPr>
          <w:rFonts w:ascii="Times New Roman" w:hAnsi="Times New Roman"/>
          <w:sz w:val="28"/>
          <w:szCs w:val="28"/>
        </w:rPr>
        <w:t>оволо-сением</w:t>
      </w:r>
      <w:proofErr w:type="spellEnd"/>
      <w:r w:rsidRPr="005D7E81">
        <w:rPr>
          <w:rFonts w:ascii="Times New Roman" w:hAnsi="Times New Roman"/>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5D7E81">
        <w:rPr>
          <w:rFonts w:ascii="Times New Roman" w:hAnsi="Times New Roman"/>
          <w:sz w:val="28"/>
          <w:szCs w:val="28"/>
        </w:rPr>
        <w:t>околососковые</w:t>
      </w:r>
      <w:proofErr w:type="spellEnd"/>
      <w:r w:rsidRPr="005D7E81">
        <w:rPr>
          <w:rFonts w:ascii="Times New Roman" w:hAnsi="Times New Roman"/>
          <w:sz w:val="28"/>
          <w:szCs w:val="28"/>
        </w:rPr>
        <w:t xml:space="preserve"> кружки бледно-коричневого цвета. Данные антропометрических измерений: окружность грудной клетки в спокойном состоянии – 89 см, на вдохе – 72 см, на </w:t>
      </w:r>
      <w:proofErr w:type="spellStart"/>
      <w:r w:rsidRPr="005D7E81">
        <w:rPr>
          <w:rFonts w:ascii="Times New Roman" w:hAnsi="Times New Roman"/>
          <w:sz w:val="28"/>
          <w:szCs w:val="28"/>
        </w:rPr>
        <w:t>видохе</w:t>
      </w:r>
      <w:proofErr w:type="spellEnd"/>
      <w:r w:rsidRPr="005D7E81">
        <w:rPr>
          <w:rFonts w:ascii="Times New Roman" w:hAnsi="Times New Roman"/>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5D7E81">
        <w:rPr>
          <w:rFonts w:ascii="Times New Roman" w:hAnsi="Times New Roman"/>
          <w:sz w:val="28"/>
          <w:szCs w:val="28"/>
        </w:rPr>
        <w:t>кон’югата</w:t>
      </w:r>
      <w:proofErr w:type="spellEnd"/>
      <w:r w:rsidRPr="005D7E81">
        <w:rPr>
          <w:rFonts w:ascii="Times New Roman" w:hAnsi="Times New Roman"/>
          <w:sz w:val="28"/>
          <w:szCs w:val="28"/>
        </w:rPr>
        <w:t xml:space="preserve"> – 16 см. Внешние половые органы развиты и </w:t>
      </w:r>
      <w:proofErr w:type="spellStart"/>
      <w:r w:rsidRPr="005D7E81">
        <w:rPr>
          <w:rFonts w:ascii="Times New Roman" w:hAnsi="Times New Roman"/>
          <w:sz w:val="28"/>
          <w:szCs w:val="28"/>
        </w:rPr>
        <w:t>сформированны</w:t>
      </w:r>
      <w:proofErr w:type="spellEnd"/>
      <w:r w:rsidRPr="005D7E81">
        <w:rPr>
          <w:rFonts w:ascii="Times New Roman" w:hAnsi="Times New Roman"/>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0A0674" w:rsidRPr="005D7E81" w:rsidRDefault="000A0674" w:rsidP="000A0674">
      <w:pPr>
        <w:rPr>
          <w:rFonts w:ascii="Times New Roman" w:hAnsi="Times New Roman"/>
          <w:sz w:val="28"/>
          <w:szCs w:val="28"/>
        </w:rPr>
      </w:pPr>
      <w:r w:rsidRPr="005D7E81">
        <w:rPr>
          <w:rFonts w:ascii="Times New Roman" w:hAnsi="Times New Roman"/>
          <w:sz w:val="28"/>
          <w:szCs w:val="28"/>
        </w:rPr>
        <w:t>Дать обоснованные ответы на следующие вопросы:</w:t>
      </w:r>
    </w:p>
    <w:p w:rsidR="000A0674" w:rsidRPr="005D7E81" w:rsidRDefault="000A0674" w:rsidP="000A0674">
      <w:pPr>
        <w:rPr>
          <w:rFonts w:ascii="Times New Roman" w:hAnsi="Times New Roman"/>
          <w:sz w:val="28"/>
          <w:szCs w:val="28"/>
        </w:rPr>
      </w:pPr>
      <w:r w:rsidRPr="005D7E81">
        <w:rPr>
          <w:rFonts w:ascii="Times New Roman" w:hAnsi="Times New Roman"/>
          <w:sz w:val="28"/>
          <w:szCs w:val="28"/>
        </w:rPr>
        <w:t xml:space="preserve">1. Нарушена ли целость девственной плевы у </w:t>
      </w:r>
      <w:proofErr w:type="spellStart"/>
      <w:r w:rsidRPr="005D7E81">
        <w:rPr>
          <w:rFonts w:ascii="Times New Roman" w:hAnsi="Times New Roman"/>
          <w:sz w:val="28"/>
          <w:szCs w:val="28"/>
        </w:rPr>
        <w:t>гр-киК</w:t>
      </w:r>
      <w:proofErr w:type="spellEnd"/>
      <w:r w:rsidRPr="005D7E81">
        <w:rPr>
          <w:rFonts w:ascii="Times New Roman" w:hAnsi="Times New Roman"/>
          <w:sz w:val="28"/>
          <w:szCs w:val="28"/>
        </w:rPr>
        <w:t>. но какой давности это нарушение?</w:t>
      </w:r>
    </w:p>
    <w:p w:rsidR="000A0674" w:rsidRPr="000A0674" w:rsidRDefault="000A0674" w:rsidP="000A0674">
      <w:pPr>
        <w:rPr>
          <w:sz w:val="24"/>
          <w:szCs w:val="24"/>
        </w:rPr>
      </w:pPr>
      <w:r w:rsidRPr="005D7E81">
        <w:rPr>
          <w:rFonts w:ascii="Times New Roman" w:hAnsi="Times New Roman"/>
          <w:sz w:val="28"/>
          <w:szCs w:val="28"/>
        </w:rPr>
        <w:t>2. Достигла ли гр-ка К. половой зрелости</w:t>
      </w:r>
      <w:r w:rsidRPr="000A0674">
        <w:rPr>
          <w:sz w:val="24"/>
          <w:szCs w:val="24"/>
        </w:rPr>
        <w:t>?</w:t>
      </w:r>
    </w:p>
    <w:p w:rsidR="000A0674" w:rsidRPr="001C78C2" w:rsidRDefault="000A0674" w:rsidP="001C78C2">
      <w:pPr>
        <w:rPr>
          <w:sz w:val="24"/>
          <w:szCs w:val="24"/>
        </w:rPr>
      </w:pPr>
    </w:p>
    <w:p w:rsidR="001C78C2" w:rsidRPr="00BA6BF1" w:rsidRDefault="001C78C2" w:rsidP="00BA6BF1">
      <w:pPr>
        <w:rPr>
          <w:sz w:val="24"/>
          <w:szCs w:val="24"/>
        </w:rPr>
      </w:pPr>
    </w:p>
    <w:p w:rsidR="00BA6BF1" w:rsidRDefault="00BA6BF1">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9C4D9C" w:rsidRDefault="009C4D9C">
      <w:pPr>
        <w:rPr>
          <w:sz w:val="28"/>
          <w:szCs w:val="28"/>
        </w:rPr>
      </w:pPr>
    </w:p>
    <w:p w:rsidR="00077DE3" w:rsidRPr="009C4D9C" w:rsidRDefault="00077DE3">
      <w:pPr>
        <w:rPr>
          <w:sz w:val="24"/>
          <w:szCs w:val="24"/>
        </w:rPr>
      </w:pPr>
    </w:p>
    <w:sectPr w:rsidR="00077DE3" w:rsidRPr="009C4D9C" w:rsidSect="00D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32E"/>
    <w:rsid w:val="00072BAC"/>
    <w:rsid w:val="00077DE3"/>
    <w:rsid w:val="000A0674"/>
    <w:rsid w:val="001931F5"/>
    <w:rsid w:val="001C78C2"/>
    <w:rsid w:val="001F6FA1"/>
    <w:rsid w:val="00200C58"/>
    <w:rsid w:val="002A30C3"/>
    <w:rsid w:val="003C132E"/>
    <w:rsid w:val="0049438D"/>
    <w:rsid w:val="00594596"/>
    <w:rsid w:val="005D7E81"/>
    <w:rsid w:val="00682F02"/>
    <w:rsid w:val="00792F6E"/>
    <w:rsid w:val="00852563"/>
    <w:rsid w:val="008975DF"/>
    <w:rsid w:val="009A7651"/>
    <w:rsid w:val="009C4D9C"/>
    <w:rsid w:val="00A05A16"/>
    <w:rsid w:val="00B45A49"/>
    <w:rsid w:val="00BA6BF1"/>
    <w:rsid w:val="00BB4D61"/>
    <w:rsid w:val="00D23E94"/>
    <w:rsid w:val="00D54E0F"/>
    <w:rsid w:val="00F44AB6"/>
    <w:rsid w:val="00F87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QWERTY</cp:lastModifiedBy>
  <cp:revision>10</cp:revision>
  <dcterms:created xsi:type="dcterms:W3CDTF">2018-01-26T06:42:00Z</dcterms:created>
  <dcterms:modified xsi:type="dcterms:W3CDTF">2019-06-19T08:35:00Z</dcterms:modified>
</cp:coreProperties>
</file>