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23E4C" w:rsidRDefault="00BD661B" w:rsidP="00F23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745722" w:rsidRDefault="00F23E4C" w:rsidP="008822D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45722">
        <w:rPr>
          <w:rFonts w:ascii="Times New Roman" w:hAnsi="Times New Roman"/>
          <w:sz w:val="32"/>
          <w:szCs w:val="32"/>
        </w:rPr>
        <w:t>«</w:t>
      </w:r>
      <w:r w:rsidR="008822D3" w:rsidRPr="008822D3">
        <w:rPr>
          <w:rFonts w:ascii="Times New Roman" w:hAnsi="Times New Roman"/>
          <w:sz w:val="32"/>
          <w:szCs w:val="32"/>
        </w:rPr>
        <w:t xml:space="preserve">Судебно-медицинская экспертиза </w:t>
      </w:r>
      <w:proofErr w:type="gramStart"/>
      <w:r w:rsidR="008822D3" w:rsidRPr="008822D3">
        <w:rPr>
          <w:rFonts w:ascii="Times New Roman" w:hAnsi="Times New Roman"/>
          <w:sz w:val="32"/>
          <w:szCs w:val="32"/>
        </w:rPr>
        <w:t>вещественных</w:t>
      </w:r>
      <w:proofErr w:type="gramEnd"/>
      <w:r w:rsidR="008822D3" w:rsidRPr="008822D3">
        <w:rPr>
          <w:rFonts w:ascii="Times New Roman" w:hAnsi="Times New Roman"/>
          <w:sz w:val="32"/>
          <w:szCs w:val="32"/>
        </w:rPr>
        <w:t xml:space="preserve"> доказательств-гистологическая</w:t>
      </w:r>
      <w:r w:rsidRPr="00745722">
        <w:rPr>
          <w:rFonts w:ascii="Times New Roman" w:hAnsi="Times New Roman"/>
          <w:sz w:val="32"/>
          <w:szCs w:val="32"/>
        </w:rPr>
        <w:t>»</w:t>
      </w:r>
    </w:p>
    <w:p w:rsidR="0077030F" w:rsidRPr="0077030F" w:rsidRDefault="0077030F" w:rsidP="00F23E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23E4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Судебно-медицинская экспертиза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23E4C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31.08.10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30F" w:rsidRDefault="00CF7355" w:rsidP="008822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A2DBA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77030F" w:rsidRPr="0077030F">
        <w:rPr>
          <w:rFonts w:ascii="Times New Roman" w:hAnsi="Times New Roman"/>
          <w:color w:val="000000"/>
          <w:sz w:val="24"/>
        </w:rPr>
        <w:t xml:space="preserve"> </w:t>
      </w:r>
      <w:r w:rsidR="0077030F">
        <w:rPr>
          <w:rFonts w:ascii="Times New Roman" w:hAnsi="Times New Roman"/>
          <w:color w:val="000000"/>
          <w:sz w:val="24"/>
        </w:rPr>
        <w:t>судебно-медицинская экспертиза,</w:t>
      </w:r>
    </w:p>
    <w:p w:rsidR="0077030F" w:rsidRDefault="0077030F" w:rsidP="008822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77030F" w:rsidRDefault="0077030F" w:rsidP="008822D3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Минздрава России</w:t>
      </w:r>
    </w:p>
    <w:p w:rsidR="0077030F" w:rsidRDefault="0077030F" w:rsidP="008822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745722" w:rsidRDefault="00DF3091" w:rsidP="008822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протокол № 13 от «22» июня 2022</w:t>
      </w:r>
    </w:p>
    <w:p w:rsidR="00CF7355" w:rsidRDefault="00CF7355" w:rsidP="008822D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77030F" w:rsidRPr="00CF7355" w:rsidRDefault="0077030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Pr="00CF7355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FC294E" w:rsidRDefault="00E72595" w:rsidP="00FC29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FC294E" w:rsidRPr="00FC294E" w:rsidRDefault="00FC294E" w:rsidP="00FC294E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F23E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E75DC" w:rsidRDefault="00EE75DC" w:rsidP="00EE75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1. Тема:</w:t>
      </w:r>
      <w:r w:rsidR="00CB783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Гистологическая техника. Современные методы гистологической диагностики. Процессуальные основы судебно-медицинской экспертизы.</w:t>
      </w: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 Цель: </w:t>
      </w:r>
      <w:r w:rsidR="00643080">
        <w:rPr>
          <w:rFonts w:ascii="Times New Roman" w:hAnsi="Times New Roman"/>
          <w:color w:val="000000"/>
          <w:sz w:val="28"/>
          <w:szCs w:val="28"/>
          <w:lang w:eastAsia="en-US"/>
        </w:rPr>
        <w:t>Ознакомить ординатора с особенностями производства судебно-гистологического исследования объектов биологического происхождения.</w:t>
      </w:r>
    </w:p>
    <w:p w:rsidR="00643080" w:rsidRPr="00643080" w:rsidRDefault="00FC294E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</w:t>
      </w: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3. Аннотация лекции: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proofErr w:type="gram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В обязательном порядке производится взятие объектов трупа и его частей и направление их для судебно-гистологической экспертизы в случаях убийств, производственных травм, отравлений (в том числе и алкоголем), поражений техническим электричеством, смерти от действия низкой температуры внешней среды, при скоропостижной смерти детей и взрослых, при смерти от инфекционных заболеваний (в том числе от туберкулеза), онкологических и гематологических болезней, ятрогенных заболеваний, в</w:t>
      </w:r>
      <w:proofErr w:type="gram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случаях</w:t>
      </w:r>
      <w:proofErr w:type="gram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наступления смерти в организациях здравоохранения; взятие объектов (органов и тканей) трупа для проведения судебно-гистологической экспертизы осуществляет эксперт, производящий экспертизу трупа и его частей. Кусочки органов и тканей трупа (его частей) вырезают острым ножом, пользоваться ножницами во избежание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размятия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тканей не рекомендуется. Нельзя скоблить поверхность кусочков, особенно слизистую и серозную оболочки. Рыхлые легко распадающиеся ткани и массы (например, содержимое полости матки) берут на нож, не пользуясь пинцетом, и погружают в фиксирующую жидкость в марлевом мешочке. Кусочки вырезают толщиной 0,5-1,0 см, длина и ширина может быть различной (обычно 1,0x1,5 см или 1,5x2,0 см) с таким расчетом, чтобы получаемый срез поместился под стандартное покровное стекло. Кусочки сразу же помещают в фиксирующую жидкость. Ввиду медленного ее проникновения в глубину ткани взятие на исследование более толстых кусочков не рекомендуется. При взятии кусочков разрезы органов следует производить так, чтобы лучшим образом было видно их анатомическое строение. Например, в кусочке почки должны быть представлены корковое и мозговое вещество, в очаге пневмонии - </w:t>
      </w:r>
      <w:proofErr w:type="gram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центральный</w:t>
      </w:r>
      <w:proofErr w:type="gram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периферические участки. При механических и иных повреждениях необходимо изымать место повреждения с прилежащими здоровыми тканями.  При необходимости дать оценку каждого из имеющихся в одном и том же органе или ткани изменений их маркируют этикеткой. Подпись на этикетках делают черным графитовым карандашом. Для этикеток используют материал, устойчивый к действию фиксирующей жидкости (клеенка, фотобумага и др.) Вырезанные кусочки помещают в 10-15% раствор формалина. Его готовят из концентрированного раствора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параформальдегида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добавляя к одной его части 9 частей воды. Использовать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параформальдегид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белым осадком не следует. В таких случаях исходный концентрированный раствор помещают в вытяжной шкаф и подогревают до растворения осадка, после чего его можно использовать. При необходимости </w:t>
      </w: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использования нейтрального раствора формалина его готовят следующим образом: раствор формалина (37-40%) - 100,0 мл, вода дистиллированная - 900,0 мл, однозамещенный фосфат натрия - 4,0 г, безводный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двузамещенный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фосфат натрия - 6,5 г; Объем фиксирующей жидкости должен превышать объем кусочков не менее чем в 10 раз. При этом следят, чтобы кусочки в растворе не слипались и не прилегали ко дну банки. Для этого на дно банки кладут слой </w:t>
      </w:r>
      <w:proofErr w:type="gram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ваты</w:t>
      </w:r>
      <w:proofErr w:type="gram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раствор периодически взбалтывают. Во избежание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подсыхания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всплывших кусочков их сверху прикрывают ватой. Фиксацию в формалине проводят при комнатной температуре в течение 1-2 суток, через одни сутки раствор меняют. Более длительная фиксация нежелательна; Для фиксации нервной ткани при применении специальных окрасок используют нейтральный раствор формалина. Для некоторых методик (например, окраска на гликоген) кусочки фиксируют в 96% этаноле; Частицы высохших тканей собирают в пакет и направляют в судебно-гистологическое отделение в нефиксированном виде. Таким же образом направляют кусочки от мумифицированных трупов и трупов в состоянии торфяного дубления или жировоска; Подготовку фиксированных кусочков органов и тканей для судебно-гистологической экспертизы (вырезку) выполняет эксперт, производящий экспертизу трупа и его частей. Оставшийся после вырезки материал собирают в маркированный марлевый мешочек и помещают его в плотно закрывающийся сосуд со свежим раствором формалина, хранящийся в течение одного года. Количество кусочков, взятых из тех или иных органов и тканей, определяется выраженностью и распространенностью патологического процесса, а также задачами исследования.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При подозрении на определенный вид смерти необходимо дополнительно исследовать, наряду с другими, следующие органы и ткани из трупа его частей: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-при механической асфиксии -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странгуляционную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борозду, из которой кусочки вырезают так, чтобы в них попали дно, нижний и верхний краевые валики с неповрежденной тканью (если борозда широкая, то можно вырезать два кусочка так, чтобы в них были представлены верхний краевой валик и дно, нижний краевой валик и дно);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смерти от местного действия высокой температуры - кусочки кожи из области ожога, трахею, главный бронх, легкие, почки;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смерти от действия низкой температуры - желудок, двенадцатиперстную кишку, поджелудочную железу, сердце, легкие;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-при черепно-мозговой травме - кусочки головного мозга с мягкими мозговыми оболочками из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контузионного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очага и пограничной зоны, а также из ствола мозга, твердую мозговую оболочку (по показаниям);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субарахноидальных (особенно базальных) кровоизлияниях - артерии основания головного мозга различного калибра из мест, где наиболее часто локализуются патологические изменения и врожденные пороки развития;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отравлениях прижигающими ядами - язык, пищевод, желудок, тонкий кишечник, верхние дыхательные пути, почки, печень;</w:t>
      </w:r>
      <w:proofErr w:type="gramEnd"/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отравлении фосфорорганическими соединениями - легкие, сердце, почки, печень, надпочечник;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определенных показаниях - кожу с подкожной жировой клетчаткой и мышцами из мест введения лекарственных и наркотических веществ;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-при подозрении на внебольничный аборт - матку, яичники, трубы, стенку влагалища,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параметральную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клетчатку;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-при подозрении на смерть от острой коронарной недостаточности - венечную артерию в месте наибольших изменений, мышцу сердца по краю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ишемизированных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полнокровных участков через всю толщу стенки;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внезапной смерти лиц молодого возраста в условиях чрезмерной физической нагрузки, психической травмы или иных стрессовых воздействий, а также когда причина смерти не ясна - гипоталамо-гипофизарно-надпочечниковую систему, органы иммуногенеза, мазки-отпечатки слизистых оболочек дыхательных путей;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-при подозрении на СПИД - головной и спинной мозг, печень, почки, желудок, кишечник, органы иммуногенеза (костный мозг, вилочковую железу, лимфатические узлы различной локализации, селезенку), а при показаниях - сетчатку глаза, кожу, слизистую оболочку рта и др.;</w:t>
      </w:r>
      <w:proofErr w:type="gramEnd"/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При скоропостижной смерти детей грудного и раннего возраста на исследование, наряду с другими органами и тканями, направляют: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-часть гортани с голосовыми связками и региональными лимфатическими узлами;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-три кусочка трахеи - начальную часть (вместе с участками щитовидной железы для ориентации об уровне трахеи), среднюю (с </w:t>
      </w:r>
      <w:proofErr w:type="spell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паратрахеальными</w:t>
      </w:r>
      <w:proofErr w:type="spellEnd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лимфатическими узлами) и область бифуркации (с начальными отделами обоих главных бронхов);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-внелегочные бронхи и кусочки из области корня легких с перибронхиальными лимфатическими узлами;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-ткань легких из участков с максимально и умеренно выраженными изменениями;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-стенку глотки, миндалины с дужками, слюнные железы;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-мазки-отпечатки слизистой оболочки гортани, трахеи, бронхов, поверхности разрезов легких;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центральные и периферические органы иммуногенеза (вилочковую железу, лимфатические узлы, селезенку, лимфоидную ткань желудочно-кишечного тракта);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-сердце с клапанным аппаратом;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-печень;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-кору головного мозга с мягкими мозговыми оболочками, субэпендимарные отделы головного мозга;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-тонкий и толстый кишечник;</w:t>
      </w:r>
    </w:p>
    <w:p w:rsidR="00643080" w:rsidRPr="00643080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-надпочечники;</w:t>
      </w:r>
    </w:p>
    <w:p w:rsidR="00643080" w:rsidRPr="00FC294E" w:rsidRDefault="00643080" w:rsidP="006430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При исследовании трупов новорожденных надлежит брать легкие, сердце, почки, печень, вилочковую железу, надпочечники, пупочное кольцо с сосудами, родовую опухоль, плаценту. </w:t>
      </w:r>
      <w:proofErr w:type="gramStart"/>
      <w:r w:rsidRPr="00643080">
        <w:rPr>
          <w:rFonts w:ascii="Times New Roman" w:hAnsi="Times New Roman"/>
          <w:color w:val="000000"/>
          <w:sz w:val="28"/>
          <w:szCs w:val="28"/>
          <w:lang w:eastAsia="en-US"/>
        </w:rPr>
        <w:t>При направлении материала в судебно-гистологическое подразделение ГСЭУ, помимо сведений об умершем, данных исследования трупа (макроскопическая характеристика органов и тканей, предварительный диагноз), в сопроводительном документе указывают наименование объектов, количество кусочков - общее и по органам и тканям, способ фиксации и цель судебно-гистологической экспертизы.</w:t>
      </w:r>
      <w:proofErr w:type="gramEnd"/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>4. Форма организации лекции</w:t>
      </w:r>
      <w:proofErr w:type="gramStart"/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:</w:t>
      </w:r>
      <w:proofErr w:type="gramEnd"/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традиционная</w:t>
      </w:r>
    </w:p>
    <w:p w:rsidR="00FC294E" w:rsidRPr="00FC294E" w:rsidRDefault="00FC294E" w:rsidP="00FC294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5. Методы, используемые на лекции</w:t>
      </w:r>
      <w:r w:rsidRPr="00FC294E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gramStart"/>
      <w:r w:rsidRPr="00FC294E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:и</w:t>
      </w:r>
      <w:proofErr w:type="gramEnd"/>
      <w:r w:rsidRPr="00FC294E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нтерактивные</w:t>
      </w: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Средства обучения: </w:t>
      </w:r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- дидактические: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таблицы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,с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>хемы</w:t>
      </w:r>
      <w:proofErr w:type="spellEnd"/>
    </w:p>
    <w:p w:rsidR="00FC294E" w:rsidRP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  <w:r w:rsidRPr="00FC294E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>кадаско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, мультимедийный проектор.</w:t>
      </w:r>
      <w:r w:rsidRPr="00FC29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745722" w:rsidRDefault="00745722" w:rsidP="00DB2545">
      <w:pPr>
        <w:spacing w:line="240" w:lineRule="atLeast"/>
        <w:ind w:left="68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02772E" w:rsidRPr="0002772E" w:rsidRDefault="0002772E" w:rsidP="00DB2545">
      <w:pPr>
        <w:spacing w:before="100" w:beforeAutospacing="1" w:after="100" w:afterAutospacing="1" w:line="240" w:lineRule="atLeast"/>
        <w:ind w:left="68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3F90" w:rsidRPr="00321A77" w:rsidRDefault="00E93F90" w:rsidP="00DB2545">
      <w:pPr>
        <w:spacing w:after="0" w:line="240" w:lineRule="atLeast"/>
        <w:ind w:left="6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0F" w:rsidRPr="00F36A0F" w:rsidRDefault="00F36A0F" w:rsidP="00B215C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9A3A98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практических занятий.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6BC3" w:rsidRDefault="00F36A0F" w:rsidP="00EA6B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6BC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Гистологическая техника. </w:t>
      </w:r>
      <w:proofErr w:type="gramStart"/>
      <w:r w:rsidR="00EA6BC3">
        <w:rPr>
          <w:rFonts w:ascii="Times New Roman" w:hAnsi="Times New Roman"/>
          <w:color w:val="000000"/>
          <w:sz w:val="28"/>
          <w:szCs w:val="28"/>
          <w:lang w:eastAsia="en-US"/>
        </w:rPr>
        <w:t>Современные методы гистологической</w:t>
      </w:r>
      <w:proofErr w:type="gramEnd"/>
    </w:p>
    <w:p w:rsidR="00F36A0F" w:rsidRDefault="00EA6BC3" w:rsidP="00EA6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диагностики. Трупные явления. </w:t>
      </w:r>
    </w:p>
    <w:p w:rsidR="00F36A0F" w:rsidRPr="00F36A0F" w:rsidRDefault="00EA6BC3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A3A4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A4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36A0F"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1F618A" w:rsidRPr="001F618A" w:rsidRDefault="00F36A0F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36A0F">
        <w:t xml:space="preserve"> </w:t>
      </w:r>
      <w:r w:rsidR="001F618A">
        <w:rPr>
          <w:rFonts w:ascii="Times New Roman" w:hAnsi="Times New Roman"/>
          <w:color w:val="000000"/>
          <w:sz w:val="28"/>
          <w:szCs w:val="28"/>
        </w:rPr>
        <w:t>У</w:t>
      </w:r>
      <w:r w:rsidR="001F618A" w:rsidRPr="001F618A">
        <w:rPr>
          <w:rFonts w:ascii="Times New Roman" w:hAnsi="Times New Roman"/>
          <w:color w:val="000000"/>
          <w:sz w:val="28"/>
          <w:szCs w:val="28"/>
        </w:rPr>
        <w:t>глубить и обновить знания ординат</w:t>
      </w:r>
      <w:r w:rsidR="006F50C1">
        <w:rPr>
          <w:rFonts w:ascii="Times New Roman" w:hAnsi="Times New Roman"/>
          <w:color w:val="000000"/>
          <w:sz w:val="28"/>
          <w:szCs w:val="28"/>
        </w:rPr>
        <w:t>оров по вопросам организации работы в судебно-гистологическом отделении, правил гистологической техники, а также описания микропрепаратов. Разобрать макро- и микроскопическую картину трупных явлений.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885524" w:rsidRDefault="00885524" w:rsidP="00885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512671" w:rsidP="00512671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F36A0F"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DC20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F50C1" w:rsidRDefault="00BA3A46" w:rsidP="00DC2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 w:rsidR="001F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0C1" w:rsidRPr="006F50C1">
              <w:rPr>
                <w:rFonts w:ascii="Times New Roman" w:hAnsi="Times New Roman"/>
                <w:sz w:val="28"/>
                <w:szCs w:val="28"/>
              </w:rPr>
              <w:t xml:space="preserve">Гистологическая техника. Современные методы гистологической диагностики. Трупные явления. </w:t>
            </w:r>
          </w:p>
          <w:p w:rsidR="00F36A0F" w:rsidRPr="006F50C1" w:rsidRDefault="00BA3A46" w:rsidP="00DC2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Ц</w:t>
            </w:r>
            <w:r w:rsidR="00F36A0F" w:rsidRPr="006F50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ели занятия</w:t>
            </w:r>
            <w:r w:rsidRPr="006F50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Научиться самостоятельно использовать полученные знания при решении практических задач.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F36A0F" w:rsidRPr="00F36A0F" w:rsidRDefault="00EA6BC3" w:rsidP="00DC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="00BA3A46" w:rsidRPr="006F50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BA3A46"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512671" w:rsidRDefault="00F36A0F" w:rsidP="005126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DC20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DC208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B0733">
              <w:rPr>
                <w:rFonts w:ascii="Times New Roman" w:hAnsi="Times New Roman"/>
                <w:color w:val="000000"/>
                <w:sz w:val="28"/>
              </w:rPr>
              <w:t>устный опрос,</w:t>
            </w:r>
            <w:r w:rsidR="00DC2084">
              <w:rPr>
                <w:rFonts w:ascii="Times New Roman" w:hAnsi="Times New Roman"/>
                <w:color w:val="000000"/>
                <w:sz w:val="28"/>
              </w:rPr>
              <w:t xml:space="preserve"> тестирование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BA3A46" w:rsidRDefault="00F36A0F" w:rsidP="00DC20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BA3A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A3A46"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BA3A46" w:rsidRDefault="00BA3A46" w:rsidP="00DC20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</w:rPr>
              <w:t>Закре</w:t>
            </w:r>
            <w:r w:rsidR="00293712">
              <w:rPr>
                <w:rFonts w:ascii="Times New Roman" w:hAnsi="Times New Roman"/>
                <w:b/>
                <w:color w:val="000000"/>
                <w:sz w:val="28"/>
              </w:rPr>
              <w:t>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F36A0F" w:rsidRPr="00F36A0F" w:rsidRDefault="00F36A0F" w:rsidP="0064308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DC20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3A46" w:rsidRDefault="001F618A" w:rsidP="00DC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- 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BA3A46" w:rsidRDefault="001F618A" w:rsidP="00DC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выставление 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>текущих оценок в учебный журнал;</w:t>
            </w:r>
          </w:p>
          <w:p w:rsidR="00F36A0F" w:rsidRPr="00DC2084" w:rsidRDefault="001F618A" w:rsidP="00DC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084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BA3A46" w:rsidRPr="00DC2084">
              <w:rPr>
                <w:rFonts w:ascii="Times New Roman" w:hAnsi="Times New Roman"/>
                <w:color w:val="000000"/>
                <w:sz w:val="28"/>
              </w:rPr>
              <w:t xml:space="preserve">задание для самостоятельной подготовки </w:t>
            </w:r>
            <w:proofErr w:type="gramStart"/>
            <w:r w:rsidR="00BA3A46" w:rsidRPr="00DC2084">
              <w:rPr>
                <w:rFonts w:ascii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6278AC" w:rsidRDefault="00F36A0F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-мат</w:t>
      </w:r>
      <w:r w:rsidR="001F618A">
        <w:rPr>
          <w:rFonts w:ascii="Times New Roman" w:hAnsi="Times New Roman"/>
          <w:color w:val="000000"/>
          <w:sz w:val="28"/>
          <w:szCs w:val="28"/>
        </w:rPr>
        <w:t>ериально-технические мел, доска</w:t>
      </w:r>
      <w:r w:rsidR="00DC2084">
        <w:rPr>
          <w:rFonts w:ascii="Times New Roman" w:hAnsi="Times New Roman"/>
          <w:color w:val="000000"/>
          <w:sz w:val="28"/>
          <w:szCs w:val="28"/>
          <w:lang w:eastAsia="en-US"/>
        </w:rPr>
        <w:t>, микропрепараты</w:t>
      </w:r>
    </w:p>
    <w:p w:rsidR="001F618A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618A" w:rsidRPr="004878B3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8A" w:rsidRPr="007F70AC" w:rsidRDefault="001F618A" w:rsidP="007F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70AC" w:rsidRPr="007F70AC">
        <w:rPr>
          <w:rFonts w:ascii="Times New Roman" w:hAnsi="Times New Roman"/>
          <w:color w:val="000000"/>
          <w:sz w:val="28"/>
          <w:szCs w:val="28"/>
        </w:rPr>
        <w:t xml:space="preserve">Компенсаторно-приспособительные и прижизненные реакции. Патоморфологические изменения при заболеваниях </w:t>
      </w:r>
      <w:proofErr w:type="gramStart"/>
      <w:r w:rsidR="007F70AC" w:rsidRPr="007F70AC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7F70AC" w:rsidRPr="007F70AC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  <w:r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293712" w:rsidRDefault="001F618A" w:rsidP="007F7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36A0F">
        <w:t xml:space="preserve"> </w:t>
      </w:r>
      <w:r w:rsidR="007F70AC" w:rsidRPr="007F70AC">
        <w:rPr>
          <w:rFonts w:ascii="Times New Roman" w:hAnsi="Times New Roman"/>
          <w:sz w:val="28"/>
          <w:szCs w:val="28"/>
        </w:rPr>
        <w:t xml:space="preserve">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Изучить биологическую сущность воспаления и понятие о нем, как </w:t>
      </w:r>
      <w:proofErr w:type="spellStart"/>
      <w:r w:rsidR="007F70AC" w:rsidRPr="007F70AC">
        <w:rPr>
          <w:rFonts w:ascii="Times New Roman" w:hAnsi="Times New Roman"/>
          <w:sz w:val="28"/>
          <w:szCs w:val="28"/>
        </w:rPr>
        <w:t>общепатологическом</w:t>
      </w:r>
      <w:proofErr w:type="spellEnd"/>
      <w:r w:rsidR="007F70AC" w:rsidRPr="007F70AC">
        <w:rPr>
          <w:rFonts w:ascii="Times New Roman" w:hAnsi="Times New Roman"/>
          <w:sz w:val="28"/>
          <w:szCs w:val="28"/>
        </w:rPr>
        <w:t xml:space="preserve"> процессе.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экссудации. Уделить внимание современной классификации воспаления. Разобрат</w:t>
      </w:r>
      <w:r w:rsidR="00293712">
        <w:rPr>
          <w:rFonts w:ascii="Times New Roman" w:hAnsi="Times New Roman"/>
          <w:sz w:val="28"/>
          <w:szCs w:val="28"/>
        </w:rPr>
        <w:t>ь</w:t>
      </w:r>
    </w:p>
    <w:p w:rsidR="007F70AC" w:rsidRPr="007F70AC" w:rsidRDefault="00293712" w:rsidP="00293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3712">
        <w:rPr>
          <w:rFonts w:ascii="Times New Roman" w:hAnsi="Times New Roman"/>
          <w:sz w:val="28"/>
          <w:szCs w:val="28"/>
        </w:rPr>
        <w:t xml:space="preserve">атоморфологические изменения при заболеваниях </w:t>
      </w:r>
      <w:proofErr w:type="gramStart"/>
      <w:r w:rsidRPr="00293712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293712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1CF4" w:rsidRDefault="001F618A" w:rsidP="0029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712" w:rsidRPr="00293712">
              <w:rPr>
                <w:rFonts w:ascii="Times New Roman" w:hAnsi="Times New Roman"/>
                <w:sz w:val="28"/>
                <w:szCs w:val="28"/>
              </w:rPr>
              <w:t xml:space="preserve">Компенсаторно-приспособительные и прижизненные реакции. Патоморфологические изменения при заболеваниях </w:t>
            </w:r>
            <w:proofErr w:type="gramStart"/>
            <w:r w:rsidR="00293712" w:rsidRPr="00293712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="00293712" w:rsidRPr="00293712">
              <w:rPr>
                <w:rFonts w:ascii="Times New Roman" w:hAnsi="Times New Roman"/>
                <w:sz w:val="28"/>
                <w:szCs w:val="28"/>
              </w:rPr>
              <w:t xml:space="preserve"> системы.</w:t>
            </w:r>
          </w:p>
          <w:p w:rsidR="00293712" w:rsidRDefault="00931CF4" w:rsidP="00293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18A"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 занятия: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Научиться </w:t>
            </w:r>
            <w:proofErr w:type="gramStart"/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самостоятельно</w:t>
            </w:r>
            <w:proofErr w:type="gramEnd"/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 использовать полученные знания при решении практических задач.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1F618A" w:rsidRPr="00F36A0F" w:rsidRDefault="001F618A" w:rsidP="002937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proofErr w:type="gramStart"/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293712" w:rsidRDefault="001F618A" w:rsidP="006D1972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</w:rPr>
              <w:t>устный</w:t>
            </w:r>
            <w:r w:rsidR="00293712">
              <w:rPr>
                <w:rFonts w:ascii="Times New Roman" w:hAnsi="Times New Roman"/>
                <w:color w:val="000000"/>
                <w:sz w:val="28"/>
              </w:rPr>
              <w:t xml:space="preserve"> опрос, тестирование.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BA3A46" w:rsidRDefault="001F618A" w:rsidP="002937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1F618A" w:rsidRDefault="001F618A" w:rsidP="002937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</w:rPr>
              <w:t>Закре</w:t>
            </w:r>
            <w:r w:rsidR="00293712">
              <w:rPr>
                <w:rFonts w:ascii="Times New Roman" w:hAnsi="Times New Roman"/>
                <w:b/>
                <w:color w:val="000000"/>
                <w:sz w:val="28"/>
              </w:rPr>
              <w:t>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1F618A" w:rsidRPr="00293712" w:rsidRDefault="001F618A" w:rsidP="002937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</w:rPr>
              <w:t>Отработка практических умений и навыков</w:t>
            </w:r>
            <w:r w:rsidR="00293712" w:rsidRPr="00293712">
              <w:rPr>
                <w:rFonts w:ascii="Times New Roman" w:hAnsi="Times New Roman"/>
                <w:b/>
                <w:color w:val="000000"/>
                <w:sz w:val="28"/>
              </w:rPr>
              <w:t>:</w:t>
            </w:r>
            <w:r w:rsidR="00293712">
              <w:rPr>
                <w:rFonts w:ascii="Times New Roman" w:hAnsi="Times New Roman"/>
                <w:color w:val="000000"/>
                <w:sz w:val="28"/>
              </w:rPr>
              <w:t xml:space="preserve"> микропрепараты.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618A" w:rsidRDefault="001F618A" w:rsidP="006D197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подведение итогов занятия;</w:t>
            </w:r>
          </w:p>
          <w:p w:rsidR="001F618A" w:rsidRDefault="001F618A" w:rsidP="006D197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выставление текущих оценок в учебный журнал;</w:t>
            </w:r>
          </w:p>
          <w:p w:rsidR="001F618A" w:rsidRPr="00F36A0F" w:rsidRDefault="001F618A" w:rsidP="006D197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6278AC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93712" w:rsidRDefault="00293712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93712" w:rsidRDefault="00293712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18A" w:rsidRDefault="001F618A" w:rsidP="00F40E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0A24" w:rsidRPr="00780A24" w:rsidRDefault="00293712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80A24" w:rsidRPr="007F70AC">
        <w:rPr>
          <w:rFonts w:ascii="Times New Roman" w:hAnsi="Times New Roman"/>
          <w:color w:val="000000"/>
          <w:sz w:val="28"/>
          <w:szCs w:val="28"/>
        </w:rPr>
        <w:t>Патоморфологические измен</w:t>
      </w:r>
      <w:r w:rsidR="00780A24">
        <w:rPr>
          <w:rFonts w:ascii="Times New Roman" w:hAnsi="Times New Roman"/>
          <w:color w:val="000000"/>
          <w:sz w:val="28"/>
          <w:szCs w:val="28"/>
        </w:rPr>
        <w:t xml:space="preserve">ения при заболеваниях дыхательной </w:t>
      </w:r>
      <w:r w:rsidR="00780A24" w:rsidRPr="007F70AC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  <w:r w:rsidR="00C95E67">
        <w:rPr>
          <w:rFonts w:ascii="Times New Roman" w:hAnsi="Times New Roman"/>
          <w:color w:val="000000"/>
          <w:sz w:val="28"/>
          <w:szCs w:val="28"/>
        </w:rPr>
        <w:t xml:space="preserve"> Туберкулез.</w:t>
      </w:r>
    </w:p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  <w:r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293712" w:rsidRPr="00293712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9371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93712">
        <w:rPr>
          <w:sz w:val="28"/>
          <w:szCs w:val="28"/>
        </w:rPr>
        <w:t xml:space="preserve"> </w:t>
      </w:r>
      <w:r w:rsidRPr="00293712">
        <w:rPr>
          <w:rFonts w:ascii="Times New Roman" w:hAnsi="Times New Roman"/>
          <w:color w:val="000000"/>
          <w:sz w:val="28"/>
          <w:szCs w:val="28"/>
        </w:rPr>
        <w:t>изучить и</w:t>
      </w:r>
      <w:r w:rsidR="00780A24">
        <w:rPr>
          <w:rFonts w:ascii="Times New Roman" w:hAnsi="Times New Roman"/>
          <w:color w:val="000000"/>
          <w:sz w:val="28"/>
          <w:szCs w:val="28"/>
        </w:rPr>
        <w:t xml:space="preserve"> четко представлять </w:t>
      </w:r>
      <w:r w:rsidRPr="00293712">
        <w:rPr>
          <w:rFonts w:ascii="Times New Roman" w:hAnsi="Times New Roman"/>
          <w:color w:val="000000"/>
          <w:sz w:val="28"/>
          <w:szCs w:val="28"/>
        </w:rPr>
        <w:t>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дыхания;  изучить  отличительные патогенетические и морфологические критерии бронхопневмоний и крупозной пневмонии, возможные  осложнения и исходы.</w:t>
      </w:r>
      <w:r w:rsidR="00C95E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3712" w:rsidRPr="007F70AC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712" w:rsidRPr="007F70AC" w:rsidRDefault="00293712" w:rsidP="00293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93712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F36A0F" w:rsidRDefault="00293712" w:rsidP="003A44AB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3712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F36A0F" w:rsidRDefault="00293712" w:rsidP="003A44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5E67" w:rsidRPr="00C95E67" w:rsidRDefault="00293712" w:rsidP="00C95E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E67" w:rsidRPr="00C95E67">
              <w:rPr>
                <w:rFonts w:ascii="Times New Roman" w:hAnsi="Times New Roman"/>
                <w:sz w:val="28"/>
                <w:szCs w:val="28"/>
              </w:rPr>
              <w:t>Патоморфологические изменения при заболеваниях дыхательной  системы.</w:t>
            </w:r>
          </w:p>
          <w:p w:rsidR="00293712" w:rsidRDefault="00293712" w:rsidP="003A4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 занятия: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Научиться </w:t>
            </w:r>
            <w:proofErr w:type="gramStart"/>
            <w:r w:rsidRPr="00EE41AB">
              <w:rPr>
                <w:rFonts w:ascii="Times New Roman" w:hAnsi="Times New Roman"/>
                <w:color w:val="000000"/>
                <w:sz w:val="28"/>
              </w:rPr>
              <w:t>самостоятельно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использовать полученные знания при решении практических задач.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293712" w:rsidRPr="00F36A0F" w:rsidRDefault="00293712" w:rsidP="003A4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proofErr w:type="gramStart"/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293712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293712" w:rsidRDefault="00293712" w:rsidP="003A44AB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</w:rPr>
              <w:t>устный опрос, тестирование.</w:t>
            </w:r>
          </w:p>
        </w:tc>
      </w:tr>
      <w:tr w:rsidR="00293712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BA3A46" w:rsidRDefault="00293712" w:rsidP="003A44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293712" w:rsidRDefault="00293712" w:rsidP="003A44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</w:rPr>
              <w:t>Закре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293712" w:rsidRPr="00293712" w:rsidRDefault="00293712" w:rsidP="003A44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</w:rPr>
              <w:t>Отработка практических умений и навыков: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микропрепараты.</w:t>
            </w:r>
          </w:p>
        </w:tc>
      </w:tr>
      <w:tr w:rsidR="00293712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F36A0F" w:rsidRDefault="00293712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12" w:rsidRPr="00F36A0F" w:rsidRDefault="00293712" w:rsidP="003A44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93712" w:rsidRDefault="00293712" w:rsidP="003A44AB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подведение итогов занятия;</w:t>
            </w:r>
          </w:p>
          <w:p w:rsidR="00293712" w:rsidRDefault="00293712" w:rsidP="003A44AB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выставление текущих оценок в учебный журнал;</w:t>
            </w:r>
          </w:p>
          <w:p w:rsidR="00293712" w:rsidRPr="00F36A0F" w:rsidRDefault="00293712" w:rsidP="003A44A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93712" w:rsidRPr="00F36A0F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293712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80A24" w:rsidRDefault="00780A24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80A24" w:rsidRDefault="00780A24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80A24" w:rsidRDefault="00780A24" w:rsidP="0029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80A24" w:rsidRDefault="00780A24" w:rsidP="00293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0A24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70AC">
        <w:rPr>
          <w:rFonts w:ascii="Times New Roman" w:hAnsi="Times New Roman"/>
          <w:color w:val="000000"/>
          <w:sz w:val="28"/>
          <w:szCs w:val="28"/>
        </w:rPr>
        <w:t>Патоморфологические измен</w:t>
      </w:r>
      <w:r>
        <w:rPr>
          <w:rFonts w:ascii="Times New Roman" w:hAnsi="Times New Roman"/>
          <w:color w:val="000000"/>
          <w:sz w:val="28"/>
          <w:szCs w:val="28"/>
        </w:rPr>
        <w:t>ения при заболеваниях печени и почек.</w:t>
      </w:r>
    </w:p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  <w:r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780A24" w:rsidRPr="00C95E67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9371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93712">
        <w:rPr>
          <w:sz w:val="28"/>
          <w:szCs w:val="28"/>
        </w:rPr>
        <w:t xml:space="preserve"> </w:t>
      </w:r>
      <w:r w:rsidRPr="00947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Разобрать особенности течения острых и хронических форм гепатитов, а также клинико-морфологической картины активного и </w:t>
      </w:r>
      <w:proofErr w:type="spell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персистирующе</w:t>
      </w:r>
      <w:r w:rsidR="00C95E67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proofErr w:type="spellEnd"/>
      <w:r w:rsid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гепатитов. </w:t>
      </w:r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</w:t>
      </w:r>
      <w:proofErr w:type="gram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  <w:r w:rsidRPr="00C95E67">
        <w:rPr>
          <w:rFonts w:ascii="Times New Roman" w:eastAsia="Lucida Sans Unicode" w:hAnsi="Times New Roman"/>
          <w:color w:val="00000A"/>
          <w:sz w:val="28"/>
          <w:szCs w:val="28"/>
          <w:lang w:bidi="ru-RU"/>
        </w:rPr>
        <w:t xml:space="preserve"> </w:t>
      </w:r>
      <w:proofErr w:type="gram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proofErr w:type="gram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зучить этиологию, патогенез и морфологические проявления </w:t>
      </w:r>
      <w:proofErr w:type="spell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гломерулярных</w:t>
      </w:r>
      <w:proofErr w:type="spell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 болезней и заболеваний почек, связанных с пораже</w:t>
      </w:r>
      <w:r w:rsid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нием канальцев и </w:t>
      </w:r>
      <w:proofErr w:type="spellStart"/>
      <w:r w:rsidR="00C95E67">
        <w:rPr>
          <w:rFonts w:ascii="Times New Roman" w:hAnsi="Times New Roman"/>
          <w:color w:val="000000"/>
          <w:sz w:val="28"/>
          <w:szCs w:val="28"/>
          <w:lang w:bidi="ru-RU"/>
        </w:rPr>
        <w:t>интерстиция</w:t>
      </w:r>
      <w:proofErr w:type="spellEnd"/>
      <w:r w:rsid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Дать иммуноморфологическую характеристику различным формам </w:t>
      </w:r>
      <w:proofErr w:type="spell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гломерулонефрита</w:t>
      </w:r>
      <w:proofErr w:type="spell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, почечным и внепочечным симптомам, осложнениям и исходам данного заболевания. </w:t>
      </w:r>
      <w:proofErr w:type="gram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Разобрать клинические проявления и морфологические особенности нефритического и нефротического синдромов.</w:t>
      </w:r>
      <w:proofErr w:type="gram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Рассмотреть дифференциально - диагностические признаки </w:t>
      </w:r>
      <w:proofErr w:type="spell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невоспалительных</w:t>
      </w:r>
      <w:proofErr w:type="spell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гломерулопатий</w:t>
      </w:r>
      <w:proofErr w:type="spell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электронно-микроскопическом уровне. Изучить причины, </w:t>
      </w:r>
      <w:proofErr w:type="spell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пат</w:t>
      </w:r>
      <w:proofErr w:type="gram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proofErr w:type="spell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proofErr w:type="gramEnd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морфогенез первичной и вторичной амилоидной нефропатии. Разобрать этиологию, механизмы развития и морфологию ишемических и токсических некрозов канальцев, </w:t>
      </w:r>
      <w:proofErr w:type="spellStart"/>
      <w:r w:rsidRPr="00C95E67">
        <w:rPr>
          <w:rFonts w:ascii="Times New Roman" w:hAnsi="Times New Roman"/>
          <w:color w:val="000000"/>
          <w:sz w:val="28"/>
          <w:szCs w:val="28"/>
          <w:lang w:bidi="ru-RU"/>
        </w:rPr>
        <w:t>тубулоинтерстици</w:t>
      </w:r>
      <w:r w:rsidR="00C95E67">
        <w:rPr>
          <w:rFonts w:ascii="Times New Roman" w:hAnsi="Times New Roman"/>
          <w:color w:val="000000"/>
          <w:sz w:val="28"/>
          <w:szCs w:val="28"/>
          <w:lang w:bidi="ru-RU"/>
        </w:rPr>
        <w:t>ального</w:t>
      </w:r>
      <w:proofErr w:type="spellEnd"/>
      <w:r w:rsidR="00C95E6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нефрита.</w:t>
      </w:r>
    </w:p>
    <w:p w:rsidR="00780A24" w:rsidRPr="00C95E67" w:rsidRDefault="00780A24" w:rsidP="0078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0A24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F36A0F" w:rsidRDefault="00780A24" w:rsidP="003A44AB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0A24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F36A0F" w:rsidRDefault="00780A24" w:rsidP="003A44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0A24" w:rsidRPr="00293712" w:rsidRDefault="00780A24" w:rsidP="003A4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E67" w:rsidRPr="007F70AC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Патоморфологические измен</w:t>
            </w:r>
            <w:r w:rsidR="00C95E67">
              <w:rPr>
                <w:rFonts w:ascii="Times New Roman" w:hAnsi="Times New Roman"/>
                <w:color w:val="000000"/>
                <w:sz w:val="28"/>
                <w:szCs w:val="28"/>
              </w:rPr>
              <w:t>ения при заболеваниях печени и почек.</w:t>
            </w:r>
          </w:p>
          <w:p w:rsidR="00780A24" w:rsidRDefault="00780A24" w:rsidP="003A4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 занятия: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Научиться </w:t>
            </w:r>
            <w:proofErr w:type="gramStart"/>
            <w:r w:rsidRPr="00EE41AB">
              <w:rPr>
                <w:rFonts w:ascii="Times New Roman" w:hAnsi="Times New Roman"/>
                <w:color w:val="000000"/>
                <w:sz w:val="28"/>
              </w:rPr>
              <w:t>самостоятельно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использовать полученные знания при решении практических задач.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780A24" w:rsidRPr="00F36A0F" w:rsidRDefault="00780A24" w:rsidP="003A4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proofErr w:type="gramStart"/>
            <w:r w:rsidRPr="002937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780A24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293712" w:rsidRDefault="00780A24" w:rsidP="003A44AB">
            <w:pPr>
              <w:contextualSpacing/>
              <w:rPr>
                <w:rFonts w:ascii="Times New Roman" w:hAnsi="Times New Roman"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</w:rPr>
              <w:t>устный опрос, тестирование.</w:t>
            </w:r>
          </w:p>
        </w:tc>
      </w:tr>
      <w:tr w:rsidR="00780A24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BA3A46" w:rsidRDefault="00780A24" w:rsidP="003A44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780A24" w:rsidRDefault="00780A24" w:rsidP="003A44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</w:rPr>
              <w:t>Закре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780A24" w:rsidRPr="00293712" w:rsidRDefault="00780A24" w:rsidP="003A44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293712">
              <w:rPr>
                <w:rFonts w:ascii="Times New Roman" w:hAnsi="Times New Roman"/>
                <w:b/>
                <w:color w:val="000000"/>
                <w:sz w:val="28"/>
              </w:rPr>
              <w:t>Отработка практических умений и навыков: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микропрепараты.</w:t>
            </w:r>
          </w:p>
        </w:tc>
      </w:tr>
      <w:tr w:rsidR="00780A24" w:rsidRPr="00F36A0F" w:rsidTr="003A44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F36A0F" w:rsidRDefault="00780A24" w:rsidP="003A44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24" w:rsidRPr="00F36A0F" w:rsidRDefault="00780A24" w:rsidP="003A44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0A24" w:rsidRDefault="00780A24" w:rsidP="003A44AB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подведение итогов занятия;</w:t>
            </w:r>
          </w:p>
          <w:p w:rsidR="00780A24" w:rsidRDefault="00780A24" w:rsidP="003A44AB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выставление текущих оценок в учебный журнал;</w:t>
            </w:r>
          </w:p>
          <w:p w:rsidR="00780A24" w:rsidRPr="00F36A0F" w:rsidRDefault="00780A24" w:rsidP="003A44A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0A24" w:rsidRPr="00F36A0F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780A24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80A24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80A24" w:rsidRDefault="00780A24" w:rsidP="00780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93712" w:rsidRDefault="00293712" w:rsidP="002937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3712" w:rsidRDefault="00293712" w:rsidP="00F40E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29371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77" w:rsidRDefault="00345C77" w:rsidP="00CF7355">
      <w:pPr>
        <w:spacing w:after="0" w:line="240" w:lineRule="auto"/>
      </w:pPr>
      <w:r>
        <w:separator/>
      </w:r>
    </w:p>
  </w:endnote>
  <w:endnote w:type="continuationSeparator" w:id="0">
    <w:p w:rsidR="00345C77" w:rsidRDefault="00345C7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FC294E" w:rsidRDefault="00FC29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94E" w:rsidRDefault="00FC2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77" w:rsidRDefault="00345C77" w:rsidP="00CF7355">
      <w:pPr>
        <w:spacing w:after="0" w:line="240" w:lineRule="auto"/>
      </w:pPr>
      <w:r>
        <w:separator/>
      </w:r>
    </w:p>
  </w:footnote>
  <w:footnote w:type="continuationSeparator" w:id="0">
    <w:p w:rsidR="00345C77" w:rsidRDefault="00345C7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294"/>
    <w:multiLevelType w:val="hybridMultilevel"/>
    <w:tmpl w:val="CB8C3B76"/>
    <w:lvl w:ilvl="0" w:tplc="80BC3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71472"/>
    <w:multiLevelType w:val="multilevel"/>
    <w:tmpl w:val="1FB27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80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252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3960" w:hanging="2520"/>
      </w:pPr>
      <w:rPr>
        <w:rFonts w:hint="default"/>
        <w:b/>
        <w:sz w:val="32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26906"/>
    <w:multiLevelType w:val="hybridMultilevel"/>
    <w:tmpl w:val="EE8E4CF6"/>
    <w:lvl w:ilvl="0" w:tplc="49D0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4265B"/>
    <w:multiLevelType w:val="hybridMultilevel"/>
    <w:tmpl w:val="5948A50C"/>
    <w:lvl w:ilvl="0" w:tplc="32AA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828334A"/>
    <w:multiLevelType w:val="multilevel"/>
    <w:tmpl w:val="A738C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95EE6"/>
    <w:multiLevelType w:val="hybridMultilevel"/>
    <w:tmpl w:val="D14CF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392"/>
    <w:multiLevelType w:val="hybridMultilevel"/>
    <w:tmpl w:val="AEA6AD60"/>
    <w:lvl w:ilvl="0" w:tplc="C52C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0722A"/>
    <w:multiLevelType w:val="hybridMultilevel"/>
    <w:tmpl w:val="30766F50"/>
    <w:lvl w:ilvl="0" w:tplc="FE54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29A9"/>
    <w:multiLevelType w:val="hybridMultilevel"/>
    <w:tmpl w:val="9C7E2A2A"/>
    <w:lvl w:ilvl="0" w:tplc="5802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1547A"/>
    <w:multiLevelType w:val="hybridMultilevel"/>
    <w:tmpl w:val="A6F22066"/>
    <w:lvl w:ilvl="0" w:tplc="9844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85158"/>
    <w:multiLevelType w:val="hybridMultilevel"/>
    <w:tmpl w:val="AD0C5846"/>
    <w:lvl w:ilvl="0" w:tplc="7442A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32475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2186A"/>
    <w:multiLevelType w:val="hybridMultilevel"/>
    <w:tmpl w:val="42843C82"/>
    <w:lvl w:ilvl="0" w:tplc="FA8447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B34F0"/>
    <w:multiLevelType w:val="hybridMultilevel"/>
    <w:tmpl w:val="3C54E9BC"/>
    <w:lvl w:ilvl="0" w:tplc="1C44C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AD667DA"/>
    <w:multiLevelType w:val="multilevel"/>
    <w:tmpl w:val="153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56BA0"/>
    <w:multiLevelType w:val="hybridMultilevel"/>
    <w:tmpl w:val="07D61222"/>
    <w:lvl w:ilvl="0" w:tplc="AD5C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B403AC"/>
    <w:multiLevelType w:val="multilevel"/>
    <w:tmpl w:val="07C2F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20"/>
  </w:num>
  <w:num w:numId="11">
    <w:abstractNumId w:val="3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  <w:num w:numId="18">
    <w:abstractNumId w:val="15"/>
  </w:num>
  <w:num w:numId="19">
    <w:abstractNumId w:val="14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FDF"/>
    <w:rsid w:val="0002772E"/>
    <w:rsid w:val="00032121"/>
    <w:rsid w:val="000538F4"/>
    <w:rsid w:val="00084CC2"/>
    <w:rsid w:val="000A7FCD"/>
    <w:rsid w:val="0010035F"/>
    <w:rsid w:val="00104C6C"/>
    <w:rsid w:val="00110FB1"/>
    <w:rsid w:val="00123706"/>
    <w:rsid w:val="00126BCF"/>
    <w:rsid w:val="00136B7E"/>
    <w:rsid w:val="00140B7F"/>
    <w:rsid w:val="00141E17"/>
    <w:rsid w:val="00151255"/>
    <w:rsid w:val="00191BE3"/>
    <w:rsid w:val="001C16E3"/>
    <w:rsid w:val="001E2B11"/>
    <w:rsid w:val="001F618A"/>
    <w:rsid w:val="00205030"/>
    <w:rsid w:val="00223932"/>
    <w:rsid w:val="002648DD"/>
    <w:rsid w:val="00267A83"/>
    <w:rsid w:val="002749B5"/>
    <w:rsid w:val="00283210"/>
    <w:rsid w:val="00293712"/>
    <w:rsid w:val="002A01BE"/>
    <w:rsid w:val="002B0733"/>
    <w:rsid w:val="002B5FA7"/>
    <w:rsid w:val="002C09AD"/>
    <w:rsid w:val="002D1D59"/>
    <w:rsid w:val="002E4620"/>
    <w:rsid w:val="003003B9"/>
    <w:rsid w:val="00305C98"/>
    <w:rsid w:val="00321A77"/>
    <w:rsid w:val="003314E4"/>
    <w:rsid w:val="00345C77"/>
    <w:rsid w:val="003476F7"/>
    <w:rsid w:val="00390ADB"/>
    <w:rsid w:val="003A38A4"/>
    <w:rsid w:val="003A5F2F"/>
    <w:rsid w:val="003A7817"/>
    <w:rsid w:val="0042417D"/>
    <w:rsid w:val="004250B1"/>
    <w:rsid w:val="004711E5"/>
    <w:rsid w:val="00480C32"/>
    <w:rsid w:val="004878B3"/>
    <w:rsid w:val="00493374"/>
    <w:rsid w:val="004F17A2"/>
    <w:rsid w:val="00511905"/>
    <w:rsid w:val="00512671"/>
    <w:rsid w:val="00582986"/>
    <w:rsid w:val="00586A55"/>
    <w:rsid w:val="005913A0"/>
    <w:rsid w:val="005C4BCB"/>
    <w:rsid w:val="005E58A3"/>
    <w:rsid w:val="005E7C2B"/>
    <w:rsid w:val="00616B40"/>
    <w:rsid w:val="006278AC"/>
    <w:rsid w:val="006378FF"/>
    <w:rsid w:val="00643080"/>
    <w:rsid w:val="00655B0E"/>
    <w:rsid w:val="00697378"/>
    <w:rsid w:val="006A69EA"/>
    <w:rsid w:val="006B2F41"/>
    <w:rsid w:val="006B75D2"/>
    <w:rsid w:val="006F50C1"/>
    <w:rsid w:val="00720CAB"/>
    <w:rsid w:val="00723A07"/>
    <w:rsid w:val="00735ED4"/>
    <w:rsid w:val="00745722"/>
    <w:rsid w:val="00745FC3"/>
    <w:rsid w:val="0075623B"/>
    <w:rsid w:val="0077030F"/>
    <w:rsid w:val="00774A23"/>
    <w:rsid w:val="00777F3D"/>
    <w:rsid w:val="00780A24"/>
    <w:rsid w:val="00786A43"/>
    <w:rsid w:val="0079716A"/>
    <w:rsid w:val="007A543E"/>
    <w:rsid w:val="007D6802"/>
    <w:rsid w:val="007E4886"/>
    <w:rsid w:val="007E589A"/>
    <w:rsid w:val="007F70AC"/>
    <w:rsid w:val="008624BB"/>
    <w:rsid w:val="00865C7F"/>
    <w:rsid w:val="00875EE3"/>
    <w:rsid w:val="00876512"/>
    <w:rsid w:val="008822D3"/>
    <w:rsid w:val="00885524"/>
    <w:rsid w:val="0088700E"/>
    <w:rsid w:val="008D6139"/>
    <w:rsid w:val="008E7ADC"/>
    <w:rsid w:val="009149D2"/>
    <w:rsid w:val="009243C8"/>
    <w:rsid w:val="00931CF4"/>
    <w:rsid w:val="00951144"/>
    <w:rsid w:val="0095400F"/>
    <w:rsid w:val="0097513E"/>
    <w:rsid w:val="009755C4"/>
    <w:rsid w:val="00977527"/>
    <w:rsid w:val="009811D3"/>
    <w:rsid w:val="00983545"/>
    <w:rsid w:val="009A126C"/>
    <w:rsid w:val="009A3A98"/>
    <w:rsid w:val="009A6148"/>
    <w:rsid w:val="009B105D"/>
    <w:rsid w:val="009E13E4"/>
    <w:rsid w:val="00A43444"/>
    <w:rsid w:val="00A45FDC"/>
    <w:rsid w:val="00A55055"/>
    <w:rsid w:val="00A6760A"/>
    <w:rsid w:val="00AB5DE0"/>
    <w:rsid w:val="00AE75A9"/>
    <w:rsid w:val="00AF0A18"/>
    <w:rsid w:val="00B215CF"/>
    <w:rsid w:val="00B61851"/>
    <w:rsid w:val="00B76D03"/>
    <w:rsid w:val="00B77EB2"/>
    <w:rsid w:val="00BA3A46"/>
    <w:rsid w:val="00BB036C"/>
    <w:rsid w:val="00BC5A76"/>
    <w:rsid w:val="00BD006B"/>
    <w:rsid w:val="00BD11C8"/>
    <w:rsid w:val="00BD661B"/>
    <w:rsid w:val="00BF0D26"/>
    <w:rsid w:val="00C05E63"/>
    <w:rsid w:val="00C165E1"/>
    <w:rsid w:val="00C33FB9"/>
    <w:rsid w:val="00C55E08"/>
    <w:rsid w:val="00C65483"/>
    <w:rsid w:val="00C93A2A"/>
    <w:rsid w:val="00C95E67"/>
    <w:rsid w:val="00CB783D"/>
    <w:rsid w:val="00CF7355"/>
    <w:rsid w:val="00D67117"/>
    <w:rsid w:val="00D968B7"/>
    <w:rsid w:val="00DA1FE4"/>
    <w:rsid w:val="00DB2545"/>
    <w:rsid w:val="00DC2084"/>
    <w:rsid w:val="00DC5133"/>
    <w:rsid w:val="00DE3C9F"/>
    <w:rsid w:val="00DF3091"/>
    <w:rsid w:val="00E00878"/>
    <w:rsid w:val="00E23A1F"/>
    <w:rsid w:val="00E338B4"/>
    <w:rsid w:val="00E6538F"/>
    <w:rsid w:val="00E72595"/>
    <w:rsid w:val="00E93F90"/>
    <w:rsid w:val="00E962A7"/>
    <w:rsid w:val="00EA6BC3"/>
    <w:rsid w:val="00EE75DC"/>
    <w:rsid w:val="00F156F8"/>
    <w:rsid w:val="00F23E4C"/>
    <w:rsid w:val="00F36A0F"/>
    <w:rsid w:val="00F40E54"/>
    <w:rsid w:val="00F4146A"/>
    <w:rsid w:val="00F43F3A"/>
    <w:rsid w:val="00F55E2B"/>
    <w:rsid w:val="00F964EB"/>
    <w:rsid w:val="00FA2DBA"/>
    <w:rsid w:val="00FA4DCF"/>
    <w:rsid w:val="00FA5D02"/>
    <w:rsid w:val="00FC294E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F23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3">
    <w:name w:val="Font Style13"/>
    <w:rsid w:val="004878B3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4878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F23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3">
    <w:name w:val="Font Style13"/>
    <w:rsid w:val="004878B3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4878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164D-D590-4734-984E-7590D8F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asrar</cp:lastModifiedBy>
  <cp:revision>10</cp:revision>
  <cp:lastPrinted>2019-02-05T10:00:00Z</cp:lastPrinted>
  <dcterms:created xsi:type="dcterms:W3CDTF">2019-06-18T04:54:00Z</dcterms:created>
  <dcterms:modified xsi:type="dcterms:W3CDTF">2023-09-22T12:13:00Z</dcterms:modified>
</cp:coreProperties>
</file>