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C6" w:rsidRDefault="00CE3CC6" w:rsidP="00E12E13">
      <w:r w:rsidRPr="00CE3CC6">
        <w:t>Клиническая лабораторная диагностика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27C"/>
    <w:rsid w:val="00B119AE"/>
    <w:rsid w:val="00B224D5"/>
    <w:rsid w:val="00B543C1"/>
    <w:rsid w:val="00B7434D"/>
    <w:rsid w:val="00B81972"/>
    <w:rsid w:val="00C839E6"/>
    <w:rsid w:val="00CA4F99"/>
    <w:rsid w:val="00CD46AD"/>
    <w:rsid w:val="00CE3CC6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2024-09-23T10:08:00Z</dcterms:modified>
</cp:coreProperties>
</file>